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296CB" w14:textId="0A3C37E5" w:rsidR="00542F0B" w:rsidRDefault="00C66DD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 w:rsidR="008A42A0">
        <w:rPr>
          <w:rFonts w:ascii="Calibri" w:eastAsia="Calibri" w:hAnsi="Calibri" w:cs="Calibri"/>
          <w:b/>
          <w:bCs/>
          <w:sz w:val="28"/>
          <w:szCs w:val="28"/>
        </w:rPr>
        <w:t xml:space="preserve">arreira de médico dentista no SNS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é um marco histórico que exige </w:t>
      </w:r>
      <w:r w:rsidR="00171506">
        <w:rPr>
          <w:rFonts w:ascii="Calibri" w:eastAsia="Calibri" w:hAnsi="Calibri" w:cs="Calibri"/>
          <w:b/>
          <w:bCs/>
          <w:sz w:val="28"/>
          <w:szCs w:val="28"/>
        </w:rPr>
        <w:t xml:space="preserve">uma </w:t>
      </w:r>
      <w:r w:rsidR="008E7494">
        <w:rPr>
          <w:rFonts w:ascii="Calibri" w:eastAsia="Calibri" w:hAnsi="Calibri" w:cs="Calibri"/>
          <w:b/>
          <w:bCs/>
          <w:sz w:val="28"/>
          <w:szCs w:val="28"/>
        </w:rPr>
        <w:t>execu</w:t>
      </w:r>
      <w:r>
        <w:rPr>
          <w:rFonts w:ascii="Calibri" w:eastAsia="Calibri" w:hAnsi="Calibri" w:cs="Calibri"/>
          <w:b/>
          <w:bCs/>
          <w:sz w:val="28"/>
          <w:szCs w:val="28"/>
        </w:rPr>
        <w:t>ção ambiciosa</w:t>
      </w:r>
    </w:p>
    <w:p w14:paraId="562FCCAF" w14:textId="77777777" w:rsidR="008E7494" w:rsidRPr="008E7494" w:rsidRDefault="00C66DD0" w:rsidP="00C66DD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 w:rsidRPr="00C66DD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Ordem dos Médicos Dentistas (OMD) considera que a aprovação do texto final </w:t>
      </w:r>
      <w:r w:rsidR="00171506">
        <w:rPr>
          <w:rFonts w:ascii="Calibri" w:eastAsia="Calibri" w:hAnsi="Calibri" w:cs="Calibri"/>
          <w:b/>
          <w:bCs/>
          <w:color w:val="000000"/>
          <w:sz w:val="24"/>
          <w:szCs w:val="24"/>
        </w:rPr>
        <w:t>representa</w:t>
      </w:r>
      <w:r w:rsidRPr="00C66DD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um </w:t>
      </w:r>
      <w:r w:rsidR="008E749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avanço </w:t>
      </w:r>
      <w:r w:rsidRPr="00C66DD0">
        <w:rPr>
          <w:rFonts w:ascii="Calibri" w:eastAsia="Calibri" w:hAnsi="Calibri" w:cs="Calibri"/>
          <w:b/>
          <w:bCs/>
          <w:color w:val="000000"/>
          <w:sz w:val="24"/>
          <w:szCs w:val="24"/>
        </w:rPr>
        <w:t>decisivo</w:t>
      </w:r>
      <w:r w:rsidR="008E749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para a valorização da medicina dentária no serviço público</w:t>
      </w:r>
    </w:p>
    <w:p w14:paraId="209B1C01" w14:textId="71AE807A" w:rsidR="008E7494" w:rsidRPr="008E7494" w:rsidRDefault="008E7494" w:rsidP="008E74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Diploma reconhece a autonomia </w:t>
      </w:r>
      <w:r w:rsidRPr="008E7494">
        <w:rPr>
          <w:rFonts w:ascii="Calibri" w:eastAsia="Calibri" w:hAnsi="Calibri" w:cs="Calibri"/>
          <w:b/>
          <w:bCs/>
          <w:color w:val="000000"/>
          <w:sz w:val="24"/>
          <w:szCs w:val="24"/>
        </w:rPr>
        <w:t>técnico-científica dos médicos dentistas, cria três categorias profissionais e estabelece condições para a progressão, atração e fixação de profissionais no SNS</w:t>
      </w:r>
    </w:p>
    <w:p w14:paraId="30A7EEBE" w14:textId="77777777" w:rsidR="008E7494" w:rsidRPr="00C66DD0" w:rsidRDefault="008E7494" w:rsidP="008E749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both"/>
        <w:rPr>
          <w:rFonts w:ascii="Calibri" w:eastAsia="Calibri" w:hAnsi="Calibri" w:cs="Calibri"/>
          <w:color w:val="000000"/>
        </w:rPr>
      </w:pPr>
    </w:p>
    <w:p w14:paraId="66C664DC" w14:textId="1CD7BDE4" w:rsidR="00C66DD0" w:rsidRDefault="008A42A0" w:rsidP="00C66DD0">
      <w:p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Lisboa, 1</w:t>
      </w:r>
      <w:r w:rsidR="00C66DD0">
        <w:rPr>
          <w:rFonts w:ascii="Calibri" w:eastAsia="Calibri" w:hAnsi="Calibri" w:cs="Calibri"/>
          <w:b/>
          <w:bCs/>
        </w:rPr>
        <w:t>7</w:t>
      </w:r>
      <w:r>
        <w:rPr>
          <w:rFonts w:ascii="Calibri" w:eastAsia="Calibri" w:hAnsi="Calibri" w:cs="Calibri"/>
          <w:b/>
          <w:bCs/>
        </w:rPr>
        <w:t xml:space="preserve"> de julho de 2026</w:t>
      </w:r>
      <w:r>
        <w:rPr>
          <w:rFonts w:ascii="Calibri" w:eastAsia="Calibri" w:hAnsi="Calibri" w:cs="Calibri"/>
        </w:rPr>
        <w:t xml:space="preserve"> —</w:t>
      </w:r>
      <w:r w:rsidR="00C66DD0"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</w:rPr>
        <w:t xml:space="preserve">Ordem dos Médicos Dentistas (OMD) </w:t>
      </w:r>
      <w:r w:rsidR="00C66DD0">
        <w:rPr>
          <w:rFonts w:ascii="Calibri" w:eastAsia="Calibri" w:hAnsi="Calibri" w:cs="Calibri"/>
        </w:rPr>
        <w:t xml:space="preserve">considera </w:t>
      </w:r>
      <w:r w:rsidR="00171506">
        <w:rPr>
          <w:rFonts w:ascii="Calibri" w:eastAsia="Calibri" w:hAnsi="Calibri" w:cs="Calibri"/>
        </w:rPr>
        <w:t>tr</w:t>
      </w:r>
      <w:r w:rsidR="00C66DD0">
        <w:rPr>
          <w:rFonts w:ascii="Calibri" w:eastAsia="Calibri" w:hAnsi="Calibri" w:cs="Calibri"/>
        </w:rPr>
        <w:t>a</w:t>
      </w:r>
      <w:r w:rsidR="00171506">
        <w:rPr>
          <w:rFonts w:ascii="Calibri" w:eastAsia="Calibri" w:hAnsi="Calibri" w:cs="Calibri"/>
        </w:rPr>
        <w:t>t</w:t>
      </w:r>
      <w:r w:rsidR="00C66DD0">
        <w:rPr>
          <w:rFonts w:ascii="Calibri" w:eastAsia="Calibri" w:hAnsi="Calibri" w:cs="Calibri"/>
        </w:rPr>
        <w:t xml:space="preserve">ar-se de um momento histórico para a profissão e para a saúde oral em Portugal a aprovação do texto final apresentado pela Comissão de Saúde da Assembleia da República relativo à </w:t>
      </w:r>
      <w:r>
        <w:rPr>
          <w:rFonts w:ascii="Calibri" w:eastAsia="Calibri" w:hAnsi="Calibri" w:cs="Calibri"/>
        </w:rPr>
        <w:t>criação da Carreira de Médico Dentista no Serviço Nacional de Saúde (SNS)</w:t>
      </w:r>
      <w:r w:rsidR="00C66DD0">
        <w:rPr>
          <w:rFonts w:ascii="Calibri" w:eastAsia="Calibri" w:hAnsi="Calibri" w:cs="Calibri"/>
        </w:rPr>
        <w:t>.</w:t>
      </w:r>
    </w:p>
    <w:p w14:paraId="742CD93B" w14:textId="619DCC2F" w:rsidR="00C66DD0" w:rsidRDefault="00C66DD0">
      <w:pPr>
        <w:spacing w:after="120"/>
        <w:jc w:val="both"/>
        <w:rPr>
          <w:rFonts w:ascii="Calibri" w:eastAsia="Calibri" w:hAnsi="Calibri" w:cs="Calibri"/>
        </w:rPr>
      </w:pPr>
      <w:r w:rsidRPr="00C66DD0">
        <w:rPr>
          <w:rFonts w:ascii="Calibri" w:eastAsia="Calibri" w:hAnsi="Calibri" w:cs="Calibri"/>
        </w:rPr>
        <w:t>Depois de décadas sem</w:t>
      </w:r>
      <w:r w:rsidR="00171506">
        <w:rPr>
          <w:rFonts w:ascii="Calibri" w:eastAsia="Calibri" w:hAnsi="Calibri" w:cs="Calibri"/>
        </w:rPr>
        <w:t xml:space="preserve"> um</w:t>
      </w:r>
      <w:r w:rsidRPr="00C66DD0">
        <w:rPr>
          <w:rFonts w:ascii="Calibri" w:eastAsia="Calibri" w:hAnsi="Calibri" w:cs="Calibri"/>
        </w:rPr>
        <w:t xml:space="preserve"> enquadramento pr</w:t>
      </w:r>
      <w:r w:rsidR="00171506">
        <w:rPr>
          <w:rFonts w:ascii="Calibri" w:eastAsia="Calibri" w:hAnsi="Calibri" w:cs="Calibri"/>
        </w:rPr>
        <w:t xml:space="preserve">ofissional </w:t>
      </w:r>
      <w:r w:rsidRPr="00C66DD0">
        <w:rPr>
          <w:rFonts w:ascii="Calibri" w:eastAsia="Calibri" w:hAnsi="Calibri" w:cs="Calibri"/>
        </w:rPr>
        <w:t xml:space="preserve">no SNS, a criação da carreira representa o reconhecimento da medicina dentária como uma área clínica essencial e </w:t>
      </w:r>
      <w:r w:rsidR="008E7494">
        <w:rPr>
          <w:rFonts w:ascii="Calibri" w:eastAsia="Calibri" w:hAnsi="Calibri" w:cs="Calibri"/>
        </w:rPr>
        <w:t xml:space="preserve">estabelece, pela primeira vez, </w:t>
      </w:r>
      <w:r w:rsidR="008E7494" w:rsidRPr="008E7494">
        <w:rPr>
          <w:rFonts w:ascii="Calibri" w:eastAsia="Calibri" w:hAnsi="Calibri" w:cs="Calibri"/>
        </w:rPr>
        <w:t>uma estrutura profissional específica para os médicos dentistas que exercem no serviço público.</w:t>
      </w:r>
    </w:p>
    <w:p w14:paraId="30D8A3F4" w14:textId="5B45BA1F" w:rsidR="00C66DD0" w:rsidRDefault="008E7494" w:rsidP="008E7494">
      <w:pPr>
        <w:spacing w:after="120"/>
        <w:jc w:val="both"/>
        <w:rPr>
          <w:rFonts w:ascii="Calibri" w:eastAsia="Calibri" w:hAnsi="Calibri" w:cs="Calibri"/>
        </w:rPr>
      </w:pPr>
      <w:r w:rsidRPr="008E7494">
        <w:rPr>
          <w:rFonts w:ascii="Calibri" w:eastAsia="Calibri" w:hAnsi="Calibri" w:cs="Calibri"/>
        </w:rPr>
        <w:t>O texto final define a aplicação da carreira aos médicos dentistas</w:t>
      </w:r>
      <w:r>
        <w:rPr>
          <w:rFonts w:ascii="Calibri" w:eastAsia="Calibri" w:hAnsi="Calibri" w:cs="Calibri"/>
        </w:rPr>
        <w:t>, r</w:t>
      </w:r>
      <w:r w:rsidRPr="008E7494">
        <w:rPr>
          <w:rFonts w:ascii="Calibri" w:eastAsia="Calibri" w:hAnsi="Calibri" w:cs="Calibri"/>
        </w:rPr>
        <w:t>econhece a responsabilidade profissional e a autonomia técnico-científica destes profissionais, bem como a sua capacidade para coordenar equipas, serviços e unidades na área da saúde oral.</w:t>
      </w:r>
      <w:r>
        <w:rPr>
          <w:rFonts w:ascii="Calibri" w:eastAsia="Calibri" w:hAnsi="Calibri" w:cs="Calibri"/>
        </w:rPr>
        <w:t xml:space="preserve"> </w:t>
      </w:r>
      <w:r w:rsidRPr="008E7494">
        <w:rPr>
          <w:rFonts w:ascii="Calibri" w:hAnsi="Calibri" w:cs="Calibri"/>
          <w:b/>
          <w:bCs/>
          <w:i/>
          <w:iCs/>
        </w:rPr>
        <w:t>“Este é um passo histórico. Pela primeira vez, a medicina dentária passa a dispor de uma carreira própria no SNS, com reconhecimento da sua diferenciação clínica, científica e profissional”</w:t>
      </w:r>
      <w:r w:rsidR="00171506">
        <w:rPr>
          <w:rFonts w:ascii="Calibri" w:hAnsi="Calibri" w:cs="Calibri"/>
        </w:rPr>
        <w:t xml:space="preserve">, afirma </w:t>
      </w:r>
      <w:r w:rsidR="00171506" w:rsidRPr="00701D5A">
        <w:rPr>
          <w:rFonts w:ascii="Calibri" w:hAnsi="Calibri" w:cs="Calibri"/>
        </w:rPr>
        <w:t>Miguel Pavão, Bastonário da OMD</w:t>
      </w:r>
      <w:r w:rsidR="00171506">
        <w:rPr>
          <w:rFonts w:ascii="Calibri" w:hAnsi="Calibri" w:cs="Calibri"/>
        </w:rPr>
        <w:t>.</w:t>
      </w:r>
    </w:p>
    <w:p w14:paraId="4B62ADFF" w14:textId="39F01326" w:rsidR="00D17B8F" w:rsidRDefault="00D17B8F" w:rsidP="008E7494">
      <w:pPr>
        <w:spacing w:after="120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eastAsia="Calibri" w:hAnsi="Calibri" w:cs="Calibri"/>
        </w:rPr>
        <w:t>A</w:t>
      </w:r>
      <w:r w:rsidRPr="00D17B8F">
        <w:rPr>
          <w:rFonts w:ascii="Calibri" w:eastAsia="Calibri" w:hAnsi="Calibri" w:cs="Calibri"/>
        </w:rPr>
        <w:t xml:space="preserve"> futura carreira </w:t>
      </w:r>
      <w:r>
        <w:rPr>
          <w:rFonts w:ascii="Calibri" w:eastAsia="Calibri" w:hAnsi="Calibri" w:cs="Calibri"/>
        </w:rPr>
        <w:t xml:space="preserve">de médico dentista </w:t>
      </w:r>
      <w:r w:rsidR="008E7494">
        <w:rPr>
          <w:rFonts w:ascii="Calibri" w:eastAsia="Calibri" w:hAnsi="Calibri" w:cs="Calibri"/>
        </w:rPr>
        <w:t>irá estar assente em três</w:t>
      </w:r>
      <w:r w:rsidR="008E7494" w:rsidRPr="008E7494">
        <w:rPr>
          <w:rFonts w:ascii="Calibri" w:eastAsia="Calibri" w:hAnsi="Calibri" w:cs="Calibri"/>
        </w:rPr>
        <w:t xml:space="preserve"> categorias de médico dentista</w:t>
      </w:r>
      <w:r w:rsidR="008E7494">
        <w:rPr>
          <w:rFonts w:ascii="Calibri" w:eastAsia="Calibri" w:hAnsi="Calibri" w:cs="Calibri"/>
        </w:rPr>
        <w:t xml:space="preserve"> – </w:t>
      </w:r>
      <w:r w:rsidR="008E7494" w:rsidRPr="008E7494">
        <w:rPr>
          <w:rFonts w:ascii="Calibri" w:eastAsia="Calibri" w:hAnsi="Calibri" w:cs="Calibri"/>
        </w:rPr>
        <w:t>assistente, assessor e assessor sénior</w:t>
      </w:r>
      <w:r w:rsidR="008E7494">
        <w:rPr>
          <w:rFonts w:ascii="Calibri" w:eastAsia="Calibri" w:hAnsi="Calibri" w:cs="Calibri"/>
        </w:rPr>
        <w:t xml:space="preserve"> – </w:t>
      </w:r>
      <w:r w:rsidR="008E7494" w:rsidRPr="008E7494">
        <w:rPr>
          <w:rFonts w:ascii="Calibri" w:eastAsia="Calibri" w:hAnsi="Calibri" w:cs="Calibri"/>
        </w:rPr>
        <w:t xml:space="preserve">prevendo diferentes níveis de responsabilidade clínica, técnico-científica, de coordenação e de direção. O diploma estabelece igualmente condições de progressão assentes na experiência profissional e na diferenciação dos médicos dentistas. </w:t>
      </w:r>
      <w:r w:rsidR="008E7494" w:rsidRPr="008E7494">
        <w:rPr>
          <w:rFonts w:ascii="Calibri" w:eastAsia="Calibri" w:hAnsi="Calibri" w:cs="Calibri"/>
          <w:b/>
          <w:bCs/>
          <w:i/>
          <w:iCs/>
        </w:rPr>
        <w:t>“Não estamos perante um reconhecimento meramente formal. O texto cria uma verdadeira estrutura de carreira, com categorias, progressão e responsabilidades diferenciadas. Este é o caminho necessário para valorizar os médicos dentistas e reforçar a capacidade de resposta do SNS”</w:t>
      </w:r>
      <w:r w:rsidR="008E7494" w:rsidRPr="008E7494">
        <w:rPr>
          <w:rFonts w:ascii="Calibri" w:eastAsia="Calibri" w:hAnsi="Calibri" w:cs="Calibri"/>
        </w:rPr>
        <w:t xml:space="preserve">, </w:t>
      </w:r>
      <w:r w:rsidR="008E7494">
        <w:rPr>
          <w:rFonts w:ascii="Calibri" w:eastAsia="Calibri" w:hAnsi="Calibri" w:cs="Calibri"/>
        </w:rPr>
        <w:t xml:space="preserve">salienta </w:t>
      </w:r>
      <w:r w:rsidRPr="00D17B8F">
        <w:rPr>
          <w:rFonts w:ascii="Calibri" w:eastAsia="Calibri" w:hAnsi="Calibri" w:cs="Calibri"/>
        </w:rPr>
        <w:t>o Bastonário.</w:t>
      </w:r>
      <w:r w:rsidRPr="00D17B8F">
        <w:rPr>
          <w:rFonts w:ascii="Calibri" w:eastAsia="Calibri" w:hAnsi="Calibri" w:cs="Calibri"/>
          <w:b/>
          <w:bCs/>
          <w:i/>
          <w:iCs/>
        </w:rPr>
        <w:t xml:space="preserve"> </w:t>
      </w:r>
    </w:p>
    <w:p w14:paraId="232F9C95" w14:textId="150D7516" w:rsidR="00D37B63" w:rsidRDefault="00D17B8F">
      <w:pPr>
        <w:spacing w:after="120"/>
        <w:jc w:val="both"/>
        <w:rPr>
          <w:rFonts w:ascii="Calibri" w:eastAsia="Calibri" w:hAnsi="Calibri" w:cs="Calibri"/>
        </w:rPr>
      </w:pPr>
      <w:r w:rsidRPr="00D17B8F">
        <w:rPr>
          <w:rFonts w:ascii="Calibri" w:eastAsia="Calibri" w:hAnsi="Calibri" w:cs="Calibri"/>
        </w:rPr>
        <w:t xml:space="preserve">Para a Ordem, </w:t>
      </w:r>
      <w:r w:rsidR="00D37B63" w:rsidRPr="00D37B63">
        <w:rPr>
          <w:rFonts w:ascii="Calibri" w:eastAsia="Calibri" w:hAnsi="Calibri" w:cs="Calibri"/>
        </w:rPr>
        <w:t>um dos avanços mais relevantes é o reconhecimento da autonomia técnica e científica dos médicos dentistas</w:t>
      </w:r>
      <w:r w:rsidR="00D37B63">
        <w:rPr>
          <w:rFonts w:ascii="Calibri" w:eastAsia="Calibri" w:hAnsi="Calibri" w:cs="Calibri"/>
        </w:rPr>
        <w:t xml:space="preserve"> que irá</w:t>
      </w:r>
      <w:r w:rsidR="00D37B63" w:rsidRPr="00D37B63">
        <w:rPr>
          <w:rFonts w:ascii="Calibri" w:eastAsia="Calibri" w:hAnsi="Calibri" w:cs="Calibri"/>
        </w:rPr>
        <w:t xml:space="preserve"> contribui</w:t>
      </w:r>
      <w:r w:rsidR="00D37B63">
        <w:rPr>
          <w:rFonts w:ascii="Calibri" w:eastAsia="Calibri" w:hAnsi="Calibri" w:cs="Calibri"/>
        </w:rPr>
        <w:t>r</w:t>
      </w:r>
      <w:r w:rsidR="00D37B63" w:rsidRPr="00D37B63">
        <w:rPr>
          <w:rFonts w:ascii="Calibri" w:eastAsia="Calibri" w:hAnsi="Calibri" w:cs="Calibri"/>
        </w:rPr>
        <w:t xml:space="preserve"> para que a medicina dentária deixe de ser tratada como uma área acessória dentro do SNS. </w:t>
      </w:r>
      <w:r w:rsidR="00D37B63" w:rsidRPr="00D37B63">
        <w:rPr>
          <w:rFonts w:ascii="Calibri" w:eastAsia="Calibri" w:hAnsi="Calibri" w:cs="Calibri"/>
          <w:b/>
          <w:bCs/>
          <w:i/>
          <w:iCs/>
        </w:rPr>
        <w:t>“A saúde oral precisa de liderança clínica própria. Reconhecer que os médicos dentistas podem coordenar e dirigir os serviços onde exercem é essencial para construir uma resposta pública mais eficiente, integrada e próxima das necessidades da população”</w:t>
      </w:r>
      <w:r w:rsidR="00D37B63" w:rsidRPr="00171506">
        <w:rPr>
          <w:rFonts w:ascii="Calibri" w:eastAsia="Calibri" w:hAnsi="Calibri" w:cs="Calibri"/>
          <w:i/>
          <w:iCs/>
        </w:rPr>
        <w:t xml:space="preserve">, </w:t>
      </w:r>
      <w:r w:rsidR="00D37B63">
        <w:rPr>
          <w:rFonts w:ascii="Calibri" w:eastAsia="Calibri" w:hAnsi="Calibri" w:cs="Calibri"/>
          <w:i/>
          <w:iCs/>
        </w:rPr>
        <w:t>afirma</w:t>
      </w:r>
      <w:r w:rsidR="00D37B63" w:rsidRPr="00171506">
        <w:rPr>
          <w:rFonts w:ascii="Calibri" w:eastAsia="Calibri" w:hAnsi="Calibri" w:cs="Calibri"/>
          <w:i/>
          <w:iCs/>
        </w:rPr>
        <w:t xml:space="preserve"> </w:t>
      </w:r>
      <w:r w:rsidR="00D37B63">
        <w:rPr>
          <w:rFonts w:ascii="Calibri" w:eastAsia="Calibri" w:hAnsi="Calibri" w:cs="Calibri"/>
          <w:i/>
          <w:iCs/>
        </w:rPr>
        <w:t>Miguel Pavão</w:t>
      </w:r>
      <w:r w:rsidR="00D37B63" w:rsidRPr="00171506">
        <w:rPr>
          <w:rFonts w:ascii="Calibri" w:eastAsia="Calibri" w:hAnsi="Calibri" w:cs="Calibri"/>
          <w:i/>
          <w:iCs/>
        </w:rPr>
        <w:t>.</w:t>
      </w:r>
    </w:p>
    <w:p w14:paraId="76E727B2" w14:textId="47B910FB" w:rsidR="00D37B63" w:rsidRDefault="00D17B8F">
      <w:pPr>
        <w:spacing w:after="120"/>
        <w:jc w:val="both"/>
        <w:rPr>
          <w:rFonts w:ascii="Calibri" w:eastAsia="Calibri" w:hAnsi="Calibri" w:cs="Calibri"/>
        </w:rPr>
      </w:pPr>
      <w:r w:rsidRPr="00D17B8F">
        <w:rPr>
          <w:rFonts w:ascii="Calibri" w:eastAsia="Calibri" w:hAnsi="Calibri" w:cs="Calibri"/>
        </w:rPr>
        <w:lastRenderedPageBreak/>
        <w:t xml:space="preserve">A OMD </w:t>
      </w:r>
      <w:r w:rsidR="00D37B63" w:rsidRPr="00D37B63">
        <w:rPr>
          <w:rFonts w:ascii="Calibri" w:eastAsia="Calibri" w:hAnsi="Calibri" w:cs="Calibri"/>
        </w:rPr>
        <w:t>valoriza também a integração dos médicos dentistas que já se encontram a exercer funções no SNS, sem perda de remuneração, antiguidade, tempo de serviço ou outros direitos, bem como o reconhecimento do tempo de serviço anterior para efeitos de progressão na carreira.</w:t>
      </w:r>
      <w:r w:rsidR="00D37B63" w:rsidRPr="00D37B63">
        <w:t xml:space="preserve"> </w:t>
      </w:r>
      <w:r w:rsidR="00D37B63" w:rsidRPr="00D37B63">
        <w:rPr>
          <w:rFonts w:ascii="Calibri" w:eastAsia="Calibri" w:hAnsi="Calibri" w:cs="Calibri"/>
          <w:b/>
          <w:bCs/>
          <w:i/>
          <w:iCs/>
        </w:rPr>
        <w:t>“Uma carreira só cumprirá verdadeiramente a sua função se permitir atrair médicos dentistas para o SNS e fixá-los nas regiões onde a população mais precisa. Não basta criar uma carreira: é necessário garantir que existem lugares, concursos e condições profissionais para que os médicos dentistas a escolham”</w:t>
      </w:r>
      <w:r w:rsidR="00D37B63" w:rsidRPr="00D37B63">
        <w:rPr>
          <w:rFonts w:ascii="Calibri" w:eastAsia="Calibri" w:hAnsi="Calibri" w:cs="Calibri"/>
        </w:rPr>
        <w:t>, sublinha o Bastonário.</w:t>
      </w:r>
    </w:p>
    <w:p w14:paraId="68D02A4A" w14:textId="32DEA9FF" w:rsidR="00D37B63" w:rsidRDefault="008D7578" w:rsidP="008D7578">
      <w:pPr>
        <w:spacing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D17B8F" w:rsidRPr="00D17B8F">
        <w:rPr>
          <w:rFonts w:ascii="Calibri" w:eastAsia="Calibri" w:hAnsi="Calibri" w:cs="Calibri"/>
        </w:rPr>
        <w:t xml:space="preserve"> Ordem</w:t>
      </w:r>
      <w:r w:rsidR="00D37B63">
        <w:rPr>
          <w:rFonts w:ascii="Calibri" w:eastAsia="Calibri" w:hAnsi="Calibri" w:cs="Calibri"/>
        </w:rPr>
        <w:t xml:space="preserve"> </w:t>
      </w:r>
      <w:r w:rsidR="00D37B63" w:rsidRPr="00D37B63">
        <w:rPr>
          <w:rFonts w:ascii="Calibri" w:eastAsia="Calibri" w:hAnsi="Calibri" w:cs="Calibri"/>
        </w:rPr>
        <w:t>alerta que o impacto real desta medida dependerá agora da sua execução</w:t>
      </w:r>
      <w:r w:rsidR="00D37B63">
        <w:rPr>
          <w:rFonts w:ascii="Calibri" w:eastAsia="Calibri" w:hAnsi="Calibri" w:cs="Calibri"/>
        </w:rPr>
        <w:t xml:space="preserve">. </w:t>
      </w:r>
      <w:r w:rsidR="00D37B63" w:rsidRPr="00D37B63">
        <w:rPr>
          <w:rFonts w:ascii="Calibri" w:eastAsia="Calibri" w:hAnsi="Calibri" w:cs="Calibri"/>
          <w:b/>
          <w:bCs/>
          <w:i/>
          <w:iCs/>
        </w:rPr>
        <w:t>“O verdadeiro sucesso desta lei será medido pela capacidade de colocar mais médicos dentistas no SNS, de os fixar em todo o território e de garantir aos portugueses uma resposta pública de saúde oral mais forte e mais próxima”</w:t>
      </w:r>
      <w:r w:rsidR="00D37B63" w:rsidRPr="00D37B63">
        <w:rPr>
          <w:rFonts w:ascii="Calibri" w:eastAsia="Calibri" w:hAnsi="Calibri" w:cs="Calibri"/>
        </w:rPr>
        <w:t>, conclui o Bastonário da Ordem dos Médicos Dentistas.</w:t>
      </w:r>
    </w:p>
    <w:p w14:paraId="022296D7" w14:textId="09F687D1" w:rsidR="00542F0B" w:rsidRDefault="00D17B8F" w:rsidP="00D16CE3">
      <w:pPr>
        <w:spacing w:after="120"/>
        <w:jc w:val="both"/>
        <w:rPr>
          <w:rFonts w:ascii="Calibri" w:eastAsia="Calibri" w:hAnsi="Calibri" w:cs="Calibri"/>
        </w:rPr>
      </w:pPr>
      <w:r w:rsidRPr="00D17B8F">
        <w:rPr>
          <w:rFonts w:ascii="Calibri" w:eastAsia="Calibri" w:hAnsi="Calibri" w:cs="Calibri"/>
        </w:rPr>
        <w:t xml:space="preserve">A Ordem dos Médicos Dentistas </w:t>
      </w:r>
      <w:r w:rsidR="00D16CE3" w:rsidRPr="00D16CE3">
        <w:rPr>
          <w:rFonts w:ascii="Calibri" w:eastAsia="Calibri" w:hAnsi="Calibri" w:cs="Calibri"/>
        </w:rPr>
        <w:t>continuará a acompanhar de forma ativa a regulamentação e</w:t>
      </w:r>
      <w:r w:rsidR="00D16CE3">
        <w:rPr>
          <w:rFonts w:ascii="Calibri" w:eastAsia="Calibri" w:hAnsi="Calibri" w:cs="Calibri"/>
        </w:rPr>
        <w:t xml:space="preserve"> a </w:t>
      </w:r>
      <w:r w:rsidR="00D16CE3" w:rsidRPr="00D16CE3">
        <w:rPr>
          <w:rFonts w:ascii="Calibri" w:eastAsia="Calibri" w:hAnsi="Calibri" w:cs="Calibri"/>
        </w:rPr>
        <w:t xml:space="preserve">implementação da nova carreira, </w:t>
      </w:r>
      <w:r w:rsidR="00D16CE3">
        <w:rPr>
          <w:rFonts w:ascii="Calibri" w:eastAsia="Calibri" w:hAnsi="Calibri" w:cs="Calibri"/>
        </w:rPr>
        <w:t xml:space="preserve">mantendo </w:t>
      </w:r>
      <w:r w:rsidR="00D16CE3" w:rsidRPr="00D16CE3">
        <w:rPr>
          <w:rFonts w:ascii="Calibri" w:eastAsia="Calibri" w:hAnsi="Calibri" w:cs="Calibri"/>
        </w:rPr>
        <w:t>total dispon</w:t>
      </w:r>
      <w:r w:rsidR="00D16CE3">
        <w:rPr>
          <w:rFonts w:ascii="Calibri" w:eastAsia="Calibri" w:hAnsi="Calibri" w:cs="Calibri"/>
        </w:rPr>
        <w:t>ibilidade</w:t>
      </w:r>
      <w:r w:rsidR="00D16CE3" w:rsidRPr="00D16CE3">
        <w:rPr>
          <w:rFonts w:ascii="Calibri" w:eastAsia="Calibri" w:hAnsi="Calibri" w:cs="Calibri"/>
        </w:rPr>
        <w:t xml:space="preserve"> para participar e contribuir para que os avanços previstos no diploma se traduzam em medidas concretas, com impacto efetivo na organização dos</w:t>
      </w:r>
      <w:r w:rsidR="00D16CE3">
        <w:rPr>
          <w:rFonts w:ascii="Calibri" w:eastAsia="Calibri" w:hAnsi="Calibri" w:cs="Calibri"/>
        </w:rPr>
        <w:t xml:space="preserve"> </w:t>
      </w:r>
      <w:r w:rsidR="00D16CE3" w:rsidRPr="00D16CE3">
        <w:rPr>
          <w:rFonts w:ascii="Calibri" w:eastAsia="Calibri" w:hAnsi="Calibri" w:cs="Calibri"/>
        </w:rPr>
        <w:t>serviços, na valorização dos profissionais e no acesso dos cidadãos aos</w:t>
      </w:r>
      <w:r w:rsidR="00D16CE3">
        <w:rPr>
          <w:rFonts w:ascii="Calibri" w:eastAsia="Calibri" w:hAnsi="Calibri" w:cs="Calibri"/>
        </w:rPr>
        <w:t xml:space="preserve"> </w:t>
      </w:r>
      <w:r w:rsidR="00D16CE3" w:rsidRPr="00D16CE3">
        <w:rPr>
          <w:rFonts w:ascii="Calibri" w:eastAsia="Calibri" w:hAnsi="Calibri" w:cs="Calibri"/>
        </w:rPr>
        <w:t>cuidados de saúde oral.</w:t>
      </w:r>
    </w:p>
    <w:p w14:paraId="022296D8" w14:textId="77777777" w:rsidR="00542F0B" w:rsidRDefault="00542F0B">
      <w:pPr>
        <w:spacing w:after="120"/>
        <w:jc w:val="both"/>
        <w:rPr>
          <w:rFonts w:ascii="Calibri" w:eastAsia="Calibri" w:hAnsi="Calibri" w:cs="Calibri"/>
          <w:b/>
          <w:bCs/>
        </w:rPr>
      </w:pPr>
    </w:p>
    <w:sectPr w:rsidR="00542F0B" w:rsidSect="008D7578">
      <w:headerReference w:type="default" r:id="rId8"/>
      <w:pgSz w:w="11906" w:h="16838"/>
      <w:pgMar w:top="297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22D66" w14:textId="77777777" w:rsidR="009368B7" w:rsidRDefault="009368B7" w:rsidP="008D7578">
      <w:pPr>
        <w:spacing w:after="0" w:line="240" w:lineRule="auto"/>
      </w:pPr>
      <w:r>
        <w:separator/>
      </w:r>
    </w:p>
  </w:endnote>
  <w:endnote w:type="continuationSeparator" w:id="0">
    <w:p w14:paraId="5B496A10" w14:textId="77777777" w:rsidR="009368B7" w:rsidRDefault="009368B7" w:rsidP="008D7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3E948D7-AC94-4795-9257-AEC03CF3509E}"/>
    <w:embedItalic r:id="rId2" w:fontKey="{EEC8FF80-7072-4539-A7D5-5086C571DFDA}"/>
    <w:embedBoldItalic r:id="rId3" w:fontKey="{8E5D40C0-EE10-49E8-AEC0-4A00AC579472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DD947FE-DECE-4BAF-B217-D3C8BEA73997}"/>
    <w:embedBold r:id="rId5" w:fontKey="{20D171F1-AE02-4136-AAAD-D2F4E5823C42}"/>
    <w:embedItalic r:id="rId6" w:fontKey="{4F9C9B7A-5984-4AF0-8354-7C2F64F3CA68}"/>
    <w:embedBoldItalic r:id="rId7" w:fontKey="{D1D2B3CD-26F2-4966-9DC1-AE087E1DE9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EA43FE4-7FF3-4828-ADCC-386C2D7AE7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B8AF4" w14:textId="77777777" w:rsidR="009368B7" w:rsidRDefault="009368B7" w:rsidP="008D7578">
      <w:pPr>
        <w:spacing w:after="0" w:line="240" w:lineRule="auto"/>
      </w:pPr>
      <w:r>
        <w:separator/>
      </w:r>
    </w:p>
  </w:footnote>
  <w:footnote w:type="continuationSeparator" w:id="0">
    <w:p w14:paraId="2EC830F0" w14:textId="77777777" w:rsidR="009368B7" w:rsidRDefault="009368B7" w:rsidP="008D7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A6A80" w14:textId="311F3D75" w:rsidR="008D7578" w:rsidRDefault="008D7578" w:rsidP="008D7578">
    <w:pPr>
      <w:pStyle w:val="Cabealho"/>
      <w:jc w:val="center"/>
    </w:pPr>
    <w:r>
      <w:rPr>
        <w:noProof/>
      </w:rPr>
      <w:drawing>
        <wp:inline distT="0" distB="0" distL="0" distR="0" wp14:anchorId="4F75082D" wp14:editId="422AEF19">
          <wp:extent cx="4000500" cy="1298375"/>
          <wp:effectExtent l="0" t="0" r="0" b="0"/>
          <wp:docPr id="43638428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59" b="27109"/>
                  <a:stretch>
                    <a:fillRect/>
                  </a:stretch>
                </pic:blipFill>
                <pic:spPr bwMode="auto">
                  <a:xfrm>
                    <a:off x="0" y="0"/>
                    <a:ext cx="4015372" cy="13032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B90AEF"/>
    <w:multiLevelType w:val="multilevel"/>
    <w:tmpl w:val="69A66A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9313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F0B"/>
    <w:rsid w:val="00171506"/>
    <w:rsid w:val="00542F0B"/>
    <w:rsid w:val="005C6AE0"/>
    <w:rsid w:val="00606745"/>
    <w:rsid w:val="008A42A0"/>
    <w:rsid w:val="008D7578"/>
    <w:rsid w:val="008E7494"/>
    <w:rsid w:val="009368B7"/>
    <w:rsid w:val="00A048F3"/>
    <w:rsid w:val="00A27D4C"/>
    <w:rsid w:val="00C66DD0"/>
    <w:rsid w:val="00D16CE3"/>
    <w:rsid w:val="00D17B8F"/>
    <w:rsid w:val="00D37B63"/>
    <w:rsid w:val="00DA379F"/>
    <w:rsid w:val="00DD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296CB"/>
  <w15:docId w15:val="{6BF980F3-139C-4838-ADD3-59D85068D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arter"/>
    <w:uiPriority w:val="99"/>
    <w:unhideWhenUsed/>
    <w:rsid w:val="008D75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D7578"/>
  </w:style>
  <w:style w:type="paragraph" w:styleId="Rodap">
    <w:name w:val="footer"/>
    <w:basedOn w:val="Normal"/>
    <w:link w:val="RodapCarter"/>
    <w:uiPriority w:val="99"/>
    <w:unhideWhenUsed/>
    <w:rsid w:val="008D75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D75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21C18-90DC-451B-9E70-996411420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619</Words>
  <Characters>3483</Characters>
  <Application>Microsoft Office Word</Application>
  <DocSecurity>0</DocSecurity>
  <Lines>55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Anabela Pereira</dc:creator>
  <cp:lastModifiedBy>Sofia Lareiro</cp:lastModifiedBy>
  <cp:revision>4</cp:revision>
  <dcterms:created xsi:type="dcterms:W3CDTF">2026-07-17T09:12:00Z</dcterms:created>
  <dcterms:modified xsi:type="dcterms:W3CDTF">2026-07-17T11:09:00Z</dcterms:modified>
</cp:coreProperties>
</file>