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BF56D" w14:textId="77777777" w:rsidR="001F45C8" w:rsidRDefault="00000000">
      <w:pPr>
        <w:spacing w:before="240" w:after="240" w:line="276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Informacja prasowa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13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07</w:t>
      </w:r>
      <w:r>
        <w:rPr>
          <w:rFonts w:ascii="Calibri" w:eastAsia="Calibri" w:hAnsi="Calibri" w:cs="Calibri"/>
          <w:color w:val="000000"/>
          <w:sz w:val="22"/>
          <w:szCs w:val="22"/>
        </w:rPr>
        <w:t>.2026 r., Warszawa</w:t>
      </w:r>
    </w:p>
    <w:p w14:paraId="60F33EBF" w14:textId="77777777" w:rsidR="001F45C8" w:rsidRDefault="00000000">
      <w:pPr>
        <w:pStyle w:val="Heading1"/>
        <w:keepNext w:val="0"/>
        <w:keepLines w:val="0"/>
        <w:spacing w:before="480" w:after="120" w:line="276" w:lineRule="auto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bookmarkStart w:id="0" w:name="_heading=h.dhfsbobib949" w:colFirst="0" w:colLast="0"/>
      <w:bookmarkEnd w:id="0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Burger King® zaprasza do galerii Westfield Arkadia. Na otwarciu rozda 100 darmowych Whopperów®!</w:t>
      </w:r>
    </w:p>
    <w:p w14:paraId="6EBB11CE" w14:textId="77777777" w:rsidR="001F45C8" w:rsidRDefault="00000000">
      <w:pPr>
        <w:spacing w:before="240" w:after="240"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Już 15 lipca Burger King® otworzy nową restaurację na mapie Warszawy. Tym razem marka zaprasza na swoje kultowe, grillowane burgery do Westfield Arkadia. Z okazji otwarcia przygotowano pyszną akcję - pierwsze 100 osób w kolejce otrzyma Whoppera® zupełnie za darmo! </w:t>
      </w:r>
    </w:p>
    <w:p w14:paraId="19A705AC" w14:textId="77777777" w:rsidR="001F45C8" w:rsidRDefault="00000000">
      <w:pPr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Nowy lokal Burger King zostanie otwarty w Westfield Arkadia, jednym z najbardziej rozpoznawalnych centrów handlowych w Warszawie, położonym przy al. Jana Pawła II 82. To bardzo dobrze skomunikowana część stolicy - blisko Śródmieścia, Żoliborza i Woli - dzięki temu jest wygodnym miejscem zarówno dla osób pracujących w okolicy, jak i lokalnych mieszkańców. Restauracja będzie zlokalizowana w strefie food court, wzbogacając ofertę gastronomiczną centrum handlowego o popularną propozycję dla miłośników grillowanych burgerów. </w:t>
      </w:r>
    </w:p>
    <w:p w14:paraId="37915873" w14:textId="77777777" w:rsidR="001F45C8" w:rsidRDefault="00000000">
      <w:pPr>
        <w:pStyle w:val="Heading2"/>
        <w:keepNext w:val="0"/>
        <w:keepLines w:val="0"/>
        <w:spacing w:before="360" w:line="276" w:lineRule="auto"/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bookmarkStart w:id="1" w:name="_heading=h.gb12cnjuahnq" w:colFirst="0" w:colLast="0"/>
      <w:bookmarkEnd w:id="1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100 Whopperów® na start</w:t>
      </w:r>
    </w:p>
    <w:p w14:paraId="5DFAF9C2" w14:textId="77777777" w:rsidR="001F45C8" w:rsidRDefault="00000000">
      <w:pPr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Oficjalne otwarcie restauracji odbędzie się 15 lipca o godz. 10:00. </w:t>
      </w:r>
      <w:r>
        <w:rPr>
          <w:rFonts w:ascii="Calibri" w:eastAsia="Calibri" w:hAnsi="Calibri" w:cs="Calibri"/>
          <w:sz w:val="22"/>
          <w:szCs w:val="22"/>
          <w:highlight w:val="white"/>
        </w:rPr>
        <w:t>Pierwsze 100 osób, które tego dnia pojawi się w lokalu otrzyma darmowego Whoppera® - kultowego burgera marki, który zyskał sławę na całym świecie.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004C7A59" w14:textId="77777777" w:rsidR="001F45C8" w:rsidRDefault="00000000">
      <w:pPr>
        <w:spacing w:before="240"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– </w:t>
      </w:r>
      <w:r>
        <w:rPr>
          <w:rFonts w:ascii="Calibri" w:eastAsia="Calibri" w:hAnsi="Calibri" w:cs="Calibri"/>
          <w:i/>
          <w:iCs/>
          <w:sz w:val="22"/>
          <w:szCs w:val="22"/>
        </w:rPr>
        <w:t>Westfield Arkadia to jedna z najbardziej rozpoznawalnych lokalizacji w Warszawie i ważny punkt na codziennej mapie miasta. Cieszymy się, że Burger King® pojawi się właśnie tutaj - blisko osób, które wpadają do galerii na zakupy, lunch albo spotkanie po pracy. Chcemy, żeby kultowy smak Burger King® stał się kolejnym powodem, dla którego goście będą jeszcze chętniej odwiedzać to miejsce -</w:t>
      </w:r>
      <w:r>
        <w:rPr>
          <w:rFonts w:ascii="Calibri" w:eastAsia="Calibri" w:hAnsi="Calibri" w:cs="Calibri"/>
          <w:sz w:val="22"/>
          <w:szCs w:val="22"/>
        </w:rPr>
        <w:t xml:space="preserve"> mówi Magdalena Michalak, Brand Manager Burger King®.</w:t>
      </w:r>
    </w:p>
    <w:p w14:paraId="10FE46E8" w14:textId="6AC8226B" w:rsidR="001F45C8" w:rsidRDefault="00000000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Burger King® na polskim rynku działa nieprzerwanie od 2007 roku, gdzie sukcesywnie się rozwija i obecnie liczy </w:t>
      </w:r>
      <w:r w:rsidR="00206915">
        <w:rPr>
          <w:rFonts w:ascii="Calibri" w:eastAsia="Calibri" w:hAnsi="Calibri" w:cs="Calibri"/>
          <w:sz w:val="22"/>
          <w:szCs w:val="22"/>
        </w:rPr>
        <w:t xml:space="preserve">już </w:t>
      </w:r>
      <w:r>
        <w:rPr>
          <w:rFonts w:ascii="Calibri" w:eastAsia="Calibri" w:hAnsi="Calibri" w:cs="Calibri"/>
          <w:sz w:val="22"/>
          <w:szCs w:val="22"/>
        </w:rPr>
        <w:t>8</w:t>
      </w:r>
      <w:r w:rsidR="00206915"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 restauracje. W 2022 roku master franczyzobiorcą Burger King została firma Rex Concepts, która odpowiada za markę nie tylko w Polsce, ale także w Czechach oraz Rumunii. Rex Concepts koncentruje się na inwestycjach w nowoczesne technologie, rozbudowie sieci lokali oraz podnoszeniu standardów obsługi, co pozwala marce Burger King® odpowiadać na zmieniające się potrzeby klientów i umacniać swoją pozycję na lokalnym rynku.</w:t>
      </w:r>
    </w:p>
    <w:p w14:paraId="05F2E9F5" w14:textId="77777777" w:rsidR="001F45C8" w:rsidRDefault="001F45C8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53061C46" w14:textId="77777777" w:rsidR="001F45C8" w:rsidRDefault="001F45C8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2C778546" w14:textId="77777777" w:rsidR="001F45C8" w:rsidRDefault="001F45C8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0040A44D" w14:textId="77777777" w:rsidR="001F45C8" w:rsidRDefault="001F45C8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4AEBD798" w14:textId="77777777" w:rsidR="001F45C8" w:rsidRDefault="00000000">
      <w:pPr>
        <w:spacing w:before="120" w:after="120" w:line="240" w:lineRule="auto"/>
        <w:jc w:val="both"/>
        <w:rPr>
          <w:rFonts w:ascii="Calibri" w:eastAsia="Calibri" w:hAnsi="Calibri" w:cs="Calibri"/>
          <w:b/>
          <w:bCs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lastRenderedPageBreak/>
        <w:t>O Burger King</w:t>
      </w:r>
    </w:p>
    <w:p w14:paraId="54BAAFD8" w14:textId="77777777" w:rsidR="001F45C8" w:rsidRDefault="00000000">
      <w:pPr>
        <w:spacing w:before="120" w:after="120" w:line="240" w:lineRule="auto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Każdego dnia, ponad 11 milionów gości odwiedza restauracje BURGER KING® na całym świecie. Dzieje się tak, ponieważ jesteśmy znani z przyrządzania wysokiej jakości, doskonałego w smaku i przystępnego cenowo jedzenia. Założony w 1954 roku BURGER KING® jest obecnie drugą co do wielkości siecią restauracji szybkiej obsługi na świecie. Oryginalna kanapka WHOPPER® jest synonimem naszego przywiązania do najwyższej jakości składników, oryginalnej receptury i przyjaznej, rodzinnej atmosfery, które definiują naszą markę od ponad 70 lat.</w:t>
      </w:r>
    </w:p>
    <w:sectPr w:rsidR="001F45C8">
      <w:head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5706F" w14:textId="77777777" w:rsidR="00867D6F" w:rsidRDefault="00867D6F">
      <w:pPr>
        <w:spacing w:after="0" w:line="240" w:lineRule="auto"/>
      </w:pPr>
      <w:r>
        <w:separator/>
      </w:r>
    </w:p>
  </w:endnote>
  <w:endnote w:type="continuationSeparator" w:id="0">
    <w:p w14:paraId="26E0C0C4" w14:textId="77777777" w:rsidR="00867D6F" w:rsidRDefault="00867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5F2C7DA-C619-4599-8520-83AEF91DD49B}"/>
    <w:embedItalic r:id="rId2" w:fontKey="{2A75F644-DB3E-4BD3-AF8C-FFA470D6DC90}"/>
  </w:font>
  <w:font w:name="Play">
    <w:charset w:val="00"/>
    <w:family w:val="auto"/>
    <w:pitch w:val="default"/>
    <w:embedRegular r:id="rId3" w:fontKey="{37FF8D33-6C50-46C1-959D-144E5A8CD26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657C6DEA-52D9-421D-B410-1F8574E8FBE7}"/>
    <w:embedBold r:id="rId5" w:fontKey="{7852DFD0-42F0-493B-91F4-957AD8CC3F0D}"/>
    <w:embedItalic r:id="rId6" w:fontKey="{91381F27-F15A-41B4-84BD-6518C9933CE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9046DEE6-05C5-4F90-8F79-C2AE66C5040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9A4FA" w14:textId="77777777" w:rsidR="00867D6F" w:rsidRDefault="00867D6F">
      <w:pPr>
        <w:spacing w:after="0" w:line="240" w:lineRule="auto"/>
      </w:pPr>
      <w:r>
        <w:separator/>
      </w:r>
    </w:p>
  </w:footnote>
  <w:footnote w:type="continuationSeparator" w:id="0">
    <w:p w14:paraId="1B19D6ED" w14:textId="77777777" w:rsidR="00867D6F" w:rsidRDefault="00867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4F9AC" w14:textId="77777777" w:rsidR="001F45C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59C0CEB1" wp14:editId="54C64486">
          <wp:extent cx="1181100" cy="1265555"/>
          <wp:effectExtent l="0" t="0" r="0" b="0"/>
          <wp:docPr id="1" name="image1.png" descr="Obsah obrázku text, Písmo, Grafika, grafický design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Obsah obrázku text, Písmo, Grafika, grafický design&#10;&#10;Popis byl vytvořen automaticky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100" cy="12655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5C8"/>
    <w:rsid w:val="001F45C8"/>
    <w:rsid w:val="00206915"/>
    <w:rsid w:val="002A1AC3"/>
    <w:rsid w:val="0086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90E27"/>
  <w15:docId w15:val="{A421EAF4-2FAA-4C63-9B89-418EE00C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xRatosis6WkmJk7HOUDIygoMAw==">CgMxLjAyDmguZGhmc2JvYmliOTQ5Mg5oLmdiMTJjbmp1YWhucTgAciExT1hhZWxDcmN5eXhjZGdSRW5vMG94Z0t1UXl0Q3dZejA=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GoodOne PR</cp:lastModifiedBy>
  <cp:revision>2</cp:revision>
  <dcterms:created xsi:type="dcterms:W3CDTF">2026-07-16T07:50:00Z</dcterms:created>
  <dcterms:modified xsi:type="dcterms:W3CDTF">2026-07-16T07:52:00Z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0x01010005F6FA8CA3645840B1D5E3220786043C</vt:lpwstr>
  </property>
  <property fmtid="{D5CDD505-2E9C-101B-9397-08002B2CF9AE}" pid="3" name="MediaServiceImageTags">
    <vt:lpwstr>MediaServiceImageTags</vt:lpwstr>
  </property>
</Properties>
</file>