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7A77" w14:textId="77BB9ED3" w:rsidR="000D3405" w:rsidRPr="000D3405" w:rsidRDefault="000D3405" w:rsidP="000D3405">
      <w:pPr>
        <w:jc w:val="center"/>
        <w:rPr>
          <w:b/>
          <w:bCs/>
          <w:sz w:val="36"/>
          <w:szCs w:val="36"/>
        </w:rPr>
      </w:pPr>
      <w:r w:rsidRPr="000D3405">
        <w:rPr>
          <w:b/>
          <w:bCs/>
          <w:noProof/>
          <w:sz w:val="36"/>
          <w:szCs w:val="36"/>
        </w:rPr>
        <w:drawing>
          <wp:inline distT="0" distB="0" distL="0" distR="0" wp14:anchorId="73C8F50B" wp14:editId="299AC4F8">
            <wp:extent cx="1759040" cy="768389"/>
            <wp:effectExtent l="0" t="0" r="0" b="0"/>
            <wp:docPr id="863792980" name="Imagen 1">
              <a:extLst xmlns:a="http://schemas.openxmlformats.org/drawingml/2006/main">
                <a:ext uri="{FF2B5EF4-FFF2-40B4-BE49-F238E27FC236}">
                  <a16:creationId xmlns:a16="http://schemas.microsoft.com/office/drawing/2014/main" id="{27083731-DFD8-47BC-A6D8-0EA315F2B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92980" name="Imagen 863792980"/>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0FD2966" w14:textId="4D4E8854" w:rsidR="000D3405" w:rsidRPr="000D3405" w:rsidRDefault="000D3405" w:rsidP="000D3405">
      <w:pPr>
        <w:jc w:val="center"/>
        <w:rPr>
          <w:b/>
          <w:bCs/>
          <w:sz w:val="36"/>
          <w:szCs w:val="36"/>
        </w:rPr>
      </w:pPr>
      <w:r w:rsidRPr="000D3405">
        <w:rPr>
          <w:b/>
          <w:bCs/>
          <w:sz w:val="36"/>
          <w:szCs w:val="36"/>
        </w:rPr>
        <w:t>PECES RAROS</w:t>
      </w:r>
    </w:p>
    <w:p w14:paraId="3DF64703" w14:textId="6142131F" w:rsidR="000D3405" w:rsidRPr="000D3405" w:rsidRDefault="000D3405" w:rsidP="000D3405">
      <w:pPr>
        <w:jc w:val="center"/>
        <w:rPr>
          <w:b/>
          <w:bCs/>
          <w:sz w:val="36"/>
          <w:szCs w:val="36"/>
        </w:rPr>
      </w:pPr>
      <w:r w:rsidRPr="000D3405">
        <w:rPr>
          <w:b/>
          <w:bCs/>
          <w:sz w:val="36"/>
          <w:szCs w:val="36"/>
        </w:rPr>
        <w:t>REGRESA A MÉXICO PARA HACER VIBRAR A SUS FANS CON SU PODEROSA FUSIÓN DE ROCK Y ELECTRÓNICA</w:t>
      </w:r>
    </w:p>
    <w:p w14:paraId="7BC2DBF8" w14:textId="4CD78E52" w:rsidR="000D3405" w:rsidRPr="000D3405" w:rsidRDefault="000D3405" w:rsidP="000D3405">
      <w:pPr>
        <w:jc w:val="center"/>
      </w:pPr>
      <w:r w:rsidRPr="000D3405">
        <w:t>5 DE NOVIEMBRE |</w:t>
      </w:r>
      <w:r>
        <w:t xml:space="preserve"> </w:t>
      </w:r>
      <w:r w:rsidRPr="000D3405">
        <w:t>AUDITORIO BB</w:t>
      </w:r>
      <w:r w:rsidRPr="000D3405">
        <w:br/>
        <w:t>PREVENTA BANAMEX: 16 DE JULIO</w:t>
      </w:r>
    </w:p>
    <w:p w14:paraId="2506EA6C" w14:textId="5451EAAA" w:rsidR="000D3405" w:rsidRPr="000D3405" w:rsidRDefault="000D3405" w:rsidP="000D3405">
      <w:pPr>
        <w:pStyle w:val="Prrafodelista"/>
        <w:numPr>
          <w:ilvl w:val="0"/>
          <w:numId w:val="2"/>
        </w:numPr>
        <w:jc w:val="both"/>
        <w:rPr>
          <w:i/>
          <w:iCs/>
          <w:sz w:val="22"/>
          <w:szCs w:val="22"/>
        </w:rPr>
      </w:pPr>
      <w:r w:rsidRPr="000D3405">
        <w:rPr>
          <w:i/>
          <w:iCs/>
          <w:sz w:val="22"/>
          <w:szCs w:val="22"/>
        </w:rPr>
        <w:t>La dupla argentina continúa expandiendo fronteras tras el lanzamiento de Desconfiguración Vol. 4 y su reciente colaboración con Nick Warren.</w:t>
      </w:r>
    </w:p>
    <w:p w14:paraId="41EE8CF4" w14:textId="77777777" w:rsidR="000D3405" w:rsidRPr="000D3405" w:rsidRDefault="000D3405" w:rsidP="000D3405">
      <w:pPr>
        <w:jc w:val="both"/>
        <w:rPr>
          <w:i/>
          <w:iCs/>
          <w:sz w:val="22"/>
          <w:szCs w:val="22"/>
        </w:rPr>
      </w:pPr>
    </w:p>
    <w:p w14:paraId="364DF80A" w14:textId="2CEC21E9" w:rsidR="000D3405" w:rsidRPr="000D3405" w:rsidRDefault="000D3405" w:rsidP="000D3405">
      <w:r w:rsidRPr="000D3405">
        <w:t>La escena electrónica y alternativa de Latinoamérica tiene en Peces Raros a uno de sus nombres más relevantes. El dúo conformado por Lucio Consolo y Marco Viera ha construido un universo sonoro donde convergen la energía del rock, la exploración electrónica y una identidad artística única que los ha llevado a conectar con audiencias cada vez más amplias alrededor del mundo</w:t>
      </w:r>
      <w:r>
        <w:t>; esta fuerza, los lleva a su próxima presentación el 5 de noviembre en el Auditorio BB</w:t>
      </w:r>
      <w:r w:rsidRPr="000D3405">
        <w:t>.</w:t>
      </w:r>
    </w:p>
    <w:p w14:paraId="4885470A" w14:textId="77777777" w:rsidR="000D3405" w:rsidRPr="000D3405" w:rsidRDefault="000D3405" w:rsidP="000D3405">
      <w:r w:rsidRPr="000D3405">
        <w:t xml:space="preserve">Durante los últimos años, Peces Raros ha consolidado una propuesta que trasciende formatos y etiquetas. Sus </w:t>
      </w:r>
      <w:proofErr w:type="gramStart"/>
      <w:r w:rsidRPr="000D3405">
        <w:t>shows</w:t>
      </w:r>
      <w:proofErr w:type="gramEnd"/>
      <w:r w:rsidRPr="000D3405">
        <w:t xml:space="preserve"> en vivo, caracterizados por una experiencia inmersiva que combina instrumentos, sintetizadores, visuales y una poderosa carga emocional, han convertido a la banda en un referente obligado de la nueva música latinoamericana.</w:t>
      </w:r>
    </w:p>
    <w:p w14:paraId="3C03205A" w14:textId="77777777" w:rsidR="000D3405" w:rsidRPr="000D3405" w:rsidRDefault="000D3405" w:rsidP="000D3405">
      <w:r w:rsidRPr="000D3405">
        <w:t xml:space="preserve">En 2025, el dúo presentó </w:t>
      </w:r>
      <w:r w:rsidRPr="000D3405">
        <w:rPr>
          <w:i/>
          <w:iCs/>
        </w:rPr>
        <w:t>Desconfiguración Vol. 4</w:t>
      </w:r>
      <w:r w:rsidRPr="000D3405">
        <w:t xml:space="preserve">, material que reafirmó su constante búsqueda creativa y su capacidad para reinventar su sonido sin perder la esencia que los ha convertido en uno de los proyectos más interesantes de la región. El lanzamiento amplió el universo conceptual de la serie </w:t>
      </w:r>
      <w:r w:rsidRPr="000D3405">
        <w:rPr>
          <w:i/>
          <w:iCs/>
        </w:rPr>
        <w:t>Desconfiguración</w:t>
      </w:r>
      <w:r w:rsidRPr="000D3405">
        <w:t xml:space="preserve"> y confirmó el gran momento artístico que atraviesa la banda.</w:t>
      </w:r>
    </w:p>
    <w:p w14:paraId="5EFCEEBD" w14:textId="0B83DCEE" w:rsidR="000D3405" w:rsidRPr="000D3405" w:rsidRDefault="000D3405" w:rsidP="000D3405">
      <w:r w:rsidRPr="000D3405">
        <w:t xml:space="preserve">La actividad de Peces Raros no se detuvo ese año. En 2026 sorprendieron a sus seguidores con "Circular", una colaboración junto al legendario DJ y productor </w:t>
      </w:r>
      <w:r w:rsidRPr="000D3405">
        <w:lastRenderedPageBreak/>
        <w:t>británico Nick Warren, un lanzamiento que expande aún más su diálogo con la electrónica global</w:t>
      </w:r>
      <w:r>
        <w:t>.</w:t>
      </w:r>
    </w:p>
    <w:p w14:paraId="285FC4E5" w14:textId="77777777" w:rsidR="000D3405" w:rsidRPr="000D3405" w:rsidRDefault="000D3405" w:rsidP="000D3405">
      <w:r w:rsidRPr="000D3405">
        <w:t>A este destacado momento creativo se suma uno de los hitos más importantes de su trayectoria reciente: su participación como acto abridor de RÜFÜS DU SOL en el Estadio GNP Seguros, donde demostraron ante miles de asistentes el alcance de una propuesta capaz de conectar con públicos diversos y consolidarse en escenarios de gran formato.</w:t>
      </w:r>
    </w:p>
    <w:p w14:paraId="7D113ECF" w14:textId="6F10C5AE" w:rsidR="000D3405" w:rsidRDefault="000D3405" w:rsidP="000D3405">
      <w:r w:rsidRPr="000D3405">
        <w:t>Con una identidad artística que, apuesta por la experimentación constante, Peces Raros ha logrado construir una relación genuina con sus oyentes. Su música explora conceptos vinculados a la transformación, la tecnología, la experiencia colectiva y el movimiento, elementos que se han convertido en pilares fundamentales de una obra en permanente evolución.</w:t>
      </w:r>
    </w:p>
    <w:p w14:paraId="4292E9B2" w14:textId="77777777" w:rsidR="000D3405" w:rsidRPr="000D3405" w:rsidRDefault="000D3405" w:rsidP="000D3405"/>
    <w:p w14:paraId="65D0A403" w14:textId="77777777" w:rsidR="000D3405" w:rsidRPr="000D3405" w:rsidRDefault="000D3405" w:rsidP="000D3405">
      <w:pPr>
        <w:jc w:val="right"/>
        <w:rPr>
          <w:b/>
          <w:bCs/>
          <w:i/>
          <w:iCs/>
        </w:rPr>
      </w:pPr>
      <w:r w:rsidRPr="000D3405">
        <w:rPr>
          <w:b/>
          <w:bCs/>
          <w:i/>
          <w:iCs/>
        </w:rPr>
        <w:t>SOBRE LA FUERZA DE PECES RAROS Y SU CONEXIÓN CON MÉXICO</w:t>
      </w:r>
    </w:p>
    <w:p w14:paraId="493E2030" w14:textId="191C2F1A" w:rsidR="000D3405" w:rsidRPr="000D3405" w:rsidRDefault="000D3405" w:rsidP="000D3405">
      <w:r w:rsidRPr="000D3405">
        <w:t>México se ha convertido en uno de los territorios más importantes para Peces Raros fuera de Argentina. Actualmente, el país representa su segunda audiencia más grande a nivel global, reflejo de una conexión cada vez más fuerte con un público que ha acompañado la evolución sonora del dúo desde sus primeras exploraciones entre el rock y la electrónica. Con una comunidad diversa y equilibrada, la música de Lucio Consolo y Marco Viera conecta por igual con hombres y mujeres, impulsada por canciones que se han convertido en puntos de referencia de la escena alternativa latinoamericana. Cada mes, cerca de medio millón de oyentes reproducen su catálogo en plataformas digitales, mientras temas como "Cicuta (Remix)" y "No Van A Parar" acumulan más de 42 millones y 11 millones de reproducciones, respectivamente, confirmando el alcance internacional de una propuesta que sigue expandiendo fronteras.</w:t>
      </w:r>
    </w:p>
    <w:p w14:paraId="4ECD5C7F" w14:textId="1F90B431" w:rsidR="000D3405" w:rsidRDefault="000D3405" w:rsidP="000D3405">
      <w:r w:rsidRPr="000D3405">
        <w:t>Con una propuesta sonora que no deja de evolucionar</w:t>
      </w:r>
      <w:r>
        <w:t>, el dúo argentino</w:t>
      </w:r>
      <w:r w:rsidRPr="000D3405">
        <w:t xml:space="preserve"> </w:t>
      </w:r>
      <w:r>
        <w:t xml:space="preserve">se posiciona firme en la escena demostrando por qué es una de las apuestas más ambiciosas en la región. Asegura tus boletos durante la Preventa Banamex este 16 de julio, o bien, en la venta general el 17 de julio a través de Ticketmaster o en la taquilla del inmueble. </w:t>
      </w:r>
    </w:p>
    <w:p w14:paraId="1B772D7E" w14:textId="4509A12D" w:rsidR="000D3405" w:rsidRPr="000D3405" w:rsidRDefault="000D3405" w:rsidP="000D3405">
      <w:pPr>
        <w:jc w:val="center"/>
        <w:rPr>
          <w:b/>
          <w:bCs/>
        </w:rPr>
      </w:pPr>
      <w:r w:rsidRPr="000D3405">
        <w:rPr>
          <w:b/>
          <w:bCs/>
        </w:rPr>
        <w:t>Conecta con Peces Raros:</w:t>
      </w:r>
    </w:p>
    <w:p w14:paraId="4618E901" w14:textId="77777777" w:rsidR="000D3405" w:rsidRPr="000D3405" w:rsidRDefault="000D3405" w:rsidP="000D3405">
      <w:pPr>
        <w:jc w:val="center"/>
        <w:rPr>
          <w:b/>
          <w:bCs/>
        </w:rPr>
      </w:pPr>
      <w:hyperlink r:id="rId6" w:history="1">
        <w:r w:rsidRPr="000D3405">
          <w:rPr>
            <w:rStyle w:val="Hipervnculo"/>
            <w:b/>
            <w:bCs/>
          </w:rPr>
          <w:t>FACEBOOK</w:t>
        </w:r>
      </w:hyperlink>
      <w:r w:rsidRPr="000D3405">
        <w:rPr>
          <w:b/>
          <w:bCs/>
        </w:rPr>
        <w:t> | </w:t>
      </w:r>
      <w:hyperlink r:id="rId7" w:history="1">
        <w:r w:rsidRPr="000D3405">
          <w:rPr>
            <w:rStyle w:val="Hipervnculo"/>
            <w:b/>
            <w:bCs/>
          </w:rPr>
          <w:t>INSTAGRAM</w:t>
        </w:r>
      </w:hyperlink>
      <w:r w:rsidRPr="000D3405">
        <w:rPr>
          <w:b/>
          <w:bCs/>
        </w:rPr>
        <w:t> | </w:t>
      </w:r>
      <w:hyperlink r:id="rId8" w:history="1">
        <w:r w:rsidRPr="000D3405">
          <w:rPr>
            <w:rStyle w:val="Hipervnculo"/>
            <w:b/>
            <w:bCs/>
          </w:rPr>
          <w:t>YOUTUBE</w:t>
        </w:r>
      </w:hyperlink>
    </w:p>
    <w:p w14:paraId="44AFA7FA" w14:textId="77777777" w:rsidR="000D3405" w:rsidRPr="000D3405" w:rsidRDefault="000D3405" w:rsidP="000D3405">
      <w:pPr>
        <w:jc w:val="center"/>
        <w:rPr>
          <w:b/>
          <w:bCs/>
        </w:rPr>
      </w:pPr>
      <w:r w:rsidRPr="000D3405">
        <w:rPr>
          <w:b/>
          <w:bCs/>
        </w:rPr>
        <w:t>Conoce más de este y más conciertos en:</w:t>
      </w:r>
    </w:p>
    <w:p w14:paraId="4FD9F2F5" w14:textId="77777777" w:rsidR="000D3405" w:rsidRPr="000D3405" w:rsidRDefault="000D3405" w:rsidP="000D3405">
      <w:pPr>
        <w:jc w:val="center"/>
        <w:rPr>
          <w:b/>
          <w:bCs/>
        </w:rPr>
      </w:pPr>
      <w:hyperlink r:id="rId9" w:history="1">
        <w:r w:rsidRPr="000D3405">
          <w:rPr>
            <w:rStyle w:val="Hipervnculo"/>
            <w:b/>
            <w:bCs/>
          </w:rPr>
          <w:t>www.ocesa.com.mx</w:t>
        </w:r>
      </w:hyperlink>
    </w:p>
    <w:p w14:paraId="774A83FB" w14:textId="77777777" w:rsidR="000D3405" w:rsidRPr="000D3405" w:rsidRDefault="000D3405" w:rsidP="000D3405">
      <w:pPr>
        <w:jc w:val="center"/>
        <w:rPr>
          <w:b/>
          <w:bCs/>
        </w:rPr>
      </w:pPr>
      <w:hyperlink r:id="rId10" w:history="1">
        <w:r w:rsidRPr="000D3405">
          <w:rPr>
            <w:rStyle w:val="Hipervnculo"/>
            <w:b/>
            <w:bCs/>
          </w:rPr>
          <w:t>www.facebook.com/ocesamx</w:t>
        </w:r>
      </w:hyperlink>
    </w:p>
    <w:p w14:paraId="00B6325E" w14:textId="77777777" w:rsidR="0092778A" w:rsidRPr="0092778A" w:rsidRDefault="0092778A" w:rsidP="0092778A">
      <w:pPr>
        <w:jc w:val="center"/>
        <w:rPr>
          <w:b/>
          <w:bCs/>
        </w:rPr>
      </w:pPr>
      <w:hyperlink r:id="rId11" w:history="1">
        <w:r w:rsidRPr="0092778A">
          <w:rPr>
            <w:rStyle w:val="Hipervnculo"/>
            <w:b/>
            <w:bCs/>
          </w:rPr>
          <w:t>www.x.com/ocesa_total</w:t>
        </w:r>
      </w:hyperlink>
    </w:p>
    <w:p w14:paraId="68B6EF20" w14:textId="77777777" w:rsidR="000D3405" w:rsidRPr="000D3405" w:rsidRDefault="000D3405" w:rsidP="000D3405">
      <w:pPr>
        <w:jc w:val="center"/>
        <w:rPr>
          <w:b/>
          <w:bCs/>
        </w:rPr>
      </w:pPr>
      <w:hyperlink r:id="rId12" w:history="1">
        <w:r w:rsidRPr="000D3405">
          <w:rPr>
            <w:rStyle w:val="Hipervnculo"/>
            <w:b/>
            <w:bCs/>
          </w:rPr>
          <w:t>www.instagram.com/ocesa</w:t>
        </w:r>
      </w:hyperlink>
    </w:p>
    <w:p w14:paraId="4D009A8F" w14:textId="77777777" w:rsidR="0092778A" w:rsidRPr="0092778A" w:rsidRDefault="0092778A" w:rsidP="0092778A">
      <w:pPr>
        <w:jc w:val="center"/>
        <w:rPr>
          <w:b/>
          <w:bCs/>
        </w:rPr>
      </w:pPr>
      <w:hyperlink r:id="rId13" w:history="1">
        <w:r w:rsidRPr="0092778A">
          <w:rPr>
            <w:rStyle w:val="Hipervnculo"/>
            <w:b/>
            <w:bCs/>
          </w:rPr>
          <w:t>www.tiktok.com/@ocesamx</w:t>
        </w:r>
      </w:hyperlink>
    </w:p>
    <w:p w14:paraId="7405029D" w14:textId="77777777" w:rsidR="0092778A" w:rsidRPr="000D3405" w:rsidRDefault="0092778A" w:rsidP="000D3405">
      <w:pPr>
        <w:jc w:val="center"/>
        <w:rPr>
          <w:b/>
          <w:bCs/>
        </w:rPr>
      </w:pPr>
    </w:p>
    <w:p w14:paraId="531DF23F" w14:textId="77777777" w:rsidR="000D3405" w:rsidRPr="000D3405" w:rsidRDefault="000D3405" w:rsidP="000D3405">
      <w:pPr>
        <w:jc w:val="center"/>
        <w:rPr>
          <w:b/>
          <w:bCs/>
        </w:rPr>
      </w:pPr>
    </w:p>
    <w:p w14:paraId="536449D3" w14:textId="77777777" w:rsidR="000D3405" w:rsidRPr="000D3405" w:rsidRDefault="000D3405" w:rsidP="000D3405">
      <w:pPr>
        <w:jc w:val="center"/>
        <w:rPr>
          <w:b/>
          <w:bCs/>
        </w:rPr>
      </w:pPr>
    </w:p>
    <w:sectPr w:rsidR="000D3405" w:rsidRPr="000D34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F6C"/>
    <w:multiLevelType w:val="multilevel"/>
    <w:tmpl w:val="1DA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17D60"/>
    <w:multiLevelType w:val="hybridMultilevel"/>
    <w:tmpl w:val="2C982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5610205">
    <w:abstractNumId w:val="0"/>
  </w:num>
  <w:num w:numId="2" w16cid:durableId="29465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5"/>
    <w:rsid w:val="00090880"/>
    <w:rsid w:val="000D3405"/>
    <w:rsid w:val="000E27E9"/>
    <w:rsid w:val="000E73B0"/>
    <w:rsid w:val="00275AE0"/>
    <w:rsid w:val="00690F85"/>
    <w:rsid w:val="006A68E7"/>
    <w:rsid w:val="0092778A"/>
    <w:rsid w:val="009F7EBC"/>
    <w:rsid w:val="00AE1AFC"/>
    <w:rsid w:val="00AE7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700A"/>
  <w15:chartTrackingRefBased/>
  <w15:docId w15:val="{303309AD-0DE3-4E5F-A128-423CD50F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3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4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4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4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4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4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4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4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4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4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4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4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4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4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4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4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405"/>
    <w:rPr>
      <w:rFonts w:eastAsiaTheme="majorEastAsia" w:cstheme="majorBidi"/>
      <w:color w:val="272727" w:themeColor="text1" w:themeTint="D8"/>
    </w:rPr>
  </w:style>
  <w:style w:type="paragraph" w:styleId="Ttulo">
    <w:name w:val="Title"/>
    <w:basedOn w:val="Normal"/>
    <w:next w:val="Normal"/>
    <w:link w:val="TtuloCar"/>
    <w:uiPriority w:val="10"/>
    <w:qFormat/>
    <w:rsid w:val="000D3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4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4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4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405"/>
    <w:pPr>
      <w:spacing w:before="160"/>
      <w:jc w:val="center"/>
    </w:pPr>
    <w:rPr>
      <w:i/>
      <w:iCs/>
      <w:color w:val="404040" w:themeColor="text1" w:themeTint="BF"/>
    </w:rPr>
  </w:style>
  <w:style w:type="character" w:customStyle="1" w:styleId="CitaCar">
    <w:name w:val="Cita Car"/>
    <w:basedOn w:val="Fuentedeprrafopredeter"/>
    <w:link w:val="Cita"/>
    <w:uiPriority w:val="29"/>
    <w:rsid w:val="000D3405"/>
    <w:rPr>
      <w:i/>
      <w:iCs/>
      <w:color w:val="404040" w:themeColor="text1" w:themeTint="BF"/>
    </w:rPr>
  </w:style>
  <w:style w:type="paragraph" w:styleId="Prrafodelista">
    <w:name w:val="List Paragraph"/>
    <w:basedOn w:val="Normal"/>
    <w:uiPriority w:val="34"/>
    <w:qFormat/>
    <w:rsid w:val="000D3405"/>
    <w:pPr>
      <w:ind w:left="720"/>
      <w:contextualSpacing/>
    </w:pPr>
  </w:style>
  <w:style w:type="character" w:styleId="nfasisintenso">
    <w:name w:val="Intense Emphasis"/>
    <w:basedOn w:val="Fuentedeprrafopredeter"/>
    <w:uiPriority w:val="21"/>
    <w:qFormat/>
    <w:rsid w:val="000D3405"/>
    <w:rPr>
      <w:i/>
      <w:iCs/>
      <w:color w:val="0F4761" w:themeColor="accent1" w:themeShade="BF"/>
    </w:rPr>
  </w:style>
  <w:style w:type="paragraph" w:styleId="Citadestacada">
    <w:name w:val="Intense Quote"/>
    <w:basedOn w:val="Normal"/>
    <w:next w:val="Normal"/>
    <w:link w:val="CitadestacadaCar"/>
    <w:uiPriority w:val="30"/>
    <w:qFormat/>
    <w:rsid w:val="000D3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405"/>
    <w:rPr>
      <w:i/>
      <w:iCs/>
      <w:color w:val="0F4761" w:themeColor="accent1" w:themeShade="BF"/>
    </w:rPr>
  </w:style>
  <w:style w:type="character" w:styleId="Referenciaintensa">
    <w:name w:val="Intense Reference"/>
    <w:basedOn w:val="Fuentedeprrafopredeter"/>
    <w:uiPriority w:val="32"/>
    <w:qFormat/>
    <w:rsid w:val="000D3405"/>
    <w:rPr>
      <w:b/>
      <w:bCs/>
      <w:smallCaps/>
      <w:color w:val="0F4761" w:themeColor="accent1" w:themeShade="BF"/>
      <w:spacing w:val="5"/>
    </w:rPr>
  </w:style>
  <w:style w:type="character" w:styleId="Hipervnculo">
    <w:name w:val="Hyperlink"/>
    <w:basedOn w:val="Fuentedeprrafopredeter"/>
    <w:uiPriority w:val="99"/>
    <w:unhideWhenUsed/>
    <w:rsid w:val="000D3405"/>
    <w:rPr>
      <w:color w:val="467886" w:themeColor="hyperlink"/>
      <w:u w:val="single"/>
    </w:rPr>
  </w:style>
  <w:style w:type="character" w:styleId="Mencinsinresolver">
    <w:name w:val="Unresolved Mention"/>
    <w:basedOn w:val="Fuentedeprrafopredeter"/>
    <w:uiPriority w:val="99"/>
    <w:semiHidden/>
    <w:unhideWhenUsed/>
    <w:rsid w:val="000D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xrtr-w94m7vzifcs2lA8w"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prensaocesa.prowly.com/instagram.com/peces.raros"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nsaocesa.prowly.com/es-la.facebook.com/peces" TargetMode="External"/><Relationship Id="rId11" Type="http://schemas.openxmlformats.org/officeDocument/2006/relationships/hyperlink" Target="http://www.x.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3708</Characters>
  <Application>Microsoft Office Word</Application>
  <DocSecurity>4</DocSecurity>
  <Lines>30</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2026-07-15T19:15:00Z</dcterms:created>
  <dcterms:modified xsi:type="dcterms:W3CDTF">2026-07-15T19:15:00Z</dcterms:modified>
</cp:coreProperties>
</file>