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left="1721"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2">
      <w:pPr>
        <w:widowControl w:val="0"/>
        <w:ind w:left="0" w:firstLine="0"/>
        <w:jc w:val="both"/>
        <w:rPr>
          <w:b w:val="1"/>
          <w:bCs w:val="1"/>
          <w:sz w:val="34"/>
          <w:szCs w:val="34"/>
        </w:rPr>
      </w:pPr>
      <w:r w:rsidDel="00000000" w:rsidR="00000000" w:rsidRPr="00000000">
        <w:rPr>
          <w:rFonts w:ascii="Times New Roman" w:cs="Times New Roman" w:eastAsia="Times New Roman" w:hAnsi="Times New Roman"/>
          <w:sz w:val="20"/>
          <w:szCs w:val="20"/>
          <w:rtl w:val="0"/>
        </w:rPr>
        <w:t xml:space="preserve">Informacja prasowa</w:t>
      </w:r>
      <w:r w:rsidDel="00000000" w:rsidR="00000000" w:rsidRPr="00000000">
        <w:rPr>
          <w:rtl w:val="0"/>
        </w:rPr>
      </w:r>
    </w:p>
    <w:p w:rsidR="00000000" w:rsidDel="00000000" w:rsidP="00000000" w:rsidRDefault="00000000" w:rsidRPr="00000000" w14:paraId="00000003">
      <w:pPr>
        <w:spacing w:after="240" w:before="240" w:lineRule="auto"/>
        <w:jc w:val="both"/>
        <w:rPr>
          <w:b w:val="1"/>
          <w:bCs w:val="1"/>
        </w:rPr>
      </w:pPr>
      <w:r w:rsidDel="00000000" w:rsidR="00000000" w:rsidRPr="00000000">
        <w:rPr>
          <w:b w:val="1"/>
          <w:bCs w:val="1"/>
          <w:rtl w:val="0"/>
        </w:rPr>
        <w:t xml:space="preserve">„Mój Grochów” - Galeria Rondo Wiatraczna zaprasza mieszkańców do stworzenia fotograficznego portretu dzielnicy</w:t>
      </w:r>
    </w:p>
    <w:p w:rsidR="00000000" w:rsidDel="00000000" w:rsidP="00000000" w:rsidRDefault="00000000" w:rsidRPr="00000000" w14:paraId="00000004">
      <w:pPr>
        <w:spacing w:after="240" w:before="240" w:lineRule="auto"/>
        <w:jc w:val="both"/>
        <w:rPr>
          <w:b w:val="1"/>
          <w:bCs w:val="1"/>
        </w:rPr>
      </w:pPr>
      <w:r w:rsidDel="00000000" w:rsidR="00000000" w:rsidRPr="00000000">
        <w:rPr>
          <w:b w:val="1"/>
          <w:bCs w:val="1"/>
          <w:rtl w:val="0"/>
        </w:rPr>
        <w:t xml:space="preserve">Grochów to miejsce, które od pokoleń tworzą jego mieszkańcy. To dzielnica pełna charakterystycznych ulic, zielonych zakątków, lokalnych historii i unikalnych wspomnień. To właśnie im poświęcony jest konkurs fotograficzny „Mój Grochów”, organizowany przez Galerię Rondo Wiatraczna, który trwa do 21 lipca. Dzięki tej inicjatywie uczestnicy mają szansę nie tylko zdobyć atrakcyjne nagrody, ale przede wszystkim stworzyć wspólną fotograficzną opowieść o miejscu, które od lat pozostaje jednym z najbardziej charakterystycznych i autentycznych fragmentów Pragi-Południe.</w:t>
      </w:r>
    </w:p>
    <w:p w:rsidR="00000000" w:rsidDel="00000000" w:rsidP="00000000" w:rsidRDefault="00000000" w:rsidRPr="00000000" w14:paraId="00000005">
      <w:pPr>
        <w:spacing w:after="240" w:before="240" w:lineRule="auto"/>
        <w:jc w:val="both"/>
        <w:rPr/>
      </w:pPr>
      <w:r w:rsidDel="00000000" w:rsidR="00000000" w:rsidRPr="00000000">
        <w:rPr>
          <w:b w:val="1"/>
          <w:bCs w:val="1"/>
          <w:rtl w:val="0"/>
        </w:rPr>
        <w:t xml:space="preserve">Grochów widziany oczami mieszkańców</w:t>
      </w:r>
      <w:r w:rsidDel="00000000" w:rsidR="00000000" w:rsidRPr="00000000">
        <w:rPr>
          <w:rtl w:val="0"/>
        </w:rPr>
      </w:r>
    </w:p>
    <w:p w:rsidR="00000000" w:rsidDel="00000000" w:rsidP="00000000" w:rsidRDefault="00000000" w:rsidRPr="00000000" w14:paraId="00000006">
      <w:pPr>
        <w:spacing w:after="240" w:before="240" w:lineRule="auto"/>
        <w:jc w:val="both"/>
        <w:rPr/>
      </w:pPr>
      <w:r w:rsidDel="00000000" w:rsidR="00000000" w:rsidRPr="00000000">
        <w:rPr>
          <w:rtl w:val="0"/>
        </w:rPr>
        <w:t xml:space="preserve">Grochów należy do najbardziej charakterystycznych części Pragi-Południe. To dzielnica o bogatej historii, która zachowała swój lokalny charakter i niepowtarzalny klimat. Obok miejsc znanych wszystkim mieszkańcom, takich jak okolice Ronda Wiatraczna czy ul. Grochowskiej, funkcjonują tu mniej oczywiste przestrzenie, nieodkryte szerzej zakątki i detale, które dla każdego mieszkańca tej okolicy mogą oznaczać coś zupełnie innego. To właśnie te osobiste historie mają szansę wybrzmieć w konkursie „Mój Grochów”.</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Organizatorzy zachęcają do przesyłania zarówno współczesnych fotografii przedstawiających codzienne życie dzielnicy, jak i archiwalnych zdjęć z rodzinnych albumów. Liczy się nie profesjonalny sprzęt, ale pomysł, autentyczność i pokazanie miejsca, z którym związani są uczestnicy.</w:t>
      </w:r>
    </w:p>
    <w:p w:rsidR="00000000" w:rsidDel="00000000" w:rsidP="00000000" w:rsidRDefault="00000000" w:rsidRPr="00000000" w14:paraId="00000008">
      <w:pPr>
        <w:spacing w:after="240" w:before="240" w:lineRule="auto"/>
        <w:jc w:val="both"/>
        <w:rPr/>
      </w:pPr>
      <w:r w:rsidDel="00000000" w:rsidR="00000000" w:rsidRPr="00000000">
        <w:rPr>
          <w:b w:val="1"/>
          <w:bCs w:val="1"/>
          <w:rtl w:val="0"/>
        </w:rPr>
        <w:t xml:space="preserve">Konkurs z lokalnym charakterem</w:t>
      </w:r>
      <w:r w:rsidDel="00000000" w:rsidR="00000000" w:rsidRPr="00000000">
        <w:rPr>
          <w:rtl w:val="0"/>
        </w:rPr>
      </w:r>
    </w:p>
    <w:p w:rsidR="00000000" w:rsidDel="00000000" w:rsidP="00000000" w:rsidRDefault="00000000" w:rsidRPr="00000000" w14:paraId="00000009">
      <w:pPr>
        <w:spacing w:after="240" w:before="240" w:lineRule="auto"/>
        <w:jc w:val="both"/>
        <w:rPr/>
      </w:pPr>
      <w:r w:rsidDel="00000000" w:rsidR="00000000" w:rsidRPr="00000000">
        <w:rPr>
          <w:rtl w:val="0"/>
        </w:rPr>
        <w:t xml:space="preserve">Galeria Rondo Wiatraczna od lat funkcjonuje w samym sercu Grochowa i naturalnie wpisuje się w życie lokalnej społeczności. Konkurs jest kolejną inicjatywą podkreślającą związki galerii z Pragą-Południe i zachęcającą mieszkańców do wspólnego budowania opowieści o dzielnicy - tej historycznej, ale również współczesnej.</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To okazja, by pokazać miejsca, które mają szczególne znaczenie  dla lokalnej społeczności: ulubione skwery, podwórka, charakterystyczną architekturę, lokalne punkty usługowe czy codzienne sceny budujące niepowtarzalny klimat Grochowa.</w:t>
      </w:r>
    </w:p>
    <w:p w:rsidR="00000000" w:rsidDel="00000000" w:rsidP="00000000" w:rsidRDefault="00000000" w:rsidRPr="00000000" w14:paraId="0000000B">
      <w:pPr>
        <w:pStyle w:val="Heading3"/>
        <w:keepNext w:val="0"/>
        <w:keepLines w:val="0"/>
        <w:spacing w:before="280" w:lineRule="auto"/>
        <w:jc w:val="both"/>
        <w:rPr>
          <w:b w:val="1"/>
          <w:bCs w:val="1"/>
          <w:color w:val="000000"/>
          <w:sz w:val="26"/>
          <w:szCs w:val="26"/>
        </w:rPr>
      </w:pPr>
      <w:bookmarkStart w:colFirst="0" w:colLast="0" w:name="_9c36lzfeuhn8" w:id="0"/>
      <w:bookmarkEnd w:id="0"/>
      <w:r w:rsidDel="00000000" w:rsidR="00000000" w:rsidRPr="00000000">
        <w:rPr>
          <w:b w:val="1"/>
          <w:bCs w:val="1"/>
          <w:color w:val="000000"/>
          <w:sz w:val="22"/>
          <w:szCs w:val="22"/>
          <w:rtl w:val="0"/>
        </w:rPr>
        <w:t xml:space="preserve">Konkurs na Facebooku</w:t>
      </w:r>
      <w:r w:rsidDel="00000000" w:rsidR="00000000" w:rsidRPr="00000000">
        <w:rPr>
          <w:rtl w:val="0"/>
        </w:rPr>
      </w:r>
    </w:p>
    <w:p w:rsidR="00000000" w:rsidDel="00000000" w:rsidP="00000000" w:rsidRDefault="00000000" w:rsidRPr="00000000" w14:paraId="0000000C">
      <w:pPr>
        <w:spacing w:after="240" w:before="240" w:lineRule="auto"/>
        <w:jc w:val="both"/>
        <w:rPr/>
      </w:pPr>
      <w:r w:rsidDel="00000000" w:rsidR="00000000" w:rsidRPr="00000000">
        <w:rPr>
          <w:rtl w:val="0"/>
        </w:rPr>
        <w:t xml:space="preserve">Konkurs „Mój Grochów” prowadzony jest na profilu Galerii Rondo Wiatraczna na Facebooku.</w:t>
      </w:r>
      <w:r w:rsidDel="00000000" w:rsidR="00000000" w:rsidRPr="00000000">
        <w:rPr>
          <w:b w:val="1"/>
          <w:bCs w:val="1"/>
          <w:rtl w:val="0"/>
        </w:rPr>
        <w:t xml:space="preserve"> </w:t>
      </w:r>
      <w:r w:rsidDel="00000000" w:rsidR="00000000" w:rsidRPr="00000000">
        <w:rPr>
          <w:rtl w:val="0"/>
        </w:rPr>
        <w:t xml:space="preserve">Aby wziąć udział, należy zamieścić w </w:t>
      </w:r>
      <w:hyperlink r:id="rId6">
        <w:r w:rsidDel="00000000" w:rsidR="00000000" w:rsidRPr="00000000">
          <w:rPr>
            <w:color w:val="1155cc"/>
            <w:u w:val="single"/>
            <w:rtl w:val="0"/>
          </w:rPr>
          <w:t xml:space="preserve">komentarzu pod konkursowym postem</w:t>
        </w:r>
      </w:hyperlink>
      <w:r w:rsidDel="00000000" w:rsidR="00000000" w:rsidRPr="00000000">
        <w:rPr>
          <w:rtl w:val="0"/>
        </w:rPr>
        <w:t xml:space="preserve"> zdjęcie przedstawiające własną interpretację Grochowa (może to być zarówno współczesna fotografia, jak i archiwalne zdjęcie z rodzinnego albumu)  oraz krótko opisać, dlaczego właśnie ten kadr najlepiej oddaje charakter tej części Pragi-Południe. Zgłoszenia można przesyłać do 21 lipca. Szczegóły oraz post konkursowy dostępne są na profilu Galerii Rondo Wiatraczna na Facebooku oraz na </w:t>
      </w:r>
      <w:hyperlink r:id="rId7">
        <w:r w:rsidDel="00000000" w:rsidR="00000000" w:rsidRPr="00000000">
          <w:rPr>
            <w:color w:val="1155cc"/>
            <w:u w:val="single"/>
            <w:rtl w:val="0"/>
          </w:rPr>
          <w:t xml:space="preserve">stronie internetowej galerii</w:t>
        </w:r>
      </w:hyperlink>
      <w:r w:rsidDel="00000000" w:rsidR="00000000" w:rsidRPr="00000000">
        <w:rPr>
          <w:rtl w:val="0"/>
        </w:rPr>
        <w:t xml:space="preserve">.</w:t>
      </w:r>
    </w:p>
    <w:p w:rsidR="00000000" w:rsidDel="00000000" w:rsidP="00000000" w:rsidRDefault="00000000" w:rsidRPr="00000000" w14:paraId="0000000D">
      <w:pPr>
        <w:pStyle w:val="Heading3"/>
        <w:keepNext w:val="0"/>
        <w:keepLines w:val="0"/>
        <w:spacing w:before="280" w:lineRule="auto"/>
        <w:jc w:val="both"/>
        <w:rPr>
          <w:b w:val="1"/>
          <w:bCs w:val="1"/>
          <w:color w:val="000000"/>
          <w:sz w:val="26"/>
          <w:szCs w:val="26"/>
        </w:rPr>
      </w:pPr>
      <w:bookmarkStart w:colFirst="0" w:colLast="0" w:name="_nxpnzrkpet4u" w:id="1"/>
      <w:bookmarkEnd w:id="1"/>
      <w:r w:rsidDel="00000000" w:rsidR="00000000" w:rsidRPr="00000000">
        <w:rPr>
          <w:b w:val="1"/>
          <w:bCs w:val="1"/>
          <w:color w:val="000000"/>
          <w:sz w:val="22"/>
          <w:szCs w:val="22"/>
          <w:rtl w:val="0"/>
        </w:rPr>
        <w:t xml:space="preserve">Nagrody dla autorów najciekawszych zdjęć</w:t>
      </w:r>
      <w:r w:rsidDel="00000000" w:rsidR="00000000" w:rsidRPr="00000000">
        <w:rPr>
          <w:rtl w:val="0"/>
        </w:rPr>
      </w:r>
    </w:p>
    <w:p w:rsidR="00000000" w:rsidDel="00000000" w:rsidP="00000000" w:rsidRDefault="00000000" w:rsidRPr="00000000" w14:paraId="0000000E">
      <w:pPr>
        <w:spacing w:after="240" w:before="240" w:lineRule="auto"/>
        <w:jc w:val="both"/>
        <w:rPr/>
      </w:pPr>
      <w:r w:rsidDel="00000000" w:rsidR="00000000" w:rsidRPr="00000000">
        <w:rPr>
          <w:rtl w:val="0"/>
        </w:rPr>
        <w:t xml:space="preserve">Na autorów najlepszych zgłoszeń czekają nagrody w postaci 5 kart podarunkowych do wykorzystania w sklepach i punktach usługowych Galerii Rondo Wiatraczna. Laureaci zostaną wyłonieni przez komisję konkursową, która oceni fotografie pod kątem zgodności z tematem, kreatywności, oryginalności oraz walorów estetycznych. </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Wyniki konkursu zostaną opublikowane na facebookowym profilu Galerii Rondo Wiatraczna. Szczegółowe zasady uczestnictwa znajdują się w regulaminie dostępnym na stronie </w:t>
      </w:r>
      <w:hyperlink r:id="rId8">
        <w:r w:rsidDel="00000000" w:rsidR="00000000" w:rsidRPr="00000000">
          <w:rPr>
            <w:color w:val="1155cc"/>
            <w:u w:val="single"/>
            <w:rtl w:val="0"/>
          </w:rPr>
          <w:t xml:space="preserve">galeriarondowiatraczna.pl</w:t>
        </w:r>
      </w:hyperlink>
      <w:r w:rsidDel="00000000" w:rsidR="00000000" w:rsidRPr="00000000">
        <w:rPr>
          <w:rtl w:val="0"/>
        </w:rPr>
        <w:t xml:space="preserve">. </w:t>
      </w:r>
    </w:p>
    <w:p w:rsidR="00000000" w:rsidDel="00000000" w:rsidP="00000000" w:rsidRDefault="00000000" w:rsidRPr="00000000" w14:paraId="00000010">
      <w:pPr>
        <w:spacing w:after="240" w:before="240" w:lineRule="auto"/>
        <w:jc w:val="both"/>
        <w:rPr>
          <w:sz w:val="20"/>
          <w:szCs w:val="20"/>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rPr/>
    </w:pPr>
    <w:r w:rsidDel="00000000" w:rsidR="00000000" w:rsidRPr="00000000">
      <w:rPr/>
      <w:drawing>
        <wp:inline distB="114300" distT="114300" distL="114300" distR="114300">
          <wp:extent cx="2619375" cy="203835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19375" cy="20383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facebook.com/GaleriaRondoWiatraczna/posts/pfbid02PkisDZv3z8symZi2h4s1Tw1rGMUcruvQMJexzpUvn78iw5txvTzGrWkbarejZs6Gl?locale=pl_PL" TargetMode="External"/><Relationship Id="rId7" Type="http://schemas.openxmlformats.org/officeDocument/2006/relationships/hyperlink" Target="https://galeriarondowiatraczna.pl/aktualnosci/z-zycia-galerii/%F0%9F%93%B8-konkurs-moj-grochow-%F0%9F%92%99/" TargetMode="External"/><Relationship Id="rId8" Type="http://schemas.openxmlformats.org/officeDocument/2006/relationships/hyperlink" Target="http://galeriarondowiatraczn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