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B8185" w14:textId="77777777" w:rsidR="002C19CC" w:rsidRPr="00FF58DB" w:rsidRDefault="002C19CC" w:rsidP="00FF58DB">
      <w:pPr>
        <w:pStyle w:val="Nagwek1"/>
        <w:keepNext w:val="0"/>
        <w:keepLines w:val="0"/>
        <w:spacing w:before="0"/>
        <w:jc w:val="both"/>
        <w:rPr>
          <w:b/>
          <w:bCs/>
          <w:sz w:val="22"/>
          <w:szCs w:val="28"/>
        </w:rPr>
      </w:pPr>
      <w:bookmarkStart w:id="0" w:name="_39ehykngv4ad" w:colFirst="0" w:colLast="0"/>
      <w:bookmarkEnd w:id="0"/>
      <w:r w:rsidRPr="00FF58DB">
        <w:rPr>
          <w:b/>
          <w:bCs/>
          <w:sz w:val="22"/>
          <w:szCs w:val="28"/>
        </w:rPr>
        <w:t>Materiał prasowy</w:t>
      </w:r>
    </w:p>
    <w:p w14:paraId="4C64D33C" w14:textId="6A002A59" w:rsidR="002C19CC" w:rsidRPr="00FF58DB" w:rsidRDefault="00884BA3" w:rsidP="00884BA3">
      <w:pPr>
        <w:jc w:val="right"/>
        <w:rPr>
          <w:sz w:val="20"/>
        </w:rPr>
      </w:pPr>
      <w:r>
        <w:rPr>
          <w:sz w:val="20"/>
        </w:rPr>
        <w:t>Warszawa, 15.07</w:t>
      </w:r>
      <w:r w:rsidR="002C19CC" w:rsidRPr="00FF58DB">
        <w:rPr>
          <w:sz w:val="20"/>
        </w:rPr>
        <w:t>.2026</w:t>
      </w:r>
    </w:p>
    <w:p w14:paraId="2B731363" w14:textId="77777777" w:rsidR="002C19CC" w:rsidRPr="00FF58DB" w:rsidRDefault="002C19CC" w:rsidP="00FF58DB">
      <w:pPr>
        <w:jc w:val="both"/>
        <w:rPr>
          <w:b/>
          <w:bCs/>
          <w:sz w:val="28"/>
          <w:szCs w:val="28"/>
        </w:rPr>
      </w:pPr>
    </w:p>
    <w:p w14:paraId="00000001" w14:textId="581B3FC5" w:rsidR="000D18EE" w:rsidRPr="00FF58DB" w:rsidRDefault="00B63A16" w:rsidP="00FF58DB">
      <w:pPr>
        <w:jc w:val="both"/>
        <w:rPr>
          <w:b/>
          <w:bCs/>
          <w:sz w:val="28"/>
          <w:szCs w:val="28"/>
        </w:rPr>
      </w:pPr>
      <w:proofErr w:type="spellStart"/>
      <w:r w:rsidRPr="00FF58DB">
        <w:rPr>
          <w:b/>
          <w:bCs/>
          <w:sz w:val="28"/>
          <w:szCs w:val="28"/>
        </w:rPr>
        <w:t>Kamperowanie</w:t>
      </w:r>
      <w:proofErr w:type="spellEnd"/>
      <w:r w:rsidR="00777662" w:rsidRPr="00FF58DB">
        <w:rPr>
          <w:b/>
          <w:bCs/>
          <w:sz w:val="28"/>
          <w:szCs w:val="28"/>
        </w:rPr>
        <w:t xml:space="preserve"> i biwakowanie bez niespodzianek. 5 zasad bezpiecznego korzystania z butli gazowych na wakacjach</w:t>
      </w:r>
    </w:p>
    <w:p w14:paraId="00000002" w14:textId="77777777" w:rsidR="000D18EE" w:rsidRPr="00FF58DB" w:rsidRDefault="000D18EE" w:rsidP="00FF58DB">
      <w:pPr>
        <w:jc w:val="both"/>
        <w:rPr>
          <w:b/>
          <w:bCs/>
          <w:sz w:val="28"/>
          <w:szCs w:val="28"/>
        </w:rPr>
      </w:pPr>
    </w:p>
    <w:p w14:paraId="00000003" w14:textId="761B5B6C" w:rsidR="000D18EE" w:rsidRPr="00FF58DB" w:rsidRDefault="00E3666C" w:rsidP="00FF58DB">
      <w:pPr>
        <w:jc w:val="both"/>
        <w:rPr>
          <w:b/>
          <w:bCs/>
        </w:rPr>
      </w:pPr>
      <w:r w:rsidRPr="00E3666C">
        <w:rPr>
          <w:b/>
          <w:bCs/>
        </w:rPr>
        <w:t>Sezon wakacyjny trwa w najlepsze, a wraz z nim rośnie popularność wyjazdów na kempingi. Polacy coraz chętniej wybierają tę formę wypoczynku, ceniąc sobie niezależność, elastyczność podróżowania oraz możliwość przygotowywania posiłków we własnej, przenośnej kuchni.</w:t>
      </w:r>
      <w:r>
        <w:rPr>
          <w:b/>
          <w:bCs/>
        </w:rPr>
        <w:t xml:space="preserve"> </w:t>
      </w:r>
      <w:bookmarkStart w:id="1" w:name="_GoBack"/>
      <w:bookmarkEnd w:id="1"/>
      <w:r w:rsidR="00777662" w:rsidRPr="79379C0B">
        <w:rPr>
          <w:b/>
          <w:bCs/>
        </w:rPr>
        <w:t xml:space="preserve">Sercem takiego mobilnego zaplecza niemal zawsze jest butla gazowa. Niestety, każdego roku w sezonie letnim media donoszą o niebezpiecznych wypadkach i rozszczelnieniach instalacji. Aby temu zapobiec, Gaspol, wiodący ekspert i dystrybutor gazu płynnego na polskim rynku, dzieli się praktycznym </w:t>
      </w:r>
      <w:r w:rsidR="002D0C8D" w:rsidRPr="79379C0B">
        <w:rPr>
          <w:b/>
          <w:bCs/>
        </w:rPr>
        <w:t>wskazówkami</w:t>
      </w:r>
      <w:r w:rsidR="00777662" w:rsidRPr="79379C0B">
        <w:rPr>
          <w:b/>
          <w:bCs/>
        </w:rPr>
        <w:t xml:space="preserve"> i</w:t>
      </w:r>
      <w:r w:rsidR="00FF58DB" w:rsidRPr="79379C0B">
        <w:rPr>
          <w:b/>
          <w:bCs/>
        </w:rPr>
        <w:t> </w:t>
      </w:r>
      <w:r w:rsidR="00777662" w:rsidRPr="79379C0B">
        <w:rPr>
          <w:b/>
          <w:bCs/>
        </w:rPr>
        <w:t xml:space="preserve">radzi, jak właściwie przygotować </w:t>
      </w:r>
      <w:r w:rsidR="002D0C8D" w:rsidRPr="79379C0B">
        <w:rPr>
          <w:b/>
          <w:bCs/>
        </w:rPr>
        <w:t>butlę</w:t>
      </w:r>
      <w:r w:rsidR="1FFFA6C0" w:rsidRPr="79379C0B">
        <w:rPr>
          <w:b/>
          <w:bCs/>
        </w:rPr>
        <w:t xml:space="preserve"> do bezpiecznego</w:t>
      </w:r>
      <w:r w:rsidR="002D0C8D" w:rsidRPr="79379C0B">
        <w:rPr>
          <w:b/>
          <w:bCs/>
        </w:rPr>
        <w:t xml:space="preserve"> użytkowani</w:t>
      </w:r>
      <w:r w:rsidR="73F4E919" w:rsidRPr="79379C0B">
        <w:rPr>
          <w:b/>
          <w:bCs/>
        </w:rPr>
        <w:t>a</w:t>
      </w:r>
      <w:r w:rsidR="00777662" w:rsidRPr="79379C0B">
        <w:rPr>
          <w:b/>
          <w:bCs/>
        </w:rPr>
        <w:t>.</w:t>
      </w:r>
    </w:p>
    <w:p w14:paraId="00000004" w14:textId="77777777" w:rsidR="000D18EE" w:rsidRPr="00FF58DB" w:rsidRDefault="000D18EE" w:rsidP="00FF58DB">
      <w:pPr>
        <w:jc w:val="both"/>
      </w:pPr>
    </w:p>
    <w:p w14:paraId="00000005" w14:textId="35016394" w:rsidR="000D18EE" w:rsidRPr="00FF58DB" w:rsidRDefault="00777662" w:rsidP="00FF58DB">
      <w:pPr>
        <w:jc w:val="both"/>
      </w:pPr>
      <w:r>
        <w:t xml:space="preserve">Poranna kawa zaparzona na łonie natury, ciepły posiłek po całym dniu na szlaku, a nawet ogrzewanie kampera podczas chłodniejszych nocy </w:t>
      </w:r>
      <w:r w:rsidR="00F16B5B">
        <w:t>–</w:t>
      </w:r>
      <w:r>
        <w:t xml:space="preserve"> to właśnie te detale dodają kempingowym wyjazdom niepowtarzalnego uroku. W takich sytuacjach butle gazowe pozostają nieodłącznym elementem urlopu na łonie natury. Dają pełną swobodę wyboru miejsca na nocleg, uwalniając od konieczności podpinania się pod infrastrukturę na zatłoczonych polach. Ta niezależność wiąże się jednak z dużą odpowiedzialnością. Zdecydowanej większości wakacyjnych incydentów z udziałem gazu można uniknąć zachow</w:t>
      </w:r>
      <w:r w:rsidR="51E63CEB">
        <w:t>ując</w:t>
      </w:r>
      <w:r>
        <w:t xml:space="preserve"> odpowiedni</w:t>
      </w:r>
      <w:r w:rsidR="6C3A7489">
        <w:t>e</w:t>
      </w:r>
      <w:r>
        <w:t xml:space="preserve"> zasad</w:t>
      </w:r>
      <w:r w:rsidR="231EE510">
        <w:t>y</w:t>
      </w:r>
      <w:r>
        <w:t xml:space="preserve"> bezpieczeństwa przed wyjazdem.</w:t>
      </w:r>
    </w:p>
    <w:p w14:paraId="00000006" w14:textId="77777777" w:rsidR="000D18EE" w:rsidRPr="00FF58DB" w:rsidRDefault="000D18EE" w:rsidP="00FF58DB">
      <w:pPr>
        <w:jc w:val="both"/>
      </w:pPr>
    </w:p>
    <w:p w14:paraId="00000007" w14:textId="4503BBFD" w:rsidR="000D18EE" w:rsidRPr="00FF58DB" w:rsidRDefault="00777662" w:rsidP="79379C0B">
      <w:pPr>
        <w:jc w:val="both"/>
        <w:rPr>
          <w:i/>
          <w:iCs/>
        </w:rPr>
      </w:pPr>
      <w:r>
        <w:t xml:space="preserve">- </w:t>
      </w:r>
      <w:r w:rsidRPr="79379C0B">
        <w:rPr>
          <w:i/>
          <w:iCs/>
        </w:rPr>
        <w:t>Gdy wyjeżdżamy w trasę</w:t>
      </w:r>
      <w:r w:rsidR="002866DF" w:rsidRPr="79379C0B">
        <w:rPr>
          <w:i/>
          <w:iCs/>
        </w:rPr>
        <w:t xml:space="preserve"> kamperem</w:t>
      </w:r>
      <w:r w:rsidRPr="79379C0B">
        <w:rPr>
          <w:i/>
          <w:iCs/>
        </w:rPr>
        <w:t xml:space="preserve">, </w:t>
      </w:r>
      <w:r w:rsidR="002866DF" w:rsidRPr="79379C0B">
        <w:rPr>
          <w:i/>
          <w:iCs/>
        </w:rPr>
        <w:t xml:space="preserve">to </w:t>
      </w:r>
      <w:r w:rsidRPr="79379C0B">
        <w:rPr>
          <w:i/>
          <w:iCs/>
        </w:rPr>
        <w:t xml:space="preserve">staje się </w:t>
      </w:r>
      <w:r w:rsidR="0058771E" w:rsidRPr="79379C0B">
        <w:rPr>
          <w:i/>
          <w:iCs/>
        </w:rPr>
        <w:t xml:space="preserve">on </w:t>
      </w:r>
      <w:r w:rsidRPr="79379C0B">
        <w:rPr>
          <w:i/>
          <w:iCs/>
        </w:rPr>
        <w:t>naszym domem. Traktujmy więc turystyczną instalację gazową tak samo odpowiedzialnie, jak tę domową, aby zapewnić sobie i swoim bliskim w</w:t>
      </w:r>
      <w:r w:rsidR="00002DAD" w:rsidRPr="79379C0B">
        <w:rPr>
          <w:i/>
          <w:iCs/>
        </w:rPr>
        <w:t> </w:t>
      </w:r>
      <w:r w:rsidRPr="79379C0B">
        <w:rPr>
          <w:i/>
          <w:iCs/>
        </w:rPr>
        <w:t xml:space="preserve">pełni bezpieczną podróż. Przed każdym sezonem sprawdzajmy </w:t>
      </w:r>
      <w:r w:rsidR="00872947" w:rsidRPr="79379C0B">
        <w:rPr>
          <w:i/>
          <w:iCs/>
        </w:rPr>
        <w:t xml:space="preserve">zawory, </w:t>
      </w:r>
      <w:r w:rsidRPr="79379C0B">
        <w:rPr>
          <w:i/>
          <w:iCs/>
        </w:rPr>
        <w:t>reduktor</w:t>
      </w:r>
      <w:r w:rsidR="00872947" w:rsidRPr="79379C0B">
        <w:rPr>
          <w:i/>
          <w:iCs/>
        </w:rPr>
        <w:t>,</w:t>
      </w:r>
      <w:r w:rsidRPr="79379C0B">
        <w:rPr>
          <w:i/>
          <w:iCs/>
        </w:rPr>
        <w:t xml:space="preserve"> węże, a</w:t>
      </w:r>
      <w:r w:rsidR="00002DAD" w:rsidRPr="79379C0B">
        <w:rPr>
          <w:i/>
          <w:iCs/>
        </w:rPr>
        <w:t> </w:t>
      </w:r>
      <w:r w:rsidRPr="79379C0B">
        <w:rPr>
          <w:i/>
          <w:iCs/>
        </w:rPr>
        <w:t xml:space="preserve">wymieniając butlę w drodze, zawsze zwracajmy uwagę na plombę </w:t>
      </w:r>
      <w:r w:rsidR="0058771E" w:rsidRPr="79379C0B">
        <w:rPr>
          <w:i/>
          <w:iCs/>
        </w:rPr>
        <w:t xml:space="preserve">na zaworze, która </w:t>
      </w:r>
      <w:r w:rsidR="00D8349B" w:rsidRPr="79379C0B">
        <w:rPr>
          <w:i/>
          <w:iCs/>
        </w:rPr>
        <w:t>wskazuje, kto ją napełniał</w:t>
      </w:r>
      <w:r w:rsidRPr="79379C0B">
        <w:rPr>
          <w:i/>
          <w:iCs/>
        </w:rPr>
        <w:t xml:space="preserve">. Dobry nawyk sprawdzania szczelności instalacji zajmuje </w:t>
      </w:r>
      <w:r w:rsidR="00E8656D" w:rsidRPr="79379C0B">
        <w:rPr>
          <w:i/>
          <w:iCs/>
        </w:rPr>
        <w:t xml:space="preserve">kilka </w:t>
      </w:r>
      <w:r w:rsidRPr="79379C0B">
        <w:rPr>
          <w:i/>
          <w:iCs/>
        </w:rPr>
        <w:t>minut, daj</w:t>
      </w:r>
      <w:r w:rsidR="42374F37" w:rsidRPr="79379C0B">
        <w:rPr>
          <w:i/>
          <w:iCs/>
        </w:rPr>
        <w:t>ąc</w:t>
      </w:r>
      <w:r w:rsidRPr="79379C0B">
        <w:rPr>
          <w:i/>
          <w:iCs/>
        </w:rPr>
        <w:t xml:space="preserve"> spokojny sen na każdym wyjeździe</w:t>
      </w:r>
      <w:r>
        <w:t xml:space="preserve"> </w:t>
      </w:r>
      <w:r w:rsidR="002A4AA1">
        <w:t>–</w:t>
      </w:r>
      <w:r>
        <w:t xml:space="preserve"> dodaje </w:t>
      </w:r>
      <w:r w:rsidR="00C36F1E">
        <w:t>Iwona Porowska</w:t>
      </w:r>
      <w:r>
        <w:t xml:space="preserve">, </w:t>
      </w:r>
      <w:r w:rsidR="00C36F1E">
        <w:t>Kierownik ds. Bezpieczeństwa Procesowego i BHP w</w:t>
      </w:r>
      <w:r w:rsidR="00002DAD">
        <w:t xml:space="preserve"> </w:t>
      </w:r>
      <w:r>
        <w:t>G</w:t>
      </w:r>
      <w:r w:rsidR="00002DAD">
        <w:t>ASPOLU</w:t>
      </w:r>
      <w:r>
        <w:t>.</w:t>
      </w:r>
    </w:p>
    <w:p w14:paraId="00000008" w14:textId="77777777" w:rsidR="000D18EE" w:rsidRPr="00FF58DB" w:rsidRDefault="000D18EE" w:rsidP="00FF58DB">
      <w:pPr>
        <w:jc w:val="both"/>
      </w:pPr>
    </w:p>
    <w:p w14:paraId="00000009" w14:textId="2AA28DC7" w:rsidR="000D18EE" w:rsidRPr="00FF58DB" w:rsidRDefault="00777662" w:rsidP="00FF58DB">
      <w:pPr>
        <w:jc w:val="both"/>
        <w:rPr>
          <w:b/>
          <w:bCs/>
        </w:rPr>
      </w:pPr>
      <w:r>
        <w:t xml:space="preserve">Jak zatem </w:t>
      </w:r>
      <w:r w:rsidR="546BCDD0">
        <w:t xml:space="preserve">szybko i sprawnie </w:t>
      </w:r>
      <w:r>
        <w:t xml:space="preserve">przygotować się do sezonu, by zyskać pełen spokój ducha? </w:t>
      </w:r>
      <w:r w:rsidRPr="79379C0B">
        <w:rPr>
          <w:b/>
          <w:bCs/>
        </w:rPr>
        <w:t>Oto 5 praktycznych zasad bezpiecznego korzystania z butli z gazem na wakacjach od eksperta Gaspol.</w:t>
      </w:r>
    </w:p>
    <w:p w14:paraId="0000000A" w14:textId="77777777" w:rsidR="000D18EE" w:rsidRPr="00FF58DB" w:rsidRDefault="000D18EE" w:rsidP="00FF58DB">
      <w:pPr>
        <w:jc w:val="both"/>
      </w:pPr>
    </w:p>
    <w:p w14:paraId="0000000B" w14:textId="01616154" w:rsidR="000D18EE" w:rsidRPr="00FF58DB" w:rsidRDefault="00777662" w:rsidP="00FF58DB">
      <w:pPr>
        <w:pStyle w:val="Akapitzlist"/>
        <w:numPr>
          <w:ilvl w:val="0"/>
          <w:numId w:val="2"/>
        </w:numPr>
        <w:spacing w:after="120"/>
        <w:ind w:left="714" w:hanging="357"/>
        <w:jc w:val="both"/>
        <w:rPr>
          <w:b/>
          <w:bCs/>
        </w:rPr>
      </w:pPr>
      <w:r w:rsidRPr="00FF58DB">
        <w:rPr>
          <w:b/>
          <w:bCs/>
        </w:rPr>
        <w:t>Transport</w:t>
      </w:r>
      <w:r w:rsidR="00040531" w:rsidRPr="00FF58DB">
        <w:rPr>
          <w:b/>
          <w:bCs/>
        </w:rPr>
        <w:t>uj butlę</w:t>
      </w:r>
      <w:r w:rsidRPr="00FF58DB">
        <w:rPr>
          <w:b/>
          <w:bCs/>
        </w:rPr>
        <w:t xml:space="preserve"> zawsze w pionie</w:t>
      </w:r>
    </w:p>
    <w:p w14:paraId="0000000D" w14:textId="41413657" w:rsidR="000D18EE" w:rsidRDefault="00777662" w:rsidP="00FF58DB">
      <w:pPr>
        <w:jc w:val="both"/>
      </w:pPr>
      <w:r>
        <w:t>Butle gazowe są zaprojektowane do pracy</w:t>
      </w:r>
      <w:r w:rsidR="003C7C6A">
        <w:t>/eksploatacji</w:t>
      </w:r>
      <w:r>
        <w:t xml:space="preserve"> i transportu w pozycji pionowej. Wewnątrz butli gaz znajduje się w dwóch fazach: płynnej (na dole) i lotnej (na górze). </w:t>
      </w:r>
      <w:r w:rsidR="0006177E">
        <w:t>Przewożenie</w:t>
      </w:r>
      <w:r w:rsidR="00C36F1E">
        <w:t xml:space="preserve"> </w:t>
      </w:r>
      <w:r w:rsidR="0006177E">
        <w:t>i</w:t>
      </w:r>
      <w:r w:rsidR="00C36F1E">
        <w:t xml:space="preserve"> </w:t>
      </w:r>
      <w:r w:rsidR="0006177E">
        <w:t>użytkowanie</w:t>
      </w:r>
      <w:r w:rsidR="00C36F1E">
        <w:t xml:space="preserve"> </w:t>
      </w:r>
      <w:r w:rsidR="0006177E">
        <w:t>butli</w:t>
      </w:r>
      <w:r w:rsidR="00C36F1E">
        <w:t xml:space="preserve"> </w:t>
      </w:r>
      <w:r w:rsidR="27CFADE4">
        <w:t xml:space="preserve">w </w:t>
      </w:r>
      <w:r w:rsidR="0006177E">
        <w:t>pozycji</w:t>
      </w:r>
      <w:r w:rsidR="00C36F1E">
        <w:t xml:space="preserve"> </w:t>
      </w:r>
      <w:r w:rsidR="0006177E">
        <w:t>poziomej</w:t>
      </w:r>
      <w:r w:rsidR="00C36F1E">
        <w:t xml:space="preserve"> </w:t>
      </w:r>
      <w:r w:rsidR="0006177E">
        <w:t>może</w:t>
      </w:r>
      <w:r w:rsidR="00C36F1E">
        <w:t xml:space="preserve"> </w:t>
      </w:r>
      <w:r w:rsidR="0006177E">
        <w:t>spowodować</w:t>
      </w:r>
      <w:r w:rsidR="00C36F1E">
        <w:t xml:space="preserve"> </w:t>
      </w:r>
      <w:r w:rsidR="0006177E">
        <w:t>przedostanie</w:t>
      </w:r>
      <w:r w:rsidR="00C36F1E">
        <w:t xml:space="preserve"> </w:t>
      </w:r>
      <w:r w:rsidR="0006177E">
        <w:t>się</w:t>
      </w:r>
      <w:r w:rsidR="00C36F1E">
        <w:t xml:space="preserve"> </w:t>
      </w:r>
      <w:r w:rsidR="0006177E">
        <w:t>ciekłego</w:t>
      </w:r>
      <w:r w:rsidR="00C36F1E">
        <w:t xml:space="preserve"> </w:t>
      </w:r>
      <w:r w:rsidR="0006177E">
        <w:t>LPG do</w:t>
      </w:r>
      <w:r w:rsidR="00C36F1E">
        <w:t xml:space="preserve"> </w:t>
      </w:r>
      <w:r w:rsidR="0006177E">
        <w:t>instalacji,</w:t>
      </w:r>
      <w:r w:rsidR="00C36F1E">
        <w:t xml:space="preserve"> </w:t>
      </w:r>
      <w:r w:rsidR="0006177E">
        <w:t>co</w:t>
      </w:r>
      <w:r w:rsidR="00C36F1E">
        <w:t xml:space="preserve"> </w:t>
      </w:r>
      <w:r w:rsidR="0006177E">
        <w:t>prowadzi</w:t>
      </w:r>
      <w:r w:rsidR="00C36F1E">
        <w:t xml:space="preserve"> </w:t>
      </w:r>
      <w:r w:rsidR="0006177E">
        <w:t>do</w:t>
      </w:r>
      <w:r w:rsidR="00C36F1E">
        <w:t xml:space="preserve"> </w:t>
      </w:r>
      <w:r w:rsidR="0006177E">
        <w:t>nieprawidłowej</w:t>
      </w:r>
      <w:r w:rsidR="00C36F1E">
        <w:t xml:space="preserve"> </w:t>
      </w:r>
      <w:r w:rsidR="0006177E">
        <w:t>pracy</w:t>
      </w:r>
      <w:r w:rsidR="00C36F1E">
        <w:t xml:space="preserve"> </w:t>
      </w:r>
      <w:r w:rsidR="0006177E">
        <w:t>urządzeń</w:t>
      </w:r>
      <w:r w:rsidR="00C36F1E">
        <w:t xml:space="preserve"> </w:t>
      </w:r>
      <w:r w:rsidR="0006177E">
        <w:t>i</w:t>
      </w:r>
      <w:r w:rsidR="00C36F1E">
        <w:t xml:space="preserve"> </w:t>
      </w:r>
      <w:r w:rsidR="0006177E">
        <w:t>zwiększa</w:t>
      </w:r>
      <w:r w:rsidR="00C36F1E">
        <w:t xml:space="preserve"> </w:t>
      </w:r>
      <w:r w:rsidR="0006177E">
        <w:t>ryzyko</w:t>
      </w:r>
      <w:r w:rsidR="00C36F1E">
        <w:t xml:space="preserve"> </w:t>
      </w:r>
      <w:r w:rsidR="0006177E">
        <w:t>niebezpiecznych</w:t>
      </w:r>
      <w:r w:rsidR="00C36F1E">
        <w:t xml:space="preserve"> </w:t>
      </w:r>
      <w:r w:rsidR="0006177E">
        <w:t xml:space="preserve">sytuacji. </w:t>
      </w:r>
      <w:r>
        <w:t xml:space="preserve">Butla w luku bagażowym kampera czy w bagażniku samochodu </w:t>
      </w:r>
      <w:r>
        <w:lastRenderedPageBreak/>
        <w:t xml:space="preserve">osobowego musi </w:t>
      </w:r>
      <w:r w:rsidR="00056005">
        <w:t xml:space="preserve">stać pionowo i </w:t>
      </w:r>
      <w:r>
        <w:t xml:space="preserve">być </w:t>
      </w:r>
      <w:r w:rsidR="00A435D1">
        <w:t xml:space="preserve">zabezpieczona </w:t>
      </w:r>
      <w:r>
        <w:t>pasami, aby nie przemieszczała się podczas nagłego hamowania.</w:t>
      </w:r>
    </w:p>
    <w:p w14:paraId="0EF9707A" w14:textId="77777777" w:rsidR="00FF58DB" w:rsidRPr="00FF58DB" w:rsidRDefault="00FF58DB" w:rsidP="00FF58DB">
      <w:pPr>
        <w:jc w:val="both"/>
      </w:pPr>
    </w:p>
    <w:p w14:paraId="0000000E" w14:textId="682C8B5A" w:rsidR="000D18EE" w:rsidRPr="00FF58DB" w:rsidRDefault="00040531" w:rsidP="00FF58DB">
      <w:pPr>
        <w:pStyle w:val="Akapitzlist"/>
        <w:numPr>
          <w:ilvl w:val="0"/>
          <w:numId w:val="2"/>
        </w:numPr>
        <w:spacing w:after="120"/>
        <w:jc w:val="both"/>
        <w:rPr>
          <w:b/>
          <w:bCs/>
        </w:rPr>
      </w:pPr>
      <w:r w:rsidRPr="00FF58DB">
        <w:rPr>
          <w:b/>
          <w:bCs/>
        </w:rPr>
        <w:t xml:space="preserve">Kupuj butle od sprawdzonego dostawcy </w:t>
      </w:r>
    </w:p>
    <w:p w14:paraId="0000000F" w14:textId="0923382E" w:rsidR="000D18EE" w:rsidRPr="00FF58DB" w:rsidRDefault="002C2386" w:rsidP="00FF58DB">
      <w:pPr>
        <w:jc w:val="both"/>
      </w:pPr>
      <w:r w:rsidRPr="00FF58DB">
        <w:t>N</w:t>
      </w:r>
      <w:r w:rsidR="00777662" w:rsidRPr="00FF58DB">
        <w:t>apełnia</w:t>
      </w:r>
      <w:r w:rsidR="00FA6DAB" w:rsidRPr="00FF58DB">
        <w:t>nie</w:t>
      </w:r>
      <w:r w:rsidR="00777662" w:rsidRPr="00FF58DB">
        <w:t xml:space="preserve"> butli turystycznych samodzielnie na stacjach autogazu</w:t>
      </w:r>
      <w:r w:rsidR="00FA6DAB" w:rsidRPr="00FF58DB">
        <w:t xml:space="preserve"> jest niedozwolone</w:t>
      </w:r>
      <w:r w:rsidR="00777662" w:rsidRPr="00FF58DB">
        <w:t xml:space="preserve">. To nie tylko ryzykowne, ale i technicznie niewłaściwe. Wymiany </w:t>
      </w:r>
      <w:r w:rsidR="00C36F1E" w:rsidRPr="00FF58DB">
        <w:t xml:space="preserve">butli </w:t>
      </w:r>
      <w:r w:rsidR="00777662" w:rsidRPr="00FF58DB">
        <w:t>należy dokonywać wyłącznie w sprawdzonych punktach lub u autoryzowanych dystrybutorów. Gwarancją legalności i</w:t>
      </w:r>
      <w:r w:rsidR="00FF58DB">
        <w:t> </w:t>
      </w:r>
      <w:r w:rsidR="00777662" w:rsidRPr="00FF58DB">
        <w:t xml:space="preserve">sprawności technicznej butli jest </w:t>
      </w:r>
      <w:r w:rsidR="00421DE9" w:rsidRPr="00FF58DB">
        <w:t>tabliczka na butli z czytelnymi oznaczeniami</w:t>
      </w:r>
      <w:r w:rsidR="001C64C4" w:rsidRPr="00FF58DB">
        <w:t xml:space="preserve"> (m.in. datą ważnej legalizacji)</w:t>
      </w:r>
      <w:r w:rsidR="00421DE9" w:rsidRPr="00FF58DB">
        <w:t xml:space="preserve"> oraz </w:t>
      </w:r>
      <w:r w:rsidR="00777662" w:rsidRPr="00FF58DB">
        <w:t>nienaruszona plomba termokurczliwa na zaworze. To znak, że butla</w:t>
      </w:r>
      <w:r w:rsidR="002A3895" w:rsidRPr="00FF58DB">
        <w:t xml:space="preserve"> </w:t>
      </w:r>
      <w:r w:rsidR="00C36F1E" w:rsidRPr="00FF58DB">
        <w:t>z</w:t>
      </w:r>
      <w:r w:rsidR="002A3895" w:rsidRPr="00FF58DB">
        <w:t>ostała</w:t>
      </w:r>
      <w:r w:rsidR="0091525D" w:rsidRPr="00FF58DB">
        <w:t xml:space="preserve"> </w:t>
      </w:r>
      <w:r w:rsidR="002A3895" w:rsidRPr="00FF58DB">
        <w:t>sprawdzona</w:t>
      </w:r>
      <w:r w:rsidR="0091525D" w:rsidRPr="00FF58DB">
        <w:t xml:space="preserve"> </w:t>
      </w:r>
      <w:r w:rsidR="002A3895" w:rsidRPr="00FF58DB">
        <w:t>pod</w:t>
      </w:r>
      <w:r w:rsidR="0091525D" w:rsidRPr="00FF58DB">
        <w:t xml:space="preserve"> </w:t>
      </w:r>
      <w:r w:rsidR="002A3895" w:rsidRPr="00FF58DB">
        <w:t>względem</w:t>
      </w:r>
      <w:r w:rsidR="0091525D" w:rsidRPr="00FF58DB">
        <w:t xml:space="preserve"> </w:t>
      </w:r>
      <w:r w:rsidR="002A3895" w:rsidRPr="00FF58DB">
        <w:t>rygorystycznych</w:t>
      </w:r>
      <w:r w:rsidR="0091525D" w:rsidRPr="00FF58DB">
        <w:t xml:space="preserve"> </w:t>
      </w:r>
      <w:r w:rsidR="002A3895" w:rsidRPr="00FF58DB">
        <w:t>wymagań</w:t>
      </w:r>
      <w:r w:rsidR="0091525D" w:rsidRPr="00FF58DB">
        <w:t xml:space="preserve"> </w:t>
      </w:r>
      <w:r w:rsidR="002A3895" w:rsidRPr="00FF58DB">
        <w:t>techniczno-jakościowych</w:t>
      </w:r>
      <w:r w:rsidR="0091525D" w:rsidRPr="00FF58DB">
        <w:t xml:space="preserve"> </w:t>
      </w:r>
      <w:r w:rsidR="002A3895" w:rsidRPr="00FF58DB">
        <w:t>w</w:t>
      </w:r>
      <w:r w:rsidR="0091525D" w:rsidRPr="00FF58DB">
        <w:t xml:space="preserve"> </w:t>
      </w:r>
      <w:r w:rsidR="002A3895" w:rsidRPr="00FF58DB">
        <w:t>procesie</w:t>
      </w:r>
      <w:r w:rsidR="0091525D" w:rsidRPr="00FF58DB">
        <w:t xml:space="preserve"> </w:t>
      </w:r>
      <w:r w:rsidR="002A3895" w:rsidRPr="00FF58DB">
        <w:t>technologicznym.</w:t>
      </w:r>
      <w:r w:rsidR="0091525D" w:rsidRPr="00FF58DB">
        <w:t xml:space="preserve"> </w:t>
      </w:r>
      <w:r w:rsidR="002A3895" w:rsidRPr="00FF58DB">
        <w:t>Plomba</w:t>
      </w:r>
      <w:r w:rsidR="0091525D" w:rsidRPr="00FF58DB">
        <w:t xml:space="preserve"> </w:t>
      </w:r>
      <w:r w:rsidR="002A3895" w:rsidRPr="00FF58DB">
        <w:t>foliowa</w:t>
      </w:r>
      <w:r w:rsidR="0091525D" w:rsidRPr="00FF58DB">
        <w:t xml:space="preserve"> </w:t>
      </w:r>
      <w:r w:rsidR="002A3895" w:rsidRPr="00FF58DB">
        <w:t>jest</w:t>
      </w:r>
      <w:r w:rsidR="0091525D" w:rsidRPr="00FF58DB">
        <w:t xml:space="preserve"> </w:t>
      </w:r>
      <w:r w:rsidR="002A3895" w:rsidRPr="00FF58DB">
        <w:t>potwierdzeniem,</w:t>
      </w:r>
      <w:r w:rsidR="0091525D" w:rsidRPr="00FF58DB">
        <w:t xml:space="preserve"> </w:t>
      </w:r>
      <w:r w:rsidR="002A3895" w:rsidRPr="00FF58DB">
        <w:t>że</w:t>
      </w:r>
      <w:r w:rsidR="0091525D" w:rsidRPr="00FF58DB">
        <w:t xml:space="preserve"> </w:t>
      </w:r>
      <w:r w:rsidR="002A3895" w:rsidRPr="00FF58DB">
        <w:t>butla</w:t>
      </w:r>
      <w:r w:rsidR="0091525D" w:rsidRPr="00FF58DB">
        <w:t xml:space="preserve"> </w:t>
      </w:r>
      <w:r w:rsidR="002A3895" w:rsidRPr="00FF58DB">
        <w:t>została</w:t>
      </w:r>
      <w:r w:rsidR="0091525D" w:rsidRPr="00FF58DB">
        <w:t xml:space="preserve"> </w:t>
      </w:r>
      <w:r w:rsidR="002A3895" w:rsidRPr="00FF58DB">
        <w:t>napełniona</w:t>
      </w:r>
      <w:r w:rsidR="0091525D" w:rsidRPr="00FF58DB">
        <w:t xml:space="preserve"> </w:t>
      </w:r>
      <w:r w:rsidR="002A3895" w:rsidRPr="00FF58DB">
        <w:t>w</w:t>
      </w:r>
      <w:r w:rsidR="0091525D" w:rsidRPr="00FF58DB">
        <w:t xml:space="preserve"> </w:t>
      </w:r>
      <w:r w:rsidR="002A3895" w:rsidRPr="00FF58DB">
        <w:t>sposób</w:t>
      </w:r>
      <w:r w:rsidR="0091525D" w:rsidRPr="00FF58DB">
        <w:t xml:space="preserve"> </w:t>
      </w:r>
      <w:r w:rsidR="002A3895" w:rsidRPr="00FF58DB">
        <w:t>legalny, w</w:t>
      </w:r>
      <w:r w:rsidR="0091525D" w:rsidRPr="00FF58DB">
        <w:t xml:space="preserve"> </w:t>
      </w:r>
      <w:r w:rsidR="002A3895" w:rsidRPr="00FF58DB">
        <w:t>certyfikowanej</w:t>
      </w:r>
      <w:r w:rsidR="0091525D" w:rsidRPr="00FF58DB">
        <w:t xml:space="preserve"> </w:t>
      </w:r>
      <w:r w:rsidR="002A3895" w:rsidRPr="00FF58DB">
        <w:t>rozlewni</w:t>
      </w:r>
      <w:r w:rsidR="00BC43B2" w:rsidRPr="00FF58DB">
        <w:t xml:space="preserve"> </w:t>
      </w:r>
      <w:r w:rsidR="002A3895" w:rsidRPr="00FF58DB">
        <w:t>gazu</w:t>
      </w:r>
      <w:r w:rsidR="0091525D" w:rsidRPr="00FF58DB">
        <w:t xml:space="preserve"> </w:t>
      </w:r>
      <w:r w:rsidR="002A3895" w:rsidRPr="00FF58DB">
        <w:t>płynnego</w:t>
      </w:r>
      <w:r w:rsidR="0091525D" w:rsidRPr="00FF58DB">
        <w:t xml:space="preserve"> </w:t>
      </w:r>
      <w:r w:rsidR="002A3895" w:rsidRPr="00FF58DB">
        <w:t>LPG,</w:t>
      </w:r>
      <w:r w:rsidR="0091525D" w:rsidRPr="00FF58DB">
        <w:t xml:space="preserve"> </w:t>
      </w:r>
      <w:r w:rsidR="002A3895" w:rsidRPr="00FF58DB">
        <w:t>przejścia</w:t>
      </w:r>
      <w:r w:rsidR="0091525D" w:rsidRPr="00FF58DB">
        <w:t xml:space="preserve"> </w:t>
      </w:r>
      <w:r w:rsidR="002A3895" w:rsidRPr="00FF58DB">
        <w:t>testów</w:t>
      </w:r>
      <w:r w:rsidR="0091525D" w:rsidRPr="00FF58DB">
        <w:t xml:space="preserve"> </w:t>
      </w:r>
      <w:r w:rsidR="002A3895" w:rsidRPr="00FF58DB">
        <w:t>bezpieczeństwa</w:t>
      </w:r>
      <w:r w:rsidR="0091525D" w:rsidRPr="00FF58DB">
        <w:t xml:space="preserve"> </w:t>
      </w:r>
      <w:r w:rsidR="002A3895" w:rsidRPr="00FF58DB">
        <w:t>oraz</w:t>
      </w:r>
      <w:r w:rsidR="0091525D" w:rsidRPr="00FF58DB">
        <w:t xml:space="preserve"> </w:t>
      </w:r>
      <w:r w:rsidR="002A3895" w:rsidRPr="00FF58DB">
        <w:t>nienaruszonej</w:t>
      </w:r>
      <w:r w:rsidR="0091525D" w:rsidRPr="00FF58DB">
        <w:t xml:space="preserve"> </w:t>
      </w:r>
      <w:r w:rsidR="002A3895" w:rsidRPr="00FF58DB">
        <w:t xml:space="preserve">zawartości. </w:t>
      </w:r>
    </w:p>
    <w:p w14:paraId="00000010" w14:textId="77777777" w:rsidR="000D18EE" w:rsidRPr="00FF58DB" w:rsidRDefault="000D18EE" w:rsidP="00FF58DB">
      <w:pPr>
        <w:jc w:val="both"/>
      </w:pPr>
    </w:p>
    <w:p w14:paraId="00000011" w14:textId="6DF74EC2" w:rsidR="000D18EE" w:rsidRPr="00FF58DB" w:rsidRDefault="00777662" w:rsidP="00FF58DB">
      <w:pPr>
        <w:pStyle w:val="Akapitzlist"/>
        <w:numPr>
          <w:ilvl w:val="0"/>
          <w:numId w:val="2"/>
        </w:numPr>
        <w:spacing w:after="120"/>
        <w:ind w:left="714" w:hanging="357"/>
        <w:jc w:val="both"/>
        <w:rPr>
          <w:b/>
          <w:bCs/>
        </w:rPr>
      </w:pPr>
      <w:r w:rsidRPr="00FF58DB">
        <w:rPr>
          <w:b/>
          <w:bCs/>
        </w:rPr>
        <w:t xml:space="preserve">Woda z mydłem </w:t>
      </w:r>
      <w:r w:rsidR="00FF58DB" w:rsidRPr="00FF58DB">
        <w:rPr>
          <w:b/>
          <w:bCs/>
        </w:rPr>
        <w:t>–</w:t>
      </w:r>
      <w:r w:rsidRPr="00FF58DB">
        <w:rPr>
          <w:b/>
          <w:bCs/>
        </w:rPr>
        <w:t xml:space="preserve"> najlepszy przyjaciel </w:t>
      </w:r>
      <w:r w:rsidR="00E8656D" w:rsidRPr="00FF58DB">
        <w:rPr>
          <w:b/>
          <w:bCs/>
        </w:rPr>
        <w:t>biwakowicza</w:t>
      </w:r>
    </w:p>
    <w:p w14:paraId="00000012" w14:textId="520D54B5" w:rsidR="000D18EE" w:rsidRPr="00FF58DB" w:rsidRDefault="002A3895" w:rsidP="00FF58DB">
      <w:pPr>
        <w:jc w:val="both"/>
      </w:pPr>
      <w:r w:rsidRPr="00FF58DB">
        <w:t>PAMIĘTAJ! Przed</w:t>
      </w:r>
      <w:r w:rsidR="0091525D" w:rsidRPr="00FF58DB">
        <w:t xml:space="preserve"> </w:t>
      </w:r>
      <w:r w:rsidRPr="00FF58DB">
        <w:t>odkręceniem</w:t>
      </w:r>
      <w:r w:rsidR="0091525D" w:rsidRPr="00FF58DB">
        <w:t xml:space="preserve"> </w:t>
      </w:r>
      <w:r w:rsidRPr="00FF58DB">
        <w:t>zaślepki</w:t>
      </w:r>
      <w:r w:rsidR="0091525D" w:rsidRPr="00FF58DB">
        <w:t xml:space="preserve"> </w:t>
      </w:r>
      <w:r w:rsidRPr="00FF58DB">
        <w:t>z</w:t>
      </w:r>
      <w:r w:rsidR="0091525D" w:rsidRPr="00FF58DB">
        <w:t xml:space="preserve"> </w:t>
      </w:r>
      <w:r w:rsidRPr="00FF58DB">
        <w:t>króćca</w:t>
      </w:r>
      <w:r w:rsidR="0091525D" w:rsidRPr="00FF58DB">
        <w:t xml:space="preserve"> </w:t>
      </w:r>
      <w:r w:rsidRPr="00FF58DB">
        <w:t>zaworu</w:t>
      </w:r>
      <w:r w:rsidR="0091525D" w:rsidRPr="00FF58DB">
        <w:t xml:space="preserve"> </w:t>
      </w:r>
      <w:r w:rsidRPr="00FF58DB">
        <w:t>zawsze</w:t>
      </w:r>
      <w:r w:rsidR="0091525D" w:rsidRPr="00FF58DB">
        <w:t xml:space="preserve"> </w:t>
      </w:r>
      <w:r w:rsidRPr="00FF58DB">
        <w:t>sprawdź, czy</w:t>
      </w:r>
      <w:r w:rsidR="0091525D" w:rsidRPr="00FF58DB">
        <w:t xml:space="preserve"> </w:t>
      </w:r>
      <w:r w:rsidRPr="00FF58DB">
        <w:t>pokrętło</w:t>
      </w:r>
      <w:r w:rsidR="0091525D" w:rsidRPr="00FF58DB">
        <w:t xml:space="preserve"> </w:t>
      </w:r>
      <w:r w:rsidRPr="00FF58DB">
        <w:t>zaworu</w:t>
      </w:r>
      <w:r w:rsidR="0091525D" w:rsidRPr="00FF58DB">
        <w:t xml:space="preserve"> </w:t>
      </w:r>
      <w:r w:rsidRPr="00FF58DB">
        <w:t>butli jest</w:t>
      </w:r>
      <w:r w:rsidR="0091525D" w:rsidRPr="00FF58DB">
        <w:t xml:space="preserve"> </w:t>
      </w:r>
      <w:r w:rsidRPr="00FF58DB">
        <w:t>dokręcone</w:t>
      </w:r>
      <w:r w:rsidR="0091525D" w:rsidRPr="00FF58DB">
        <w:t xml:space="preserve"> </w:t>
      </w:r>
      <w:r w:rsidRPr="00FF58DB">
        <w:t>(odkręć</w:t>
      </w:r>
      <w:r w:rsidR="0091525D" w:rsidRPr="00FF58DB">
        <w:t xml:space="preserve"> </w:t>
      </w:r>
      <w:r w:rsidRPr="00FF58DB">
        <w:t>¼ obrotu</w:t>
      </w:r>
      <w:r w:rsidR="0091525D" w:rsidRPr="00FF58DB">
        <w:t xml:space="preserve"> </w:t>
      </w:r>
      <w:r w:rsidRPr="00FF58DB">
        <w:t>pokrętła, a następnie</w:t>
      </w:r>
      <w:r w:rsidR="0091525D" w:rsidRPr="00FF58DB">
        <w:t xml:space="preserve"> </w:t>
      </w:r>
      <w:r w:rsidRPr="00FF58DB">
        <w:t>ponownie</w:t>
      </w:r>
      <w:r w:rsidR="0091525D" w:rsidRPr="00FF58DB">
        <w:t xml:space="preserve"> </w:t>
      </w:r>
      <w:r w:rsidRPr="00FF58DB">
        <w:t xml:space="preserve">dokręć). </w:t>
      </w:r>
      <w:r w:rsidR="00777662" w:rsidRPr="00FF58DB">
        <w:t xml:space="preserve">Sprawdzanie szczelności po każdym podłączeniu </w:t>
      </w:r>
      <w:r w:rsidR="00446572" w:rsidRPr="00FF58DB">
        <w:t>butli</w:t>
      </w:r>
      <w:r w:rsidR="00C36F1E" w:rsidRPr="00FF58DB">
        <w:t xml:space="preserve"> </w:t>
      </w:r>
      <w:r w:rsidR="00446572" w:rsidRPr="00FF58DB">
        <w:t>do</w:t>
      </w:r>
      <w:r w:rsidR="00C36F1E" w:rsidRPr="00FF58DB">
        <w:t xml:space="preserve"> </w:t>
      </w:r>
      <w:r w:rsidR="00446572" w:rsidRPr="00FF58DB">
        <w:t xml:space="preserve">instalacji </w:t>
      </w:r>
      <w:r w:rsidR="00777662" w:rsidRPr="00FF58DB">
        <w:t>to absolutna konieczność. Nie potrzeba do tego skomplikowanego sprzętu. Wystarczy użyć sprayu do wykrywania nieszczelności lub zwykłej wody z mydłem, którą smarujemy łączenie butli z wężem. Jeśli po otwarciu zaworu nie pojawiają się rosnące pęcherzyki powietrza, instalacja jest szczelna.</w:t>
      </w:r>
      <w:r w:rsidR="00446572" w:rsidRPr="00FF58DB">
        <w:t xml:space="preserve"> Butle</w:t>
      </w:r>
      <w:r w:rsidR="0091525D" w:rsidRPr="00FF58DB">
        <w:t xml:space="preserve"> </w:t>
      </w:r>
      <w:r w:rsidR="00446572" w:rsidRPr="00FF58DB">
        <w:t>gazowe</w:t>
      </w:r>
      <w:r w:rsidR="0091525D" w:rsidRPr="00FF58DB">
        <w:t xml:space="preserve"> </w:t>
      </w:r>
      <w:r w:rsidR="00446572" w:rsidRPr="00FF58DB">
        <w:t>należy</w:t>
      </w:r>
      <w:r w:rsidR="0091525D" w:rsidRPr="00FF58DB">
        <w:t xml:space="preserve"> </w:t>
      </w:r>
      <w:r w:rsidR="00446572" w:rsidRPr="00FF58DB">
        <w:t>chronić</w:t>
      </w:r>
      <w:r w:rsidR="0091525D" w:rsidRPr="00FF58DB">
        <w:t xml:space="preserve"> </w:t>
      </w:r>
      <w:r w:rsidR="00446572" w:rsidRPr="00FF58DB">
        <w:t>przed</w:t>
      </w:r>
      <w:r w:rsidR="0091525D" w:rsidRPr="00FF58DB">
        <w:t xml:space="preserve"> </w:t>
      </w:r>
      <w:r w:rsidR="00446572" w:rsidRPr="00FF58DB">
        <w:t>bezpośrednim</w:t>
      </w:r>
      <w:r w:rsidR="0091525D" w:rsidRPr="00FF58DB">
        <w:t xml:space="preserve"> </w:t>
      </w:r>
      <w:r w:rsidR="00446572" w:rsidRPr="00FF58DB">
        <w:t>działaniem</w:t>
      </w:r>
      <w:r w:rsidR="0091525D" w:rsidRPr="00FF58DB">
        <w:t xml:space="preserve"> </w:t>
      </w:r>
      <w:r w:rsidR="00446572" w:rsidRPr="00FF58DB">
        <w:t>promieni</w:t>
      </w:r>
      <w:r w:rsidR="0091525D" w:rsidRPr="00FF58DB">
        <w:t xml:space="preserve"> </w:t>
      </w:r>
      <w:r w:rsidR="00446572" w:rsidRPr="00FF58DB">
        <w:t>słonecznych</w:t>
      </w:r>
      <w:r w:rsidR="0091525D" w:rsidRPr="00FF58DB">
        <w:t xml:space="preserve"> </w:t>
      </w:r>
      <w:r w:rsidR="00446572" w:rsidRPr="00FF58DB">
        <w:t>oraz</w:t>
      </w:r>
      <w:r w:rsidR="0091525D" w:rsidRPr="00FF58DB">
        <w:t xml:space="preserve"> </w:t>
      </w:r>
      <w:r w:rsidR="00446572" w:rsidRPr="00FF58DB">
        <w:t>wysoką</w:t>
      </w:r>
      <w:r w:rsidR="0091525D" w:rsidRPr="00FF58DB">
        <w:t xml:space="preserve"> </w:t>
      </w:r>
      <w:r w:rsidR="00446572" w:rsidRPr="00FF58DB">
        <w:t>temperaturą. Nie</w:t>
      </w:r>
      <w:r w:rsidR="0091525D" w:rsidRPr="00FF58DB">
        <w:t xml:space="preserve"> </w:t>
      </w:r>
      <w:r w:rsidR="00446572" w:rsidRPr="00FF58DB">
        <w:t>należy</w:t>
      </w:r>
      <w:r w:rsidR="0091525D" w:rsidRPr="00FF58DB">
        <w:t xml:space="preserve"> </w:t>
      </w:r>
      <w:r w:rsidR="00446572" w:rsidRPr="00FF58DB">
        <w:t>pozostawiać</w:t>
      </w:r>
      <w:r w:rsidR="0091525D" w:rsidRPr="00FF58DB">
        <w:t xml:space="preserve"> </w:t>
      </w:r>
      <w:r w:rsidR="00446572" w:rsidRPr="00FF58DB">
        <w:t>ich w</w:t>
      </w:r>
      <w:r w:rsidR="0091525D" w:rsidRPr="00FF58DB">
        <w:t xml:space="preserve"> </w:t>
      </w:r>
      <w:r w:rsidR="00446572" w:rsidRPr="00FF58DB">
        <w:t>zamkniętych</w:t>
      </w:r>
      <w:r w:rsidR="0091525D" w:rsidRPr="00FF58DB">
        <w:t xml:space="preserve"> </w:t>
      </w:r>
      <w:r w:rsidR="00446572" w:rsidRPr="00FF58DB">
        <w:t>przestrzeniach</w:t>
      </w:r>
      <w:r w:rsidR="0091525D" w:rsidRPr="00FF58DB">
        <w:t xml:space="preserve"> </w:t>
      </w:r>
      <w:r w:rsidR="00446572" w:rsidRPr="00FF58DB">
        <w:t>narażonych</w:t>
      </w:r>
      <w:r w:rsidR="0091525D" w:rsidRPr="00FF58DB">
        <w:t xml:space="preserve"> </w:t>
      </w:r>
      <w:r w:rsidR="00446572" w:rsidRPr="00FF58DB">
        <w:t>na</w:t>
      </w:r>
      <w:r w:rsidR="0091525D" w:rsidRPr="00FF58DB">
        <w:t xml:space="preserve"> </w:t>
      </w:r>
      <w:r w:rsidR="00446572" w:rsidRPr="00FF58DB">
        <w:t>nadmierne</w:t>
      </w:r>
      <w:r w:rsidR="0091525D" w:rsidRPr="00FF58DB">
        <w:t xml:space="preserve"> </w:t>
      </w:r>
      <w:r w:rsidR="00446572" w:rsidRPr="00FF58DB">
        <w:t>nagrzewanie.</w:t>
      </w:r>
      <w:r w:rsidR="0091525D" w:rsidRPr="00FF58DB">
        <w:t xml:space="preserve"> </w:t>
      </w:r>
      <w:r w:rsidR="00446572" w:rsidRPr="00FF58DB">
        <w:t>Wzrost</w:t>
      </w:r>
      <w:r w:rsidR="0091525D" w:rsidRPr="00FF58DB">
        <w:t xml:space="preserve"> </w:t>
      </w:r>
      <w:r w:rsidR="00446572" w:rsidRPr="00FF58DB">
        <w:t>temperatury</w:t>
      </w:r>
      <w:r w:rsidR="0091525D" w:rsidRPr="00FF58DB">
        <w:t xml:space="preserve"> </w:t>
      </w:r>
      <w:r w:rsidR="00446572" w:rsidRPr="00FF58DB">
        <w:t>powoduje</w:t>
      </w:r>
      <w:r w:rsidR="0091525D" w:rsidRPr="00FF58DB">
        <w:t xml:space="preserve"> </w:t>
      </w:r>
      <w:r w:rsidR="00446572" w:rsidRPr="00FF58DB">
        <w:t>wzrost</w:t>
      </w:r>
      <w:r w:rsidR="0091525D" w:rsidRPr="00FF58DB">
        <w:t xml:space="preserve"> </w:t>
      </w:r>
      <w:r w:rsidR="00446572" w:rsidRPr="00FF58DB">
        <w:t>ciśnienia</w:t>
      </w:r>
      <w:r w:rsidR="0091525D" w:rsidRPr="00FF58DB">
        <w:t xml:space="preserve"> </w:t>
      </w:r>
      <w:r w:rsidR="00446572" w:rsidRPr="00FF58DB">
        <w:t>wewnątrz</w:t>
      </w:r>
      <w:r w:rsidR="0091525D" w:rsidRPr="00FF58DB">
        <w:t xml:space="preserve"> </w:t>
      </w:r>
      <w:r w:rsidR="00446572" w:rsidRPr="00FF58DB">
        <w:t>butli,</w:t>
      </w:r>
      <w:r w:rsidR="0091525D" w:rsidRPr="00FF58DB">
        <w:t xml:space="preserve"> </w:t>
      </w:r>
      <w:r w:rsidR="00446572" w:rsidRPr="00FF58DB">
        <w:t>dlatego</w:t>
      </w:r>
      <w:r w:rsidR="0091525D" w:rsidRPr="00FF58DB">
        <w:t xml:space="preserve"> </w:t>
      </w:r>
      <w:r w:rsidR="00446572" w:rsidRPr="00FF58DB">
        <w:t>tak</w:t>
      </w:r>
      <w:r w:rsidR="0091525D" w:rsidRPr="00FF58DB">
        <w:t xml:space="preserve"> </w:t>
      </w:r>
      <w:r w:rsidR="00446572" w:rsidRPr="00FF58DB">
        <w:t>istotne</w:t>
      </w:r>
      <w:r w:rsidR="0091525D" w:rsidRPr="00FF58DB">
        <w:t xml:space="preserve"> </w:t>
      </w:r>
      <w:r w:rsidR="00446572" w:rsidRPr="00FF58DB">
        <w:t>jest</w:t>
      </w:r>
      <w:r w:rsidR="0091525D" w:rsidRPr="00FF58DB">
        <w:t xml:space="preserve"> </w:t>
      </w:r>
      <w:r w:rsidR="00446572" w:rsidRPr="00FF58DB">
        <w:t>właściwe</w:t>
      </w:r>
      <w:r w:rsidR="0091525D" w:rsidRPr="00FF58DB">
        <w:t xml:space="preserve"> </w:t>
      </w:r>
      <w:r w:rsidR="00446572" w:rsidRPr="00FF58DB">
        <w:t>przechowywanie.</w:t>
      </w:r>
    </w:p>
    <w:p w14:paraId="00000013" w14:textId="77777777" w:rsidR="000D18EE" w:rsidRPr="00FF58DB" w:rsidRDefault="000D18EE" w:rsidP="00FF58DB">
      <w:pPr>
        <w:jc w:val="both"/>
      </w:pPr>
    </w:p>
    <w:p w14:paraId="00000014" w14:textId="6267EB88" w:rsidR="000D18EE" w:rsidRPr="00FF58DB" w:rsidRDefault="00777662" w:rsidP="00FF58DB">
      <w:pPr>
        <w:pStyle w:val="Akapitzlist"/>
        <w:numPr>
          <w:ilvl w:val="0"/>
          <w:numId w:val="2"/>
        </w:numPr>
        <w:spacing w:after="120"/>
        <w:ind w:left="714" w:hanging="357"/>
        <w:jc w:val="both"/>
        <w:rPr>
          <w:b/>
          <w:bCs/>
        </w:rPr>
      </w:pPr>
      <w:r w:rsidRPr="00FF58DB">
        <w:rPr>
          <w:b/>
          <w:bCs/>
        </w:rPr>
        <w:t>Data ważności węża i reduktora</w:t>
      </w:r>
    </w:p>
    <w:p w14:paraId="00000015" w14:textId="746DECD5" w:rsidR="000D18EE" w:rsidRPr="00FF58DB" w:rsidRDefault="00777662" w:rsidP="00FF58DB">
      <w:pPr>
        <w:jc w:val="both"/>
      </w:pPr>
      <w:r w:rsidRPr="00FF58DB">
        <w:t>Nawet najszczelniejsza butla nie gwarantuje bezpieczeństwa, jeśli osprzęt jest wyeksploatowany. Węże gazowe parcieją i tracą elastyczność pod wpływem słońca i zmian temperatur. Każdy wąż posiada nadrukowaną datę produkcji</w:t>
      </w:r>
      <w:r w:rsidR="00C36F1E" w:rsidRPr="00FF58DB">
        <w:t xml:space="preserve">. </w:t>
      </w:r>
      <w:r w:rsidR="007D105D" w:rsidRPr="00FF58DB">
        <w:t>Elementy</w:t>
      </w:r>
      <w:r w:rsidR="00260C3F" w:rsidRPr="00FF58DB">
        <w:t xml:space="preserve"> </w:t>
      </w:r>
      <w:r w:rsidR="007D105D" w:rsidRPr="00FF58DB">
        <w:t>eksploatacyjne</w:t>
      </w:r>
      <w:r w:rsidR="00260C3F" w:rsidRPr="00FF58DB">
        <w:t xml:space="preserve"> </w:t>
      </w:r>
      <w:r w:rsidR="007D105D" w:rsidRPr="00FF58DB">
        <w:t>instalacji</w:t>
      </w:r>
      <w:r w:rsidR="00260C3F" w:rsidRPr="00FF58DB">
        <w:t xml:space="preserve"> </w:t>
      </w:r>
      <w:r w:rsidR="007D105D" w:rsidRPr="00FF58DB">
        <w:t>(wąż</w:t>
      </w:r>
      <w:r w:rsidR="00260C3F" w:rsidRPr="00FF58DB">
        <w:t xml:space="preserve"> </w:t>
      </w:r>
      <w:r w:rsidR="007D105D" w:rsidRPr="00FF58DB">
        <w:t>i</w:t>
      </w:r>
      <w:r w:rsidR="00260C3F" w:rsidRPr="00FF58DB">
        <w:t xml:space="preserve"> </w:t>
      </w:r>
      <w:r w:rsidR="007D105D" w:rsidRPr="00FF58DB">
        <w:t>reduktor)</w:t>
      </w:r>
      <w:r w:rsidR="00260C3F" w:rsidRPr="00FF58DB">
        <w:t xml:space="preserve"> </w:t>
      </w:r>
      <w:r w:rsidR="007D105D" w:rsidRPr="00FF58DB">
        <w:t>należy</w:t>
      </w:r>
      <w:r w:rsidR="00260C3F" w:rsidRPr="00FF58DB">
        <w:t xml:space="preserve"> </w:t>
      </w:r>
      <w:r w:rsidR="007D105D" w:rsidRPr="00FF58DB">
        <w:t>wymieniać</w:t>
      </w:r>
      <w:r w:rsidR="00260C3F" w:rsidRPr="00FF58DB">
        <w:t xml:space="preserve"> </w:t>
      </w:r>
      <w:r w:rsidR="007D105D" w:rsidRPr="00FF58DB">
        <w:t>zgodnie</w:t>
      </w:r>
      <w:r w:rsidR="00260C3F" w:rsidRPr="00FF58DB">
        <w:t xml:space="preserve"> </w:t>
      </w:r>
      <w:r w:rsidR="007D105D" w:rsidRPr="00FF58DB">
        <w:t>z</w:t>
      </w:r>
      <w:r w:rsidR="00260C3F" w:rsidRPr="00FF58DB">
        <w:t xml:space="preserve"> </w:t>
      </w:r>
      <w:r w:rsidR="007D105D" w:rsidRPr="00FF58DB">
        <w:t>zaleceniami</w:t>
      </w:r>
      <w:r w:rsidR="00260C3F" w:rsidRPr="00FF58DB">
        <w:t xml:space="preserve"> </w:t>
      </w:r>
      <w:r w:rsidR="007D105D" w:rsidRPr="00FF58DB">
        <w:t>producenta</w:t>
      </w:r>
      <w:r w:rsidR="00260C3F" w:rsidRPr="00FF58DB">
        <w:t xml:space="preserve"> </w:t>
      </w:r>
      <w:r w:rsidR="007D105D" w:rsidRPr="00FF58DB">
        <w:t>lub</w:t>
      </w:r>
      <w:r w:rsidR="00260C3F" w:rsidRPr="00FF58DB">
        <w:t xml:space="preserve"> </w:t>
      </w:r>
      <w:r w:rsidR="007D105D" w:rsidRPr="00FF58DB">
        <w:t>wcześniej,</w:t>
      </w:r>
      <w:r w:rsidR="00260C3F" w:rsidRPr="00FF58DB">
        <w:t xml:space="preserve"> </w:t>
      </w:r>
      <w:r w:rsidR="007D105D" w:rsidRPr="00FF58DB">
        <w:t>jeśli</w:t>
      </w:r>
      <w:r w:rsidR="00260C3F" w:rsidRPr="00FF58DB">
        <w:t xml:space="preserve"> </w:t>
      </w:r>
      <w:r w:rsidR="007D105D" w:rsidRPr="00FF58DB">
        <w:t>widać</w:t>
      </w:r>
      <w:r w:rsidR="00260C3F" w:rsidRPr="00FF58DB">
        <w:t xml:space="preserve"> </w:t>
      </w:r>
      <w:r w:rsidR="007D105D" w:rsidRPr="00FF58DB">
        <w:t>oznaki</w:t>
      </w:r>
      <w:r w:rsidR="00260C3F" w:rsidRPr="00FF58DB">
        <w:t xml:space="preserve"> </w:t>
      </w:r>
      <w:r w:rsidR="007D105D" w:rsidRPr="00FF58DB">
        <w:t>zużycia.</w:t>
      </w:r>
    </w:p>
    <w:p w14:paraId="00000016" w14:textId="77777777" w:rsidR="000D18EE" w:rsidRPr="00FF58DB" w:rsidRDefault="000D18EE" w:rsidP="00FF58DB">
      <w:pPr>
        <w:jc w:val="both"/>
      </w:pPr>
    </w:p>
    <w:p w14:paraId="00000017" w14:textId="027D2B26" w:rsidR="000D18EE" w:rsidRPr="00FF58DB" w:rsidRDefault="00777662" w:rsidP="00FF58DB">
      <w:pPr>
        <w:pStyle w:val="Akapitzlist"/>
        <w:numPr>
          <w:ilvl w:val="0"/>
          <w:numId w:val="2"/>
        </w:numPr>
        <w:spacing w:after="120"/>
        <w:ind w:left="714" w:hanging="357"/>
        <w:jc w:val="both"/>
        <w:rPr>
          <w:b/>
          <w:bCs/>
        </w:rPr>
      </w:pPr>
      <w:r w:rsidRPr="00FF58DB">
        <w:rPr>
          <w:b/>
          <w:bCs/>
        </w:rPr>
        <w:t>Bezwzględna wentylacja i czujniki</w:t>
      </w:r>
    </w:p>
    <w:p w14:paraId="0624B5A6" w14:textId="77777777" w:rsidR="00FF58DB" w:rsidRDefault="00777662" w:rsidP="00FF58DB">
      <w:pPr>
        <w:spacing w:after="120"/>
        <w:jc w:val="both"/>
      </w:pPr>
      <w:r w:rsidRPr="00FF58DB">
        <w:t xml:space="preserve">Gotowanie w zamkniętym kamperze, przyczepie czy w przedsionku namiotu, wymaga zapewnienia ciągłego obiegu powietrza. Kuchenki przeznaczone do użytku zewnętrznego nigdy nie powinny być odpalane w zamkniętych przestrzeniach ze względu na ryzyko zatrucia tlenkiem węgla. </w:t>
      </w:r>
    </w:p>
    <w:p w14:paraId="0DE535F7" w14:textId="1D1D3FC9" w:rsidR="00791237" w:rsidRPr="00FF58DB" w:rsidRDefault="00777662" w:rsidP="00FF58DB">
      <w:pPr>
        <w:jc w:val="both"/>
        <w:rPr>
          <w:lang w:val="pl-PL"/>
        </w:rPr>
      </w:pPr>
      <w:r w:rsidRPr="00FF58DB">
        <w:t>Dla pełnego bezpieczeństwa, w pojazdach kempingowych warto zainstalować detektor</w:t>
      </w:r>
      <w:r w:rsidR="00C36F1E" w:rsidRPr="00FF58DB">
        <w:t>y</w:t>
      </w:r>
      <w:r w:rsidRPr="00FF58DB">
        <w:t xml:space="preserve"> czadu i gazu</w:t>
      </w:r>
      <w:r w:rsidR="00B06739" w:rsidRPr="00FF58DB">
        <w:t xml:space="preserve">. </w:t>
      </w:r>
      <w:r w:rsidR="00791237" w:rsidRPr="00FF58DB">
        <w:t>Detektor</w:t>
      </w:r>
      <w:r w:rsidR="00260C3F" w:rsidRPr="00FF58DB">
        <w:t xml:space="preserve"> </w:t>
      </w:r>
      <w:r w:rsidR="00791237" w:rsidRPr="00FF58DB">
        <w:t>gazu</w:t>
      </w:r>
      <w:r w:rsidR="00260C3F" w:rsidRPr="00FF58DB">
        <w:t xml:space="preserve"> </w:t>
      </w:r>
      <w:r w:rsidR="00791237" w:rsidRPr="00FF58DB">
        <w:t>montujemy</w:t>
      </w:r>
      <w:r w:rsidR="00260C3F" w:rsidRPr="00FF58DB">
        <w:t xml:space="preserve"> </w:t>
      </w:r>
      <w:r w:rsidRPr="00FF58DB">
        <w:t>tuż przy podłodze (LPG jest cięższe od powietrza i w razie wycieku gromadzi się na dole).</w:t>
      </w:r>
      <w:r w:rsidR="00791237" w:rsidRPr="00FF58DB">
        <w:t xml:space="preserve"> </w:t>
      </w:r>
      <w:r w:rsidR="00260C3F" w:rsidRPr="00FF58DB">
        <w:t xml:space="preserve">A </w:t>
      </w:r>
      <w:r w:rsidR="00791237" w:rsidRPr="00FF58DB">
        <w:rPr>
          <w:lang w:val="pl-PL"/>
        </w:rPr>
        <w:t>detektor</w:t>
      </w:r>
      <w:r w:rsidR="00260C3F" w:rsidRPr="00FF58DB">
        <w:rPr>
          <w:lang w:val="pl-PL"/>
        </w:rPr>
        <w:t xml:space="preserve"> </w:t>
      </w:r>
      <w:r w:rsidR="00791237" w:rsidRPr="00FF58DB">
        <w:rPr>
          <w:lang w:val="pl-PL"/>
        </w:rPr>
        <w:t>tlenku</w:t>
      </w:r>
      <w:r w:rsidR="00260C3F" w:rsidRPr="00FF58DB">
        <w:rPr>
          <w:lang w:val="pl-PL"/>
        </w:rPr>
        <w:t xml:space="preserve"> </w:t>
      </w:r>
      <w:r w:rsidR="00791237" w:rsidRPr="00FF58DB">
        <w:rPr>
          <w:lang w:val="pl-PL"/>
        </w:rPr>
        <w:t>węgla</w:t>
      </w:r>
      <w:r w:rsidR="00260C3F" w:rsidRPr="00FF58DB">
        <w:rPr>
          <w:lang w:val="pl-PL"/>
        </w:rPr>
        <w:t xml:space="preserve"> </w:t>
      </w:r>
      <w:r w:rsidR="00791237" w:rsidRPr="00FF58DB">
        <w:rPr>
          <w:lang w:val="pl-PL"/>
        </w:rPr>
        <w:t>(CO)</w:t>
      </w:r>
      <w:r w:rsidR="00260C3F" w:rsidRPr="00FF58DB">
        <w:rPr>
          <w:lang w:val="pl-PL"/>
        </w:rPr>
        <w:t xml:space="preserve"> </w:t>
      </w:r>
      <w:r w:rsidR="00791237" w:rsidRPr="00FF58DB">
        <w:rPr>
          <w:lang w:val="pl-PL"/>
        </w:rPr>
        <w:t>zgodnie</w:t>
      </w:r>
      <w:r w:rsidR="00260C3F" w:rsidRPr="00FF58DB">
        <w:rPr>
          <w:lang w:val="pl-PL"/>
        </w:rPr>
        <w:t xml:space="preserve"> </w:t>
      </w:r>
      <w:r w:rsidR="00791237" w:rsidRPr="00FF58DB">
        <w:rPr>
          <w:lang w:val="pl-PL"/>
        </w:rPr>
        <w:t>z</w:t>
      </w:r>
      <w:r w:rsidR="00260C3F" w:rsidRPr="00FF58DB">
        <w:rPr>
          <w:lang w:val="pl-PL"/>
        </w:rPr>
        <w:t xml:space="preserve"> </w:t>
      </w:r>
      <w:r w:rsidR="00791237" w:rsidRPr="00FF58DB">
        <w:rPr>
          <w:lang w:val="pl-PL"/>
        </w:rPr>
        <w:t>instrukcją</w:t>
      </w:r>
      <w:r w:rsidR="00260C3F" w:rsidRPr="00FF58DB">
        <w:rPr>
          <w:lang w:val="pl-PL"/>
        </w:rPr>
        <w:t xml:space="preserve"> </w:t>
      </w:r>
      <w:r w:rsidR="00791237" w:rsidRPr="00FF58DB">
        <w:rPr>
          <w:lang w:val="pl-PL"/>
        </w:rPr>
        <w:t>producenta</w:t>
      </w:r>
      <w:r w:rsidR="00260C3F" w:rsidRPr="00FF58DB">
        <w:rPr>
          <w:lang w:val="pl-PL"/>
        </w:rPr>
        <w:t xml:space="preserve"> </w:t>
      </w:r>
      <w:r w:rsidR="00FF58DB" w:rsidRPr="00FF58DB">
        <w:rPr>
          <w:lang w:val="pl-PL"/>
        </w:rPr>
        <w:t xml:space="preserve">– </w:t>
      </w:r>
      <w:r w:rsidR="00791237" w:rsidRPr="00FF58DB">
        <w:rPr>
          <w:lang w:val="pl-PL"/>
        </w:rPr>
        <w:t>najczęściej</w:t>
      </w:r>
      <w:r w:rsidR="00260C3F" w:rsidRPr="00FF58DB">
        <w:rPr>
          <w:lang w:val="pl-PL"/>
        </w:rPr>
        <w:t xml:space="preserve"> </w:t>
      </w:r>
      <w:r w:rsidR="00791237" w:rsidRPr="00FF58DB">
        <w:rPr>
          <w:lang w:val="pl-PL"/>
        </w:rPr>
        <w:t>na</w:t>
      </w:r>
      <w:r w:rsidR="00260C3F" w:rsidRPr="00FF58DB">
        <w:rPr>
          <w:lang w:val="pl-PL"/>
        </w:rPr>
        <w:t xml:space="preserve"> </w:t>
      </w:r>
      <w:r w:rsidR="00791237" w:rsidRPr="00FF58DB">
        <w:rPr>
          <w:lang w:val="pl-PL"/>
        </w:rPr>
        <w:t>wysokości</w:t>
      </w:r>
      <w:r w:rsidR="00260C3F" w:rsidRPr="00FF58DB">
        <w:rPr>
          <w:lang w:val="pl-PL"/>
        </w:rPr>
        <w:t xml:space="preserve"> </w:t>
      </w:r>
      <w:r w:rsidR="00791237" w:rsidRPr="00FF58DB">
        <w:rPr>
          <w:lang w:val="pl-PL"/>
        </w:rPr>
        <w:t>oddychania</w:t>
      </w:r>
      <w:r w:rsidR="00260C3F" w:rsidRPr="00FF58DB">
        <w:rPr>
          <w:lang w:val="pl-PL"/>
        </w:rPr>
        <w:t xml:space="preserve"> </w:t>
      </w:r>
      <w:r w:rsidR="00791237" w:rsidRPr="00FF58DB">
        <w:rPr>
          <w:lang w:val="pl-PL"/>
        </w:rPr>
        <w:t>lub</w:t>
      </w:r>
      <w:r w:rsidR="00260C3F" w:rsidRPr="00FF58DB">
        <w:rPr>
          <w:lang w:val="pl-PL"/>
        </w:rPr>
        <w:t xml:space="preserve"> </w:t>
      </w:r>
      <w:r w:rsidR="00791237" w:rsidRPr="00FF58DB">
        <w:rPr>
          <w:lang w:val="pl-PL"/>
        </w:rPr>
        <w:t>wyże</w:t>
      </w:r>
      <w:r w:rsidR="00260C3F" w:rsidRPr="00FF58DB">
        <w:rPr>
          <w:lang w:val="pl-PL"/>
        </w:rPr>
        <w:t>j</w:t>
      </w:r>
      <w:r w:rsidR="00791237" w:rsidRPr="00FF58DB">
        <w:rPr>
          <w:lang w:val="pl-PL"/>
        </w:rPr>
        <w:t>.</w:t>
      </w:r>
      <w:r w:rsidR="00260C3F" w:rsidRPr="00FF58DB">
        <w:rPr>
          <w:lang w:val="pl-PL"/>
        </w:rPr>
        <w:t xml:space="preserve"> </w:t>
      </w:r>
      <w:r w:rsidR="00791237" w:rsidRPr="00FF58DB">
        <w:rPr>
          <w:lang w:val="pl-PL"/>
        </w:rPr>
        <w:t>Jeśli</w:t>
      </w:r>
      <w:r w:rsidR="00260C3F" w:rsidRPr="00FF58DB">
        <w:rPr>
          <w:lang w:val="pl-PL"/>
        </w:rPr>
        <w:t xml:space="preserve"> </w:t>
      </w:r>
      <w:r w:rsidR="00791237" w:rsidRPr="00FF58DB">
        <w:rPr>
          <w:lang w:val="pl-PL"/>
        </w:rPr>
        <w:t>wyczuwalny</w:t>
      </w:r>
      <w:r w:rsidR="00260C3F" w:rsidRPr="00FF58DB">
        <w:rPr>
          <w:lang w:val="pl-PL"/>
        </w:rPr>
        <w:t xml:space="preserve"> </w:t>
      </w:r>
      <w:r w:rsidR="00791237" w:rsidRPr="00FF58DB">
        <w:rPr>
          <w:lang w:val="pl-PL"/>
        </w:rPr>
        <w:t>jest</w:t>
      </w:r>
      <w:r w:rsidR="00260C3F" w:rsidRPr="00FF58DB">
        <w:rPr>
          <w:lang w:val="pl-PL"/>
        </w:rPr>
        <w:t xml:space="preserve"> </w:t>
      </w:r>
      <w:r w:rsidR="00791237" w:rsidRPr="00FF58DB">
        <w:rPr>
          <w:lang w:val="pl-PL"/>
        </w:rPr>
        <w:t>charakterystyczny</w:t>
      </w:r>
      <w:r w:rsidR="00260C3F" w:rsidRPr="00FF58DB">
        <w:rPr>
          <w:lang w:val="pl-PL"/>
        </w:rPr>
        <w:t xml:space="preserve"> </w:t>
      </w:r>
      <w:r w:rsidR="00791237" w:rsidRPr="00FF58DB">
        <w:rPr>
          <w:lang w:val="pl-PL"/>
        </w:rPr>
        <w:t>zapach</w:t>
      </w:r>
      <w:r w:rsidR="00260C3F" w:rsidRPr="00FF58DB">
        <w:rPr>
          <w:lang w:val="pl-PL"/>
        </w:rPr>
        <w:t xml:space="preserve"> </w:t>
      </w:r>
      <w:r w:rsidR="00791237" w:rsidRPr="00FF58DB">
        <w:rPr>
          <w:lang w:val="pl-PL"/>
        </w:rPr>
        <w:t>gaz</w:t>
      </w:r>
      <w:r w:rsidR="00260C3F" w:rsidRPr="00FF58DB">
        <w:rPr>
          <w:lang w:val="pl-PL"/>
        </w:rPr>
        <w:t>u</w:t>
      </w:r>
      <w:r w:rsidR="00791237" w:rsidRPr="00FF58DB">
        <w:rPr>
          <w:lang w:val="pl-PL"/>
        </w:rPr>
        <w:t>,</w:t>
      </w:r>
      <w:r w:rsidR="00260C3F" w:rsidRPr="00FF58DB">
        <w:rPr>
          <w:lang w:val="pl-PL"/>
        </w:rPr>
        <w:t xml:space="preserve"> </w:t>
      </w:r>
      <w:r w:rsidR="00791237" w:rsidRPr="00FF58DB">
        <w:rPr>
          <w:lang w:val="pl-PL"/>
        </w:rPr>
        <w:t>należy</w:t>
      </w:r>
      <w:r w:rsidR="00260C3F" w:rsidRPr="00FF58DB">
        <w:rPr>
          <w:lang w:val="pl-PL"/>
        </w:rPr>
        <w:t xml:space="preserve"> </w:t>
      </w:r>
      <w:r w:rsidR="00791237" w:rsidRPr="00FF58DB">
        <w:rPr>
          <w:lang w:val="pl-PL"/>
        </w:rPr>
        <w:t>natychmiast</w:t>
      </w:r>
      <w:r w:rsidR="00260C3F" w:rsidRPr="00FF58DB">
        <w:rPr>
          <w:lang w:val="pl-PL"/>
        </w:rPr>
        <w:t xml:space="preserve"> </w:t>
      </w:r>
      <w:r w:rsidR="00791237" w:rsidRPr="00FF58DB">
        <w:rPr>
          <w:lang w:val="pl-PL"/>
        </w:rPr>
        <w:t>zakręcić</w:t>
      </w:r>
      <w:r w:rsidR="00260C3F" w:rsidRPr="00FF58DB">
        <w:rPr>
          <w:lang w:val="pl-PL"/>
        </w:rPr>
        <w:t xml:space="preserve"> </w:t>
      </w:r>
      <w:r w:rsidR="00791237" w:rsidRPr="00FF58DB">
        <w:rPr>
          <w:lang w:val="pl-PL"/>
        </w:rPr>
        <w:t>zawór</w:t>
      </w:r>
      <w:r w:rsidR="00260C3F" w:rsidRPr="00FF58DB">
        <w:rPr>
          <w:lang w:val="pl-PL"/>
        </w:rPr>
        <w:t xml:space="preserve"> </w:t>
      </w:r>
      <w:r w:rsidR="00791237" w:rsidRPr="00FF58DB">
        <w:rPr>
          <w:lang w:val="pl-PL"/>
        </w:rPr>
        <w:t>butli,</w:t>
      </w:r>
      <w:r w:rsidR="00260C3F" w:rsidRPr="00FF58DB">
        <w:rPr>
          <w:lang w:val="pl-PL"/>
        </w:rPr>
        <w:t xml:space="preserve"> </w:t>
      </w:r>
      <w:r w:rsidR="00791237" w:rsidRPr="00FF58DB">
        <w:rPr>
          <w:lang w:val="pl-PL"/>
        </w:rPr>
        <w:t>otworzyć</w:t>
      </w:r>
      <w:r w:rsidR="00260C3F" w:rsidRPr="00FF58DB">
        <w:rPr>
          <w:lang w:val="pl-PL"/>
        </w:rPr>
        <w:t xml:space="preserve"> </w:t>
      </w:r>
      <w:r w:rsidR="00791237" w:rsidRPr="00FF58DB">
        <w:rPr>
          <w:lang w:val="pl-PL"/>
        </w:rPr>
        <w:t>drzwi</w:t>
      </w:r>
      <w:r w:rsidR="00260C3F" w:rsidRPr="00FF58DB">
        <w:rPr>
          <w:lang w:val="pl-PL"/>
        </w:rPr>
        <w:t xml:space="preserve"> </w:t>
      </w:r>
      <w:r w:rsidR="00791237" w:rsidRPr="00FF58DB">
        <w:rPr>
          <w:lang w:val="pl-PL"/>
        </w:rPr>
        <w:t>i</w:t>
      </w:r>
      <w:r w:rsidR="00260C3F" w:rsidRPr="00FF58DB">
        <w:rPr>
          <w:lang w:val="pl-PL"/>
        </w:rPr>
        <w:t xml:space="preserve"> </w:t>
      </w:r>
      <w:r w:rsidR="00791237" w:rsidRPr="00FF58DB">
        <w:rPr>
          <w:lang w:val="pl-PL"/>
        </w:rPr>
        <w:lastRenderedPageBreak/>
        <w:t>okna</w:t>
      </w:r>
      <w:r w:rsidR="00260C3F" w:rsidRPr="00FF58DB">
        <w:rPr>
          <w:lang w:val="pl-PL"/>
        </w:rPr>
        <w:t xml:space="preserve"> </w:t>
      </w:r>
      <w:r w:rsidR="00791237" w:rsidRPr="00FF58DB">
        <w:rPr>
          <w:lang w:val="pl-PL"/>
        </w:rPr>
        <w:t>oraz</w:t>
      </w:r>
      <w:r w:rsidR="00260C3F" w:rsidRPr="00FF58DB">
        <w:rPr>
          <w:lang w:val="pl-PL"/>
        </w:rPr>
        <w:t xml:space="preserve"> </w:t>
      </w:r>
      <w:r w:rsidR="00791237" w:rsidRPr="00FF58DB">
        <w:rPr>
          <w:lang w:val="pl-PL"/>
        </w:rPr>
        <w:t>nie</w:t>
      </w:r>
      <w:r w:rsidR="00260C3F" w:rsidRPr="00FF58DB">
        <w:rPr>
          <w:lang w:val="pl-PL"/>
        </w:rPr>
        <w:t xml:space="preserve"> </w:t>
      </w:r>
      <w:r w:rsidR="00791237" w:rsidRPr="00FF58DB">
        <w:rPr>
          <w:lang w:val="pl-PL"/>
        </w:rPr>
        <w:t>używać</w:t>
      </w:r>
      <w:r w:rsidR="00260C3F" w:rsidRPr="00FF58DB">
        <w:rPr>
          <w:lang w:val="pl-PL"/>
        </w:rPr>
        <w:t xml:space="preserve"> </w:t>
      </w:r>
      <w:r w:rsidR="00791237" w:rsidRPr="00FF58DB">
        <w:rPr>
          <w:lang w:val="pl-PL"/>
        </w:rPr>
        <w:t>urządzeń</w:t>
      </w:r>
      <w:r w:rsidR="00260C3F" w:rsidRPr="00FF58DB">
        <w:rPr>
          <w:lang w:val="pl-PL"/>
        </w:rPr>
        <w:t xml:space="preserve"> </w:t>
      </w:r>
      <w:r w:rsidR="00791237" w:rsidRPr="00FF58DB">
        <w:rPr>
          <w:lang w:val="pl-PL"/>
        </w:rPr>
        <w:t>elektrycznych</w:t>
      </w:r>
      <w:r w:rsidR="00FF58DB" w:rsidRPr="00FF58DB">
        <w:rPr>
          <w:lang w:val="pl-PL"/>
        </w:rPr>
        <w:t>, które</w:t>
      </w:r>
      <w:r w:rsidR="00260C3F" w:rsidRPr="00FF58DB">
        <w:rPr>
          <w:lang w:val="pl-PL"/>
        </w:rPr>
        <w:t xml:space="preserve"> </w:t>
      </w:r>
      <w:r w:rsidR="00791237" w:rsidRPr="00FF58DB">
        <w:rPr>
          <w:lang w:val="pl-PL"/>
        </w:rPr>
        <w:t>mogą</w:t>
      </w:r>
      <w:r w:rsidR="00260C3F" w:rsidRPr="00FF58DB">
        <w:rPr>
          <w:lang w:val="pl-PL"/>
        </w:rPr>
        <w:t xml:space="preserve"> </w:t>
      </w:r>
      <w:r w:rsidR="00791237" w:rsidRPr="00FF58DB">
        <w:rPr>
          <w:lang w:val="pl-PL"/>
        </w:rPr>
        <w:t>wytworzyć</w:t>
      </w:r>
      <w:r w:rsidR="00260C3F" w:rsidRPr="00FF58DB">
        <w:rPr>
          <w:lang w:val="pl-PL"/>
        </w:rPr>
        <w:t xml:space="preserve"> </w:t>
      </w:r>
      <w:r w:rsidR="00791237" w:rsidRPr="00FF58DB">
        <w:rPr>
          <w:lang w:val="pl-PL"/>
        </w:rPr>
        <w:t>iskrę</w:t>
      </w:r>
      <w:r w:rsidR="00FF58DB" w:rsidRPr="00FF58DB">
        <w:rPr>
          <w:lang w:val="pl-PL"/>
        </w:rPr>
        <w:t xml:space="preserve"> i </w:t>
      </w:r>
      <w:r w:rsidR="00791237" w:rsidRPr="00FF58DB">
        <w:rPr>
          <w:lang w:val="pl-PL"/>
        </w:rPr>
        <w:t>być</w:t>
      </w:r>
      <w:r w:rsidR="00260C3F" w:rsidRPr="00FF58DB">
        <w:rPr>
          <w:lang w:val="pl-PL"/>
        </w:rPr>
        <w:t xml:space="preserve"> </w:t>
      </w:r>
      <w:r w:rsidR="00791237" w:rsidRPr="00FF58DB">
        <w:rPr>
          <w:lang w:val="pl-PL"/>
        </w:rPr>
        <w:t>potencjalnym</w:t>
      </w:r>
      <w:r w:rsidR="00260C3F" w:rsidRPr="00FF58DB">
        <w:rPr>
          <w:lang w:val="pl-PL"/>
        </w:rPr>
        <w:t xml:space="preserve"> </w:t>
      </w:r>
      <w:r w:rsidR="00791237" w:rsidRPr="00FF58DB">
        <w:rPr>
          <w:lang w:val="pl-PL"/>
        </w:rPr>
        <w:t>źródłem</w:t>
      </w:r>
      <w:r w:rsidR="00260C3F" w:rsidRPr="00FF58DB">
        <w:rPr>
          <w:lang w:val="pl-PL"/>
        </w:rPr>
        <w:t xml:space="preserve"> </w:t>
      </w:r>
      <w:r w:rsidR="00791237" w:rsidRPr="00FF58DB">
        <w:rPr>
          <w:lang w:val="pl-PL"/>
        </w:rPr>
        <w:t>zapłonu.</w:t>
      </w:r>
      <w:r w:rsidR="00260C3F" w:rsidRPr="00FF58DB">
        <w:rPr>
          <w:lang w:val="pl-PL"/>
        </w:rPr>
        <w:t xml:space="preserve"> </w:t>
      </w:r>
      <w:r w:rsidR="00791237" w:rsidRPr="00FF58DB">
        <w:rPr>
          <w:lang w:val="pl-PL"/>
        </w:rPr>
        <w:t>Dopiero</w:t>
      </w:r>
      <w:r w:rsidR="00260C3F" w:rsidRPr="00FF58DB">
        <w:rPr>
          <w:lang w:val="pl-PL"/>
        </w:rPr>
        <w:t xml:space="preserve"> </w:t>
      </w:r>
      <w:r w:rsidR="00791237" w:rsidRPr="00FF58DB">
        <w:rPr>
          <w:lang w:val="pl-PL"/>
        </w:rPr>
        <w:t>po</w:t>
      </w:r>
      <w:r w:rsidR="00260C3F" w:rsidRPr="00FF58DB">
        <w:rPr>
          <w:lang w:val="pl-PL"/>
        </w:rPr>
        <w:t xml:space="preserve"> </w:t>
      </w:r>
      <w:r w:rsidR="00791237" w:rsidRPr="00FF58DB">
        <w:rPr>
          <w:lang w:val="pl-PL"/>
        </w:rPr>
        <w:t>przewietrzeniu</w:t>
      </w:r>
      <w:r w:rsidR="00260C3F" w:rsidRPr="00FF58DB">
        <w:rPr>
          <w:lang w:val="pl-PL"/>
        </w:rPr>
        <w:t xml:space="preserve"> </w:t>
      </w:r>
      <w:r w:rsidR="00791237" w:rsidRPr="00FF58DB">
        <w:rPr>
          <w:lang w:val="pl-PL"/>
        </w:rPr>
        <w:t>przestrzeni</w:t>
      </w:r>
      <w:r w:rsidR="00260C3F" w:rsidRPr="00FF58DB">
        <w:rPr>
          <w:lang w:val="pl-PL"/>
        </w:rPr>
        <w:t xml:space="preserve"> </w:t>
      </w:r>
      <w:r w:rsidR="00791237" w:rsidRPr="00FF58DB">
        <w:rPr>
          <w:lang w:val="pl-PL"/>
        </w:rPr>
        <w:t>należy</w:t>
      </w:r>
      <w:r w:rsidR="00260C3F" w:rsidRPr="00FF58DB">
        <w:rPr>
          <w:lang w:val="pl-PL"/>
        </w:rPr>
        <w:t xml:space="preserve"> </w:t>
      </w:r>
      <w:r w:rsidR="00791237" w:rsidRPr="00FF58DB">
        <w:rPr>
          <w:lang w:val="pl-PL"/>
        </w:rPr>
        <w:t>przystąpić</w:t>
      </w:r>
      <w:r w:rsidR="00260C3F" w:rsidRPr="00FF58DB">
        <w:rPr>
          <w:lang w:val="pl-PL"/>
        </w:rPr>
        <w:t xml:space="preserve"> </w:t>
      </w:r>
      <w:r w:rsidR="00791237" w:rsidRPr="00FF58DB">
        <w:rPr>
          <w:lang w:val="pl-PL"/>
        </w:rPr>
        <w:t>do</w:t>
      </w:r>
      <w:r w:rsidR="00260C3F" w:rsidRPr="00FF58DB">
        <w:rPr>
          <w:lang w:val="pl-PL"/>
        </w:rPr>
        <w:t xml:space="preserve"> </w:t>
      </w:r>
      <w:r w:rsidR="00791237" w:rsidRPr="00FF58DB">
        <w:rPr>
          <w:lang w:val="pl-PL"/>
        </w:rPr>
        <w:t>lokalizacji</w:t>
      </w:r>
      <w:r w:rsidR="00260C3F" w:rsidRPr="00FF58DB">
        <w:rPr>
          <w:lang w:val="pl-PL"/>
        </w:rPr>
        <w:t xml:space="preserve"> </w:t>
      </w:r>
      <w:r w:rsidR="00791237" w:rsidRPr="00FF58DB">
        <w:rPr>
          <w:lang w:val="pl-PL"/>
        </w:rPr>
        <w:t>źródła</w:t>
      </w:r>
      <w:r w:rsidR="00260C3F" w:rsidRPr="00FF58DB">
        <w:rPr>
          <w:lang w:val="pl-PL"/>
        </w:rPr>
        <w:t xml:space="preserve"> </w:t>
      </w:r>
      <w:r w:rsidR="00791237" w:rsidRPr="00FF58DB">
        <w:rPr>
          <w:lang w:val="pl-PL"/>
        </w:rPr>
        <w:t>nieszczelności</w:t>
      </w:r>
      <w:r w:rsidR="00260C3F" w:rsidRPr="00FF58DB">
        <w:rPr>
          <w:lang w:val="pl-PL"/>
        </w:rPr>
        <w:t xml:space="preserve"> </w:t>
      </w:r>
      <w:r w:rsidR="00791237" w:rsidRPr="00FF58DB">
        <w:rPr>
          <w:lang w:val="pl-PL"/>
        </w:rPr>
        <w:t>lub</w:t>
      </w:r>
      <w:r w:rsidR="00260C3F" w:rsidRPr="00FF58DB">
        <w:rPr>
          <w:lang w:val="pl-PL"/>
        </w:rPr>
        <w:t xml:space="preserve"> </w:t>
      </w:r>
      <w:r w:rsidR="00791237" w:rsidRPr="00FF58DB">
        <w:rPr>
          <w:lang w:val="pl-PL"/>
        </w:rPr>
        <w:t>skontaktować</w:t>
      </w:r>
      <w:r w:rsidR="00260C3F" w:rsidRPr="00FF58DB">
        <w:rPr>
          <w:lang w:val="pl-PL"/>
        </w:rPr>
        <w:t xml:space="preserve"> </w:t>
      </w:r>
      <w:r w:rsidR="00791237" w:rsidRPr="00FF58DB">
        <w:rPr>
          <w:lang w:val="pl-PL"/>
        </w:rPr>
        <w:t>się z</w:t>
      </w:r>
      <w:r w:rsidR="00260C3F" w:rsidRPr="00FF58DB">
        <w:rPr>
          <w:lang w:val="pl-PL"/>
        </w:rPr>
        <w:t xml:space="preserve"> </w:t>
      </w:r>
      <w:r w:rsidR="00791237" w:rsidRPr="00FF58DB">
        <w:rPr>
          <w:lang w:val="pl-PL"/>
        </w:rPr>
        <w:t>wykwalifikowanym</w:t>
      </w:r>
      <w:r w:rsidR="00260C3F" w:rsidRPr="00FF58DB">
        <w:rPr>
          <w:lang w:val="pl-PL"/>
        </w:rPr>
        <w:t xml:space="preserve"> </w:t>
      </w:r>
      <w:r w:rsidR="00791237" w:rsidRPr="00FF58DB">
        <w:rPr>
          <w:lang w:val="pl-PL"/>
        </w:rPr>
        <w:t>serwisem.</w:t>
      </w:r>
    </w:p>
    <w:p w14:paraId="78832046" w14:textId="77777777" w:rsidR="000E1852" w:rsidRPr="00FF58DB" w:rsidRDefault="000E1852" w:rsidP="00FF58DB">
      <w:pPr>
        <w:jc w:val="both"/>
        <w:rPr>
          <w:lang w:val="pl-PL"/>
        </w:rPr>
      </w:pPr>
    </w:p>
    <w:p w14:paraId="2D53FBE1" w14:textId="13DEFC9D" w:rsidR="00791237" w:rsidRPr="00FF58DB" w:rsidRDefault="00791237" w:rsidP="00FF58DB">
      <w:pPr>
        <w:jc w:val="both"/>
        <w:rPr>
          <w:lang w:val="pl-PL"/>
        </w:rPr>
      </w:pPr>
      <w:r w:rsidRPr="00FF58DB">
        <w:rPr>
          <w:lang w:val="pl-PL"/>
        </w:rPr>
        <w:t>Podczas</w:t>
      </w:r>
      <w:r w:rsidR="00260C3F" w:rsidRPr="00FF58DB">
        <w:rPr>
          <w:lang w:val="pl-PL"/>
        </w:rPr>
        <w:t xml:space="preserve"> </w:t>
      </w:r>
      <w:r w:rsidRPr="00FF58DB">
        <w:rPr>
          <w:lang w:val="pl-PL"/>
        </w:rPr>
        <w:t>jazdy</w:t>
      </w:r>
      <w:r w:rsidR="00260C3F" w:rsidRPr="00FF58DB">
        <w:rPr>
          <w:lang w:val="pl-PL"/>
        </w:rPr>
        <w:t xml:space="preserve"> </w:t>
      </w:r>
      <w:r w:rsidRPr="00FF58DB">
        <w:rPr>
          <w:lang w:val="pl-PL"/>
        </w:rPr>
        <w:t>zawór</w:t>
      </w:r>
      <w:r w:rsidR="00260C3F" w:rsidRPr="00FF58DB">
        <w:rPr>
          <w:lang w:val="pl-PL"/>
        </w:rPr>
        <w:t xml:space="preserve"> </w:t>
      </w:r>
      <w:r w:rsidRPr="00FF58DB">
        <w:rPr>
          <w:lang w:val="pl-PL"/>
        </w:rPr>
        <w:t>butli</w:t>
      </w:r>
      <w:r w:rsidR="00260C3F" w:rsidRPr="00FF58DB">
        <w:rPr>
          <w:lang w:val="pl-PL"/>
        </w:rPr>
        <w:t xml:space="preserve"> </w:t>
      </w:r>
      <w:r w:rsidRPr="00FF58DB">
        <w:rPr>
          <w:lang w:val="pl-PL"/>
        </w:rPr>
        <w:t>powinien</w:t>
      </w:r>
      <w:r w:rsidR="00260C3F" w:rsidRPr="00FF58DB">
        <w:rPr>
          <w:lang w:val="pl-PL"/>
        </w:rPr>
        <w:t xml:space="preserve"> </w:t>
      </w:r>
      <w:r w:rsidRPr="00FF58DB">
        <w:rPr>
          <w:lang w:val="pl-PL"/>
        </w:rPr>
        <w:t>pozostawać</w:t>
      </w:r>
      <w:r w:rsidR="00260C3F" w:rsidRPr="00FF58DB">
        <w:rPr>
          <w:lang w:val="pl-PL"/>
        </w:rPr>
        <w:t xml:space="preserve"> </w:t>
      </w:r>
      <w:r w:rsidRPr="00FF58DB">
        <w:rPr>
          <w:lang w:val="pl-PL"/>
        </w:rPr>
        <w:t>w</w:t>
      </w:r>
      <w:r w:rsidR="00260C3F" w:rsidRPr="00FF58DB">
        <w:rPr>
          <w:lang w:val="pl-PL"/>
        </w:rPr>
        <w:t xml:space="preserve"> </w:t>
      </w:r>
      <w:r w:rsidRPr="00FF58DB">
        <w:rPr>
          <w:lang w:val="pl-PL"/>
        </w:rPr>
        <w:t>pozycji</w:t>
      </w:r>
      <w:r w:rsidR="00260C3F" w:rsidRPr="00FF58DB">
        <w:rPr>
          <w:lang w:val="pl-PL"/>
        </w:rPr>
        <w:t xml:space="preserve"> </w:t>
      </w:r>
      <w:r w:rsidRPr="00FF58DB">
        <w:rPr>
          <w:lang w:val="pl-PL"/>
        </w:rPr>
        <w:t>zamkniętej,</w:t>
      </w:r>
      <w:r w:rsidR="00260C3F" w:rsidRPr="00FF58DB">
        <w:rPr>
          <w:lang w:val="pl-PL"/>
        </w:rPr>
        <w:t xml:space="preserve"> </w:t>
      </w:r>
      <w:r w:rsidRPr="00FF58DB">
        <w:rPr>
          <w:lang w:val="pl-PL"/>
        </w:rPr>
        <w:t>chyba</w:t>
      </w:r>
      <w:r w:rsidR="00260C3F" w:rsidRPr="00FF58DB">
        <w:rPr>
          <w:lang w:val="pl-PL"/>
        </w:rPr>
        <w:t xml:space="preserve"> </w:t>
      </w:r>
      <w:r w:rsidRPr="00FF58DB">
        <w:rPr>
          <w:lang w:val="pl-PL"/>
        </w:rPr>
        <w:t>że</w:t>
      </w:r>
      <w:r w:rsidR="00260C3F" w:rsidRPr="00FF58DB">
        <w:rPr>
          <w:lang w:val="pl-PL"/>
        </w:rPr>
        <w:t xml:space="preserve"> </w:t>
      </w:r>
      <w:r w:rsidRPr="00FF58DB">
        <w:rPr>
          <w:lang w:val="pl-PL"/>
        </w:rPr>
        <w:t>instalacja</w:t>
      </w:r>
      <w:r w:rsidR="00260C3F" w:rsidRPr="00FF58DB">
        <w:rPr>
          <w:lang w:val="pl-PL"/>
        </w:rPr>
        <w:t xml:space="preserve"> </w:t>
      </w:r>
      <w:r w:rsidRPr="00FF58DB">
        <w:rPr>
          <w:lang w:val="pl-PL"/>
        </w:rPr>
        <w:t>została</w:t>
      </w:r>
      <w:r w:rsidR="00260C3F" w:rsidRPr="00FF58DB">
        <w:rPr>
          <w:lang w:val="pl-PL"/>
        </w:rPr>
        <w:t xml:space="preserve"> </w:t>
      </w:r>
      <w:r w:rsidRPr="00FF58DB">
        <w:rPr>
          <w:lang w:val="pl-PL"/>
        </w:rPr>
        <w:t>wyposażona</w:t>
      </w:r>
      <w:r w:rsidR="00260C3F" w:rsidRPr="00FF58DB">
        <w:rPr>
          <w:lang w:val="pl-PL"/>
        </w:rPr>
        <w:t xml:space="preserve"> </w:t>
      </w:r>
      <w:r w:rsidRPr="00FF58DB">
        <w:rPr>
          <w:lang w:val="pl-PL"/>
        </w:rPr>
        <w:t>w</w:t>
      </w:r>
      <w:r w:rsidR="00260C3F" w:rsidRPr="00FF58DB">
        <w:rPr>
          <w:lang w:val="pl-PL"/>
        </w:rPr>
        <w:t xml:space="preserve"> </w:t>
      </w:r>
      <w:r w:rsidRPr="00FF58DB">
        <w:rPr>
          <w:lang w:val="pl-PL"/>
        </w:rPr>
        <w:t>certyfikowany</w:t>
      </w:r>
      <w:r w:rsidR="00260C3F" w:rsidRPr="00FF58DB">
        <w:rPr>
          <w:lang w:val="pl-PL"/>
        </w:rPr>
        <w:t xml:space="preserve"> </w:t>
      </w:r>
      <w:r w:rsidRPr="00FF58DB">
        <w:rPr>
          <w:lang w:val="pl-PL"/>
        </w:rPr>
        <w:t>system</w:t>
      </w:r>
      <w:r w:rsidR="00260C3F" w:rsidRPr="00FF58DB">
        <w:rPr>
          <w:lang w:val="pl-PL"/>
        </w:rPr>
        <w:t xml:space="preserve"> </w:t>
      </w:r>
      <w:r w:rsidRPr="00FF58DB">
        <w:rPr>
          <w:lang w:val="pl-PL"/>
        </w:rPr>
        <w:t>umożliwiający</w:t>
      </w:r>
      <w:r w:rsidR="00260C3F" w:rsidRPr="00FF58DB">
        <w:rPr>
          <w:lang w:val="pl-PL"/>
        </w:rPr>
        <w:t xml:space="preserve"> </w:t>
      </w:r>
      <w:r w:rsidRPr="00FF58DB">
        <w:rPr>
          <w:lang w:val="pl-PL"/>
        </w:rPr>
        <w:t>bezpieczne</w:t>
      </w:r>
      <w:r w:rsidR="00260C3F" w:rsidRPr="00FF58DB">
        <w:rPr>
          <w:lang w:val="pl-PL"/>
        </w:rPr>
        <w:t xml:space="preserve"> </w:t>
      </w:r>
      <w:r w:rsidRPr="00FF58DB">
        <w:rPr>
          <w:lang w:val="pl-PL"/>
        </w:rPr>
        <w:t>korzystanie</w:t>
      </w:r>
      <w:r w:rsidR="00260C3F" w:rsidRPr="00FF58DB">
        <w:rPr>
          <w:lang w:val="pl-PL"/>
        </w:rPr>
        <w:t xml:space="preserve"> </w:t>
      </w:r>
      <w:r w:rsidRPr="00FF58DB">
        <w:rPr>
          <w:lang w:val="pl-PL"/>
        </w:rPr>
        <w:t>z gazu w</w:t>
      </w:r>
      <w:r w:rsidR="00260C3F" w:rsidRPr="00FF58DB">
        <w:rPr>
          <w:lang w:val="pl-PL"/>
        </w:rPr>
        <w:t xml:space="preserve"> </w:t>
      </w:r>
      <w:r w:rsidRPr="00FF58DB">
        <w:rPr>
          <w:lang w:val="pl-PL"/>
        </w:rPr>
        <w:t>trakcie</w:t>
      </w:r>
      <w:r w:rsidR="00260C3F" w:rsidRPr="00FF58DB">
        <w:rPr>
          <w:lang w:val="pl-PL"/>
        </w:rPr>
        <w:t xml:space="preserve"> </w:t>
      </w:r>
      <w:r w:rsidRPr="00FF58DB">
        <w:rPr>
          <w:lang w:val="pl-PL"/>
        </w:rPr>
        <w:t>ruchu.</w:t>
      </w:r>
      <w:r w:rsidR="00260C3F" w:rsidRPr="00FF58DB">
        <w:rPr>
          <w:lang w:val="pl-PL"/>
        </w:rPr>
        <w:t xml:space="preserve"> </w:t>
      </w:r>
      <w:r w:rsidRPr="00FF58DB">
        <w:rPr>
          <w:lang w:val="pl-PL"/>
        </w:rPr>
        <w:t>Ogranicza</w:t>
      </w:r>
      <w:r w:rsidR="00260C3F" w:rsidRPr="00FF58DB">
        <w:rPr>
          <w:lang w:val="pl-PL"/>
        </w:rPr>
        <w:t xml:space="preserve"> </w:t>
      </w:r>
      <w:r w:rsidRPr="00FF58DB">
        <w:rPr>
          <w:lang w:val="pl-PL"/>
        </w:rPr>
        <w:t>to</w:t>
      </w:r>
      <w:r w:rsidR="00260C3F" w:rsidRPr="00FF58DB">
        <w:rPr>
          <w:lang w:val="pl-PL"/>
        </w:rPr>
        <w:t xml:space="preserve"> </w:t>
      </w:r>
      <w:r w:rsidRPr="00FF58DB">
        <w:rPr>
          <w:lang w:val="pl-PL"/>
        </w:rPr>
        <w:t>ryzyko</w:t>
      </w:r>
      <w:r w:rsidR="00260C3F" w:rsidRPr="00FF58DB">
        <w:rPr>
          <w:lang w:val="pl-PL"/>
        </w:rPr>
        <w:t xml:space="preserve"> </w:t>
      </w:r>
      <w:r w:rsidRPr="00FF58DB">
        <w:rPr>
          <w:lang w:val="pl-PL"/>
        </w:rPr>
        <w:t>wycieku</w:t>
      </w:r>
      <w:r w:rsidR="00260C3F" w:rsidRPr="00FF58DB">
        <w:rPr>
          <w:lang w:val="pl-PL"/>
        </w:rPr>
        <w:t xml:space="preserve"> </w:t>
      </w:r>
      <w:r w:rsidRPr="00FF58DB">
        <w:rPr>
          <w:lang w:val="pl-PL"/>
        </w:rPr>
        <w:t>gazu w</w:t>
      </w:r>
      <w:r w:rsidR="00260C3F" w:rsidRPr="00FF58DB">
        <w:rPr>
          <w:lang w:val="pl-PL"/>
        </w:rPr>
        <w:t xml:space="preserve"> </w:t>
      </w:r>
      <w:r w:rsidRPr="00FF58DB">
        <w:rPr>
          <w:lang w:val="pl-PL"/>
        </w:rPr>
        <w:t>przypadku</w:t>
      </w:r>
      <w:r w:rsidR="00260C3F" w:rsidRPr="00FF58DB">
        <w:rPr>
          <w:lang w:val="pl-PL"/>
        </w:rPr>
        <w:t xml:space="preserve"> </w:t>
      </w:r>
      <w:r w:rsidRPr="00FF58DB">
        <w:rPr>
          <w:lang w:val="pl-PL"/>
        </w:rPr>
        <w:t>kolizji</w:t>
      </w:r>
      <w:r w:rsidR="00260C3F" w:rsidRPr="00FF58DB">
        <w:rPr>
          <w:lang w:val="pl-PL"/>
        </w:rPr>
        <w:t xml:space="preserve"> </w:t>
      </w:r>
      <w:r w:rsidRPr="00FF58DB">
        <w:rPr>
          <w:lang w:val="pl-PL"/>
        </w:rPr>
        <w:t>lub</w:t>
      </w:r>
      <w:r w:rsidR="00260C3F" w:rsidRPr="00FF58DB">
        <w:rPr>
          <w:lang w:val="pl-PL"/>
        </w:rPr>
        <w:t xml:space="preserve"> </w:t>
      </w:r>
      <w:r w:rsidRPr="00FF58DB">
        <w:rPr>
          <w:lang w:val="pl-PL"/>
        </w:rPr>
        <w:t>uszkodzenia</w:t>
      </w:r>
      <w:r w:rsidR="00260C3F" w:rsidRPr="00FF58DB">
        <w:rPr>
          <w:lang w:val="pl-PL"/>
        </w:rPr>
        <w:t xml:space="preserve"> </w:t>
      </w:r>
      <w:r w:rsidRPr="00FF58DB">
        <w:rPr>
          <w:lang w:val="pl-PL"/>
        </w:rPr>
        <w:t>instalacji.</w:t>
      </w:r>
    </w:p>
    <w:p w14:paraId="650D778A" w14:textId="77777777" w:rsidR="000E1852" w:rsidRPr="00FF58DB" w:rsidRDefault="000E1852" w:rsidP="00FF58DB">
      <w:pPr>
        <w:jc w:val="both"/>
        <w:rPr>
          <w:u w:val="single"/>
          <w:lang w:val="pl-PL"/>
        </w:rPr>
      </w:pPr>
    </w:p>
    <w:p w14:paraId="64F31A14" w14:textId="69BA7D02" w:rsidR="00260C3F" w:rsidRPr="00FF58DB" w:rsidRDefault="00791237" w:rsidP="00FF58DB">
      <w:pPr>
        <w:jc w:val="both"/>
        <w:rPr>
          <w:lang w:val="pl-PL"/>
        </w:rPr>
      </w:pPr>
      <w:r w:rsidRPr="79379C0B">
        <w:rPr>
          <w:lang w:val="pl-PL"/>
        </w:rPr>
        <w:t>Bezpieczeństwo</w:t>
      </w:r>
      <w:r w:rsidR="00260C3F" w:rsidRPr="79379C0B">
        <w:rPr>
          <w:lang w:val="pl-PL"/>
        </w:rPr>
        <w:t xml:space="preserve"> </w:t>
      </w:r>
      <w:r w:rsidRPr="79379C0B">
        <w:rPr>
          <w:lang w:val="pl-PL"/>
        </w:rPr>
        <w:t>podczas</w:t>
      </w:r>
      <w:r w:rsidR="00260C3F" w:rsidRPr="79379C0B">
        <w:rPr>
          <w:lang w:val="pl-PL"/>
        </w:rPr>
        <w:t xml:space="preserve"> </w:t>
      </w:r>
      <w:r w:rsidRPr="79379C0B">
        <w:rPr>
          <w:lang w:val="pl-PL"/>
        </w:rPr>
        <w:t>wypoczynku</w:t>
      </w:r>
      <w:r w:rsidR="00260C3F" w:rsidRPr="79379C0B">
        <w:rPr>
          <w:lang w:val="pl-PL"/>
        </w:rPr>
        <w:t xml:space="preserve"> </w:t>
      </w:r>
      <w:r w:rsidRPr="79379C0B">
        <w:rPr>
          <w:lang w:val="pl-PL"/>
        </w:rPr>
        <w:t>zaczyna</w:t>
      </w:r>
      <w:r w:rsidR="00260C3F" w:rsidRPr="79379C0B">
        <w:rPr>
          <w:lang w:val="pl-PL"/>
        </w:rPr>
        <w:t xml:space="preserve"> </w:t>
      </w:r>
      <w:r w:rsidRPr="79379C0B">
        <w:rPr>
          <w:lang w:val="pl-PL"/>
        </w:rPr>
        <w:t>się</w:t>
      </w:r>
      <w:r w:rsidR="00260C3F" w:rsidRPr="79379C0B">
        <w:rPr>
          <w:lang w:val="pl-PL"/>
        </w:rPr>
        <w:t xml:space="preserve"> </w:t>
      </w:r>
      <w:r w:rsidRPr="79379C0B">
        <w:rPr>
          <w:lang w:val="pl-PL"/>
        </w:rPr>
        <w:t>jeszcze</w:t>
      </w:r>
      <w:r w:rsidR="00260C3F" w:rsidRPr="79379C0B">
        <w:rPr>
          <w:lang w:val="pl-PL"/>
        </w:rPr>
        <w:t xml:space="preserve"> </w:t>
      </w:r>
      <w:r w:rsidRPr="79379C0B">
        <w:rPr>
          <w:lang w:val="pl-PL"/>
        </w:rPr>
        <w:t>przed</w:t>
      </w:r>
      <w:r w:rsidR="00260C3F" w:rsidRPr="79379C0B">
        <w:rPr>
          <w:lang w:val="pl-PL"/>
        </w:rPr>
        <w:t xml:space="preserve"> </w:t>
      </w:r>
      <w:r w:rsidRPr="79379C0B">
        <w:rPr>
          <w:lang w:val="pl-PL"/>
        </w:rPr>
        <w:t>wyjazdem.</w:t>
      </w:r>
      <w:r w:rsidR="00260C3F" w:rsidRPr="79379C0B">
        <w:rPr>
          <w:lang w:val="pl-PL"/>
        </w:rPr>
        <w:t xml:space="preserve"> </w:t>
      </w:r>
      <w:r w:rsidRPr="79379C0B">
        <w:rPr>
          <w:lang w:val="pl-PL"/>
        </w:rPr>
        <w:t>Kilka</w:t>
      </w:r>
      <w:r w:rsidR="00260C3F" w:rsidRPr="79379C0B">
        <w:rPr>
          <w:lang w:val="pl-PL"/>
        </w:rPr>
        <w:t xml:space="preserve"> </w:t>
      </w:r>
      <w:r w:rsidRPr="79379C0B">
        <w:rPr>
          <w:lang w:val="pl-PL"/>
        </w:rPr>
        <w:t>minut</w:t>
      </w:r>
      <w:r w:rsidR="00260C3F" w:rsidRPr="79379C0B">
        <w:rPr>
          <w:lang w:val="pl-PL"/>
        </w:rPr>
        <w:t xml:space="preserve"> </w:t>
      </w:r>
      <w:r w:rsidRPr="79379C0B">
        <w:rPr>
          <w:lang w:val="pl-PL"/>
        </w:rPr>
        <w:t>poświęconych</w:t>
      </w:r>
      <w:r w:rsidR="00260C3F" w:rsidRPr="79379C0B">
        <w:rPr>
          <w:lang w:val="pl-PL"/>
        </w:rPr>
        <w:t xml:space="preserve"> </w:t>
      </w:r>
      <w:r w:rsidRPr="79379C0B">
        <w:rPr>
          <w:lang w:val="pl-PL"/>
        </w:rPr>
        <w:t>na</w:t>
      </w:r>
      <w:r w:rsidR="00260C3F" w:rsidRPr="79379C0B">
        <w:rPr>
          <w:lang w:val="pl-PL"/>
        </w:rPr>
        <w:t xml:space="preserve"> </w:t>
      </w:r>
      <w:r w:rsidRPr="79379C0B">
        <w:rPr>
          <w:lang w:val="pl-PL"/>
        </w:rPr>
        <w:t>kontrolę</w:t>
      </w:r>
      <w:r w:rsidR="00260C3F" w:rsidRPr="79379C0B">
        <w:rPr>
          <w:lang w:val="pl-PL"/>
        </w:rPr>
        <w:t xml:space="preserve"> </w:t>
      </w:r>
      <w:r w:rsidRPr="79379C0B">
        <w:rPr>
          <w:lang w:val="pl-PL"/>
        </w:rPr>
        <w:t>instalacji</w:t>
      </w:r>
      <w:r w:rsidR="00260C3F" w:rsidRPr="79379C0B">
        <w:rPr>
          <w:lang w:val="pl-PL"/>
        </w:rPr>
        <w:t xml:space="preserve"> </w:t>
      </w:r>
      <w:r w:rsidRPr="79379C0B">
        <w:rPr>
          <w:lang w:val="pl-PL"/>
        </w:rPr>
        <w:t>gazowej</w:t>
      </w:r>
      <w:r w:rsidR="00260C3F" w:rsidRPr="79379C0B">
        <w:rPr>
          <w:lang w:val="pl-PL"/>
        </w:rPr>
        <w:t xml:space="preserve"> </w:t>
      </w:r>
      <w:r w:rsidRPr="79379C0B">
        <w:rPr>
          <w:lang w:val="pl-PL"/>
        </w:rPr>
        <w:t>może</w:t>
      </w:r>
      <w:r w:rsidR="00260C3F" w:rsidRPr="79379C0B">
        <w:rPr>
          <w:lang w:val="pl-PL"/>
        </w:rPr>
        <w:t xml:space="preserve"> </w:t>
      </w:r>
      <w:r w:rsidRPr="79379C0B">
        <w:rPr>
          <w:lang w:val="pl-PL"/>
        </w:rPr>
        <w:t>zapobiec</w:t>
      </w:r>
      <w:r w:rsidR="00260C3F" w:rsidRPr="79379C0B">
        <w:rPr>
          <w:lang w:val="pl-PL"/>
        </w:rPr>
        <w:t xml:space="preserve"> </w:t>
      </w:r>
      <w:r w:rsidRPr="79379C0B">
        <w:rPr>
          <w:lang w:val="pl-PL"/>
        </w:rPr>
        <w:t>poważnym</w:t>
      </w:r>
      <w:r w:rsidR="00260C3F" w:rsidRPr="79379C0B">
        <w:rPr>
          <w:lang w:val="pl-PL"/>
        </w:rPr>
        <w:t xml:space="preserve"> </w:t>
      </w:r>
      <w:r w:rsidRPr="79379C0B">
        <w:rPr>
          <w:lang w:val="pl-PL"/>
        </w:rPr>
        <w:t>awariom</w:t>
      </w:r>
      <w:r w:rsidR="00260C3F" w:rsidRPr="79379C0B">
        <w:rPr>
          <w:lang w:val="pl-PL"/>
        </w:rPr>
        <w:t xml:space="preserve"> </w:t>
      </w:r>
      <w:r w:rsidRPr="79379C0B">
        <w:rPr>
          <w:lang w:val="pl-PL"/>
        </w:rPr>
        <w:t>i</w:t>
      </w:r>
      <w:r w:rsidR="00260C3F" w:rsidRPr="79379C0B">
        <w:rPr>
          <w:lang w:val="pl-PL"/>
        </w:rPr>
        <w:t xml:space="preserve"> </w:t>
      </w:r>
      <w:r w:rsidRPr="79379C0B">
        <w:rPr>
          <w:lang w:val="pl-PL"/>
        </w:rPr>
        <w:t>pozwala</w:t>
      </w:r>
      <w:r w:rsidR="00260C3F" w:rsidRPr="79379C0B">
        <w:rPr>
          <w:lang w:val="pl-PL"/>
        </w:rPr>
        <w:t xml:space="preserve"> </w:t>
      </w:r>
      <w:r w:rsidRPr="79379C0B">
        <w:rPr>
          <w:lang w:val="pl-PL"/>
        </w:rPr>
        <w:t>cieszyć</w:t>
      </w:r>
      <w:r w:rsidR="00260C3F" w:rsidRPr="79379C0B">
        <w:rPr>
          <w:lang w:val="pl-PL"/>
        </w:rPr>
        <w:t xml:space="preserve"> </w:t>
      </w:r>
      <w:r w:rsidRPr="79379C0B">
        <w:rPr>
          <w:lang w:val="pl-PL"/>
        </w:rPr>
        <w:t>się</w:t>
      </w:r>
      <w:r w:rsidR="00260C3F" w:rsidRPr="79379C0B">
        <w:rPr>
          <w:lang w:val="pl-PL"/>
        </w:rPr>
        <w:t xml:space="preserve"> </w:t>
      </w:r>
      <w:r w:rsidRPr="79379C0B">
        <w:rPr>
          <w:lang w:val="pl-PL"/>
        </w:rPr>
        <w:t>wakacjami</w:t>
      </w:r>
      <w:r w:rsidR="00260C3F" w:rsidRPr="79379C0B">
        <w:rPr>
          <w:lang w:val="pl-PL"/>
        </w:rPr>
        <w:t xml:space="preserve"> </w:t>
      </w:r>
      <w:r w:rsidRPr="79379C0B">
        <w:rPr>
          <w:lang w:val="pl-PL"/>
        </w:rPr>
        <w:t>bez</w:t>
      </w:r>
      <w:r w:rsidR="00260C3F" w:rsidRPr="79379C0B">
        <w:rPr>
          <w:lang w:val="pl-PL"/>
        </w:rPr>
        <w:t xml:space="preserve"> </w:t>
      </w:r>
      <w:r w:rsidRPr="79379C0B">
        <w:rPr>
          <w:lang w:val="pl-PL"/>
        </w:rPr>
        <w:t>niepotrzebnego</w:t>
      </w:r>
      <w:r w:rsidR="00260C3F" w:rsidRPr="79379C0B">
        <w:rPr>
          <w:lang w:val="pl-PL"/>
        </w:rPr>
        <w:t xml:space="preserve"> </w:t>
      </w:r>
      <w:r w:rsidRPr="79379C0B">
        <w:rPr>
          <w:lang w:val="pl-PL"/>
        </w:rPr>
        <w:t>stresu.</w:t>
      </w:r>
      <w:r w:rsidR="00260C3F" w:rsidRPr="79379C0B">
        <w:rPr>
          <w:lang w:val="pl-PL"/>
        </w:rPr>
        <w:t xml:space="preserve"> </w:t>
      </w:r>
      <w:r w:rsidRPr="79379C0B">
        <w:rPr>
          <w:lang w:val="pl-PL"/>
        </w:rPr>
        <w:t>Odpowiedzialne</w:t>
      </w:r>
      <w:r w:rsidR="00260C3F" w:rsidRPr="79379C0B">
        <w:rPr>
          <w:lang w:val="pl-PL"/>
        </w:rPr>
        <w:t xml:space="preserve"> </w:t>
      </w:r>
      <w:r w:rsidRPr="79379C0B">
        <w:rPr>
          <w:lang w:val="pl-PL"/>
        </w:rPr>
        <w:t>korzystanie</w:t>
      </w:r>
      <w:r w:rsidR="00260C3F" w:rsidRPr="79379C0B">
        <w:rPr>
          <w:lang w:val="pl-PL"/>
        </w:rPr>
        <w:t xml:space="preserve"> </w:t>
      </w:r>
      <w:r w:rsidRPr="79379C0B">
        <w:rPr>
          <w:lang w:val="pl-PL"/>
        </w:rPr>
        <w:t>z butli gazowych</w:t>
      </w:r>
      <w:r w:rsidR="00260C3F" w:rsidRPr="79379C0B">
        <w:rPr>
          <w:lang w:val="pl-PL"/>
        </w:rPr>
        <w:t xml:space="preserve"> </w:t>
      </w:r>
      <w:r w:rsidRPr="79379C0B">
        <w:rPr>
          <w:lang w:val="pl-PL"/>
        </w:rPr>
        <w:t>sprawia,</w:t>
      </w:r>
      <w:r w:rsidR="00260C3F" w:rsidRPr="79379C0B">
        <w:rPr>
          <w:lang w:val="pl-PL"/>
        </w:rPr>
        <w:t xml:space="preserve"> </w:t>
      </w:r>
      <w:r w:rsidRPr="79379C0B">
        <w:rPr>
          <w:lang w:val="pl-PL"/>
        </w:rPr>
        <w:t>że</w:t>
      </w:r>
      <w:r w:rsidR="00260C3F" w:rsidRPr="79379C0B">
        <w:rPr>
          <w:lang w:val="pl-PL"/>
        </w:rPr>
        <w:t xml:space="preserve"> </w:t>
      </w:r>
      <w:r w:rsidRPr="79379C0B">
        <w:rPr>
          <w:lang w:val="pl-PL"/>
        </w:rPr>
        <w:t>kamper,</w:t>
      </w:r>
      <w:r w:rsidR="00260C3F" w:rsidRPr="79379C0B">
        <w:rPr>
          <w:lang w:val="pl-PL"/>
        </w:rPr>
        <w:t xml:space="preserve"> </w:t>
      </w:r>
      <w:r w:rsidRPr="79379C0B">
        <w:rPr>
          <w:lang w:val="pl-PL"/>
        </w:rPr>
        <w:t>przyczepa</w:t>
      </w:r>
      <w:r w:rsidR="00260C3F" w:rsidRPr="79379C0B">
        <w:rPr>
          <w:lang w:val="pl-PL"/>
        </w:rPr>
        <w:t xml:space="preserve"> </w:t>
      </w:r>
      <w:r w:rsidRPr="79379C0B">
        <w:rPr>
          <w:lang w:val="pl-PL"/>
        </w:rPr>
        <w:t>czy</w:t>
      </w:r>
      <w:r w:rsidR="00260C3F" w:rsidRPr="79379C0B">
        <w:rPr>
          <w:lang w:val="pl-PL"/>
        </w:rPr>
        <w:t xml:space="preserve"> </w:t>
      </w:r>
      <w:r w:rsidRPr="79379C0B">
        <w:rPr>
          <w:lang w:val="pl-PL"/>
        </w:rPr>
        <w:t>namiot</w:t>
      </w:r>
      <w:r w:rsidR="00260C3F" w:rsidRPr="79379C0B">
        <w:rPr>
          <w:lang w:val="pl-PL"/>
        </w:rPr>
        <w:t xml:space="preserve"> </w:t>
      </w:r>
      <w:r w:rsidRPr="79379C0B">
        <w:rPr>
          <w:lang w:val="pl-PL"/>
        </w:rPr>
        <w:t>pozostają</w:t>
      </w:r>
      <w:r w:rsidR="00260C3F" w:rsidRPr="79379C0B">
        <w:rPr>
          <w:lang w:val="pl-PL"/>
        </w:rPr>
        <w:t xml:space="preserve"> </w:t>
      </w:r>
      <w:r w:rsidRPr="79379C0B">
        <w:rPr>
          <w:lang w:val="pl-PL"/>
        </w:rPr>
        <w:t>komfortowym</w:t>
      </w:r>
      <w:r w:rsidR="6903192B" w:rsidRPr="79379C0B">
        <w:rPr>
          <w:lang w:val="pl-PL"/>
        </w:rPr>
        <w:t xml:space="preserve"> </w:t>
      </w:r>
      <w:r w:rsidRPr="79379C0B">
        <w:rPr>
          <w:lang w:val="pl-PL"/>
        </w:rPr>
        <w:t>i</w:t>
      </w:r>
      <w:r w:rsidR="00260C3F" w:rsidRPr="79379C0B">
        <w:rPr>
          <w:lang w:val="pl-PL"/>
        </w:rPr>
        <w:t xml:space="preserve"> </w:t>
      </w:r>
      <w:r w:rsidRPr="79379C0B">
        <w:rPr>
          <w:lang w:val="pl-PL"/>
        </w:rPr>
        <w:t>bezpiecznym</w:t>
      </w:r>
      <w:r w:rsidR="00260C3F" w:rsidRPr="79379C0B">
        <w:rPr>
          <w:lang w:val="pl-PL"/>
        </w:rPr>
        <w:t xml:space="preserve"> </w:t>
      </w:r>
      <w:r w:rsidRPr="79379C0B">
        <w:rPr>
          <w:lang w:val="pl-PL"/>
        </w:rPr>
        <w:t>miejscem</w:t>
      </w:r>
      <w:r w:rsidR="00260C3F" w:rsidRPr="79379C0B">
        <w:rPr>
          <w:lang w:val="pl-PL"/>
        </w:rPr>
        <w:t xml:space="preserve"> </w:t>
      </w:r>
      <w:r w:rsidRPr="79379C0B">
        <w:rPr>
          <w:lang w:val="pl-PL"/>
        </w:rPr>
        <w:t>wypoczynku.</w:t>
      </w:r>
    </w:p>
    <w:p w14:paraId="6D259BF6" w14:textId="77777777" w:rsidR="00260C3F" w:rsidRPr="00FF58DB" w:rsidRDefault="00260C3F" w:rsidP="00FF58DB">
      <w:pPr>
        <w:jc w:val="both"/>
        <w:rPr>
          <w:lang w:val="pl-PL"/>
        </w:rPr>
      </w:pPr>
    </w:p>
    <w:p w14:paraId="0000001A" w14:textId="28EFBB69" w:rsidR="000D18EE" w:rsidRPr="00FF58DB" w:rsidRDefault="000D18EE" w:rsidP="00FF58DB">
      <w:pPr>
        <w:jc w:val="both"/>
      </w:pPr>
    </w:p>
    <w:sectPr w:rsidR="000D18EE" w:rsidRPr="00FF58DB">
      <w:headerReference w:type="default" r:id="rId8"/>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F54AD" w14:textId="77777777" w:rsidR="00C66B44" w:rsidRDefault="00C66B44" w:rsidP="002C19CC">
      <w:pPr>
        <w:spacing w:line="240" w:lineRule="auto"/>
      </w:pPr>
      <w:r>
        <w:separator/>
      </w:r>
    </w:p>
  </w:endnote>
  <w:endnote w:type="continuationSeparator" w:id="0">
    <w:p w14:paraId="41086ED3" w14:textId="77777777" w:rsidR="00C66B44" w:rsidRDefault="00C66B44" w:rsidP="002C1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FAE9D37-364B-4325-9CD2-CFCC054F2F7D}"/>
  </w:font>
  <w:font w:name="Cambria">
    <w:panose1 w:val="02040503050406030204"/>
    <w:charset w:val="EE"/>
    <w:family w:val="roman"/>
    <w:pitch w:val="variable"/>
    <w:sig w:usb0="E00006FF" w:usb1="420024FF" w:usb2="02000000" w:usb3="00000000" w:csb0="0000019F" w:csb1="00000000"/>
    <w:embedRegular r:id="rId2" w:fontKey="{9E151530-2147-4BD8-9B50-7CEF05FF35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BF90F" w14:textId="78CE98D8" w:rsidR="002C19CC" w:rsidRDefault="002C19CC">
    <w:pPr>
      <w:pStyle w:val="Stopka"/>
    </w:pPr>
    <w:r>
      <w:rPr>
        <w:noProof/>
        <w:lang w:val="pl-PL"/>
      </w:rPr>
      <w:drawing>
        <wp:inline distT="0" distB="0" distL="0" distR="0" wp14:anchorId="28CA8178" wp14:editId="7BD59AC1">
          <wp:extent cx="2642400" cy="370800"/>
          <wp:effectExtent l="0" t="0" r="0" b="0"/>
          <wp:docPr id="645027183" name="Obraz 64502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ng"/>
                  <pic:cNvPicPr/>
                </pic:nvPicPr>
                <pic:blipFill>
                  <a:blip r:embed="rId1">
                    <a:extLst>
                      <a:ext uri="{28A0092B-C50C-407E-A947-70E740481C1C}">
                        <a14:useLocalDpi xmlns:a14="http://schemas.microsoft.com/office/drawing/2010/main" val="0"/>
                      </a:ext>
                    </a:extLst>
                  </a:blip>
                  <a:stretch>
                    <a:fillRect/>
                  </a:stretch>
                </pic:blipFill>
                <pic:spPr>
                  <a:xfrm>
                    <a:off x="0" y="0"/>
                    <a:ext cx="2642400" cy="370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4BE1E" w14:textId="77777777" w:rsidR="00C66B44" w:rsidRDefault="00C66B44" w:rsidP="002C19CC">
      <w:pPr>
        <w:spacing w:line="240" w:lineRule="auto"/>
      </w:pPr>
      <w:r>
        <w:separator/>
      </w:r>
    </w:p>
  </w:footnote>
  <w:footnote w:type="continuationSeparator" w:id="0">
    <w:p w14:paraId="21658493" w14:textId="77777777" w:rsidR="00C66B44" w:rsidRDefault="00C66B44" w:rsidP="002C19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073D" w14:textId="1CAB5C5E" w:rsidR="002C19CC" w:rsidRDefault="002C19CC">
    <w:pPr>
      <w:pStyle w:val="Nagwek"/>
    </w:pPr>
    <w:r>
      <w:rPr>
        <w:noProof/>
        <w:lang w:val="pl-PL"/>
      </w:rPr>
      <w:drawing>
        <wp:inline distT="0" distB="0" distL="0" distR="0" wp14:anchorId="75033BFD" wp14:editId="182161CF">
          <wp:extent cx="4958382" cy="914400"/>
          <wp:effectExtent l="0" t="0" r="0" b="0"/>
          <wp:docPr id="103740755" name="Obraz 10374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łówek.png"/>
                  <pic:cNvPicPr/>
                </pic:nvPicPr>
                <pic:blipFill rotWithShape="1">
                  <a:blip r:embed="rId1">
                    <a:extLst>
                      <a:ext uri="{28A0092B-C50C-407E-A947-70E740481C1C}">
                        <a14:useLocalDpi xmlns:a14="http://schemas.microsoft.com/office/drawing/2010/main" val="0"/>
                      </a:ext>
                    </a:extLst>
                  </a:blip>
                  <a:srcRect b="20442"/>
                  <a:stretch>
                    <a:fillRect/>
                  </a:stretch>
                </pic:blipFill>
                <pic:spPr bwMode="auto">
                  <a:xfrm>
                    <a:off x="0" y="0"/>
                    <a:ext cx="5022411" cy="9262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70F89"/>
    <w:multiLevelType w:val="hybridMultilevel"/>
    <w:tmpl w:val="60EEE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1386501"/>
    <w:multiLevelType w:val="hybridMultilevel"/>
    <w:tmpl w:val="A4C254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8EE"/>
    <w:rsid w:val="00002DAD"/>
    <w:rsid w:val="00040531"/>
    <w:rsid w:val="00056005"/>
    <w:rsid w:val="0006177E"/>
    <w:rsid w:val="000D18EE"/>
    <w:rsid w:val="000E1852"/>
    <w:rsid w:val="001C64C4"/>
    <w:rsid w:val="00233DCC"/>
    <w:rsid w:val="00260C3F"/>
    <w:rsid w:val="002866DF"/>
    <w:rsid w:val="002A3895"/>
    <w:rsid w:val="002A4AA1"/>
    <w:rsid w:val="002C19CC"/>
    <w:rsid w:val="002C2386"/>
    <w:rsid w:val="002D0C8D"/>
    <w:rsid w:val="002D0FC0"/>
    <w:rsid w:val="0033507C"/>
    <w:rsid w:val="003C7C6A"/>
    <w:rsid w:val="00421DE9"/>
    <w:rsid w:val="0042504C"/>
    <w:rsid w:val="00446572"/>
    <w:rsid w:val="00475FFD"/>
    <w:rsid w:val="005032CC"/>
    <w:rsid w:val="0058771E"/>
    <w:rsid w:val="005F43C4"/>
    <w:rsid w:val="00777662"/>
    <w:rsid w:val="00791237"/>
    <w:rsid w:val="007D105D"/>
    <w:rsid w:val="007D6E83"/>
    <w:rsid w:val="00872947"/>
    <w:rsid w:val="00884BA3"/>
    <w:rsid w:val="0091525D"/>
    <w:rsid w:val="00A03434"/>
    <w:rsid w:val="00A435D1"/>
    <w:rsid w:val="00AD0674"/>
    <w:rsid w:val="00B06739"/>
    <w:rsid w:val="00B56873"/>
    <w:rsid w:val="00B63A16"/>
    <w:rsid w:val="00BC43B2"/>
    <w:rsid w:val="00C36F1E"/>
    <w:rsid w:val="00C66B44"/>
    <w:rsid w:val="00C93513"/>
    <w:rsid w:val="00D13DBB"/>
    <w:rsid w:val="00D8349B"/>
    <w:rsid w:val="00D86492"/>
    <w:rsid w:val="00D92F8E"/>
    <w:rsid w:val="00E31344"/>
    <w:rsid w:val="00E3666C"/>
    <w:rsid w:val="00E8656D"/>
    <w:rsid w:val="00F16B5B"/>
    <w:rsid w:val="00FA6DAB"/>
    <w:rsid w:val="00FC1FF0"/>
    <w:rsid w:val="00FF58DB"/>
    <w:rsid w:val="01467834"/>
    <w:rsid w:val="0D4A93EF"/>
    <w:rsid w:val="1FFFA6C0"/>
    <w:rsid w:val="231EE510"/>
    <w:rsid w:val="27CFADE4"/>
    <w:rsid w:val="42374F37"/>
    <w:rsid w:val="51E63CEB"/>
    <w:rsid w:val="546BCDD0"/>
    <w:rsid w:val="5EB9A1B4"/>
    <w:rsid w:val="6903192B"/>
    <w:rsid w:val="6C3A7489"/>
    <w:rsid w:val="73F4E919"/>
    <w:rsid w:val="7518D143"/>
    <w:rsid w:val="79379C0B"/>
    <w:rsid w:val="7F625C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A406"/>
  <w15:docId w15:val="{694B4C92-1470-4460-991C-E077B558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2C19CC"/>
    <w:pPr>
      <w:tabs>
        <w:tab w:val="center" w:pos="4536"/>
        <w:tab w:val="right" w:pos="9072"/>
      </w:tabs>
      <w:spacing w:line="240" w:lineRule="auto"/>
    </w:pPr>
  </w:style>
  <w:style w:type="character" w:customStyle="1" w:styleId="NagwekZnak">
    <w:name w:val="Nagłówek Znak"/>
    <w:basedOn w:val="Domylnaczcionkaakapitu"/>
    <w:link w:val="Nagwek"/>
    <w:uiPriority w:val="99"/>
    <w:rsid w:val="002C19CC"/>
  </w:style>
  <w:style w:type="paragraph" w:styleId="Stopka">
    <w:name w:val="footer"/>
    <w:basedOn w:val="Normalny"/>
    <w:link w:val="StopkaZnak"/>
    <w:uiPriority w:val="99"/>
    <w:unhideWhenUsed/>
    <w:rsid w:val="002C19CC"/>
    <w:pPr>
      <w:tabs>
        <w:tab w:val="center" w:pos="4536"/>
        <w:tab w:val="right" w:pos="9072"/>
      </w:tabs>
      <w:spacing w:line="240" w:lineRule="auto"/>
    </w:pPr>
  </w:style>
  <w:style w:type="character" w:customStyle="1" w:styleId="StopkaZnak">
    <w:name w:val="Stopka Znak"/>
    <w:basedOn w:val="Domylnaczcionkaakapitu"/>
    <w:link w:val="Stopka"/>
    <w:uiPriority w:val="99"/>
    <w:rsid w:val="002C19CC"/>
  </w:style>
  <w:style w:type="paragraph" w:styleId="Poprawka">
    <w:name w:val="Revision"/>
    <w:hidden/>
    <w:uiPriority w:val="99"/>
    <w:semiHidden/>
    <w:rsid w:val="00E31344"/>
    <w:pPr>
      <w:spacing w:line="240" w:lineRule="auto"/>
    </w:pPr>
  </w:style>
  <w:style w:type="character" w:styleId="Odwoaniedokomentarza">
    <w:name w:val="annotation reference"/>
    <w:basedOn w:val="Domylnaczcionkaakapitu"/>
    <w:uiPriority w:val="99"/>
    <w:semiHidden/>
    <w:unhideWhenUsed/>
    <w:rsid w:val="00E31344"/>
    <w:rPr>
      <w:sz w:val="16"/>
      <w:szCs w:val="16"/>
    </w:rPr>
  </w:style>
  <w:style w:type="paragraph" w:styleId="Tekstkomentarza">
    <w:name w:val="annotation text"/>
    <w:basedOn w:val="Normalny"/>
    <w:link w:val="TekstkomentarzaZnak"/>
    <w:uiPriority w:val="99"/>
    <w:unhideWhenUsed/>
    <w:rsid w:val="00E31344"/>
    <w:pPr>
      <w:spacing w:line="240" w:lineRule="auto"/>
    </w:pPr>
    <w:rPr>
      <w:sz w:val="20"/>
      <w:szCs w:val="20"/>
    </w:rPr>
  </w:style>
  <w:style w:type="character" w:customStyle="1" w:styleId="TekstkomentarzaZnak">
    <w:name w:val="Tekst komentarza Znak"/>
    <w:basedOn w:val="Domylnaczcionkaakapitu"/>
    <w:link w:val="Tekstkomentarza"/>
    <w:uiPriority w:val="99"/>
    <w:rsid w:val="00E31344"/>
    <w:rPr>
      <w:sz w:val="20"/>
      <w:szCs w:val="20"/>
    </w:rPr>
  </w:style>
  <w:style w:type="paragraph" w:styleId="Tematkomentarza">
    <w:name w:val="annotation subject"/>
    <w:basedOn w:val="Tekstkomentarza"/>
    <w:next w:val="Tekstkomentarza"/>
    <w:link w:val="TematkomentarzaZnak"/>
    <w:uiPriority w:val="99"/>
    <w:semiHidden/>
    <w:unhideWhenUsed/>
    <w:rsid w:val="00E31344"/>
    <w:rPr>
      <w:b/>
      <w:bCs/>
    </w:rPr>
  </w:style>
  <w:style w:type="character" w:customStyle="1" w:styleId="TematkomentarzaZnak">
    <w:name w:val="Temat komentarza Znak"/>
    <w:basedOn w:val="TekstkomentarzaZnak"/>
    <w:link w:val="Tematkomentarza"/>
    <w:uiPriority w:val="99"/>
    <w:semiHidden/>
    <w:rsid w:val="00E31344"/>
    <w:rPr>
      <w:b/>
      <w:bCs/>
      <w:sz w:val="20"/>
      <w:szCs w:val="20"/>
    </w:rPr>
  </w:style>
  <w:style w:type="paragraph" w:styleId="Akapitzlist">
    <w:name w:val="List Paragraph"/>
    <w:basedOn w:val="Normalny"/>
    <w:uiPriority w:val="34"/>
    <w:qFormat/>
    <w:rsid w:val="00FF5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080B-48F9-46E7-B9D6-80C6206BF83D}">
  <ds:schemaRefs>
    <ds:schemaRef ds:uri="http://schemas.openxmlformats.org/officeDocument/2006/bibliography"/>
  </ds:schemaRefs>
</ds:datastoreItem>
</file>

<file path=docMetadata/LabelInfo.xml><?xml version="1.0" encoding="utf-8"?>
<clbl:labelList xmlns:clbl="http://schemas.microsoft.com/office/2020/mipLabelMetadata">
  <clbl:label id="{7b81ccc5-ba35-4bf8-854f-49f9c02d3fb1}" enabled="0" method="" siteId="{7b81ccc5-ba35-4bf8-854f-49f9c02d3fb1}"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918</Words>
  <Characters>5514</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Adamska</dc:creator>
  <cp:lastModifiedBy>Alicja Dołęgowska</cp:lastModifiedBy>
  <cp:revision>6</cp:revision>
  <dcterms:created xsi:type="dcterms:W3CDTF">2026-07-13T08:31:00Z</dcterms:created>
  <dcterms:modified xsi:type="dcterms:W3CDTF">2026-07-15T06:49:00Z</dcterms:modified>
</cp:coreProperties>
</file>