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AA7DE" w14:textId="2014DF12" w:rsidR="00662EEA" w:rsidRDefault="00662EEA" w:rsidP="006003C2"/>
    <w:p w14:paraId="5BE30FF7" w14:textId="75DB1840" w:rsidR="006D7165" w:rsidRPr="006D7165" w:rsidRDefault="004A6616" w:rsidP="006D7165">
      <w:pPr>
        <w:spacing w:before="100" w:beforeAutospacing="1" w:after="100" w:afterAutospacing="1"/>
        <w:jc w:val="right"/>
        <w:outlineLvl w:val="0"/>
        <w:rPr>
          <w:rFonts w:ascii="Calibri" w:eastAsia="Times New Roman" w:hAnsi="Calibri" w:cs="Calibri"/>
          <w:b/>
          <w:bCs/>
          <w:kern w:val="36"/>
          <w:lang w:val="pl-PL"/>
        </w:rPr>
      </w:pPr>
      <w:r>
        <w:rPr>
          <w:rFonts w:ascii="Calibri" w:eastAsia="Times New Roman" w:hAnsi="Calibri" w:cs="Calibri"/>
          <w:b/>
          <w:bCs/>
          <w:kern w:val="36"/>
          <w:lang w:val="pl-PL"/>
        </w:rPr>
        <w:t>14</w:t>
      </w:r>
      <w:r w:rsidR="006D7165" w:rsidRPr="006D7165">
        <w:rPr>
          <w:rFonts w:ascii="Calibri" w:eastAsia="Times New Roman" w:hAnsi="Calibri" w:cs="Calibri"/>
          <w:b/>
          <w:bCs/>
          <w:kern w:val="36"/>
          <w:lang w:val="pl-PL"/>
        </w:rPr>
        <w:t xml:space="preserve"> lipca 2026 r.</w:t>
      </w:r>
    </w:p>
    <w:p w14:paraId="5F3BF69C" w14:textId="7D052AAD" w:rsidR="006D7165" w:rsidRPr="007062B3" w:rsidRDefault="006D7165" w:rsidP="007062B3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kern w:val="36"/>
          <w:lang w:val="pl-PL"/>
        </w:rPr>
      </w:pPr>
      <w:r w:rsidRPr="006D7165">
        <w:rPr>
          <w:rFonts w:ascii="Calibri" w:eastAsia="Times New Roman" w:hAnsi="Calibri" w:cs="Calibri"/>
          <w:b/>
          <w:bCs/>
          <w:kern w:val="36"/>
          <w:lang w:val="pl-PL"/>
        </w:rPr>
        <w:t>Informacja prasowa</w:t>
      </w:r>
    </w:p>
    <w:p w14:paraId="1A70A63A" w14:textId="77777777" w:rsidR="006D7165" w:rsidRPr="006D7165" w:rsidRDefault="006D7165" w:rsidP="006D7165">
      <w:pPr>
        <w:spacing w:before="100" w:beforeAutospacing="1" w:after="100" w:afterAutospacing="1"/>
        <w:jc w:val="center"/>
        <w:outlineLvl w:val="0"/>
        <w:rPr>
          <w:rFonts w:ascii="Calibri" w:eastAsia="Times New Roman" w:hAnsi="Calibri" w:cs="Calibri"/>
          <w:b/>
          <w:bCs/>
          <w:kern w:val="36"/>
          <w:sz w:val="32"/>
          <w:szCs w:val="32"/>
          <w:lang w:val="pl-PL"/>
        </w:rPr>
      </w:pPr>
      <w:r w:rsidRPr="006D7165">
        <w:rPr>
          <w:rFonts w:ascii="Calibri" w:eastAsia="Times New Roman" w:hAnsi="Calibri" w:cs="Calibri"/>
          <w:b/>
          <w:bCs/>
          <w:kern w:val="36"/>
          <w:sz w:val="32"/>
          <w:szCs w:val="32"/>
          <w:lang w:val="pl-PL"/>
        </w:rPr>
        <w:t>Nowy poziom bezpieczeństwa - Wielton wzbogaca standard wyposażenia wywrotek</w:t>
      </w:r>
    </w:p>
    <w:p w14:paraId="6EA5B398" w14:textId="77777777" w:rsidR="006D7165" w:rsidRPr="006D7165" w:rsidRDefault="006D7165" w:rsidP="006D7165">
      <w:p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lang w:val="pl-PL"/>
        </w:rPr>
      </w:pPr>
      <w:r w:rsidRPr="006D7165">
        <w:rPr>
          <w:rFonts w:ascii="Calibri" w:eastAsia="Times New Roman" w:hAnsi="Calibri" w:cs="Calibri"/>
          <w:b/>
          <w:bCs/>
          <w:lang w:val="pl-PL"/>
        </w:rPr>
        <w:t xml:space="preserve">Praca w transporcie ciężarowym każdego dnia stawia przed kierowcami i przedsiębiorcami nowe wyzwania. Wymagające trasy, intensywna eksploatacja pojazdów i odpowiedzialność za bezpieczeństwo sprawiają, że odpowiednie wyposażenie pojazdów odgrywa kluczową rolę </w:t>
      </w:r>
      <w:r w:rsidRPr="006D7165">
        <w:rPr>
          <w:rFonts w:ascii="Calibri" w:eastAsia="Times New Roman" w:hAnsi="Calibri" w:cs="Calibri"/>
          <w:b/>
          <w:bCs/>
          <w:lang w:val="pl-PL"/>
        </w:rPr>
        <w:br/>
        <w:t xml:space="preserve">w zapewnieniu komfortu i bezpieczeństwa pracy. W przypadku transportu materiałów sypkich za pomocą wywrotek największym wyzwaniem jest praca w trudnych, zmiennych warunkach terenowych tj. place budowy czy kopalnie. Wieluński producent uznał, że obecne wymogi czy ciągła edukacja nt. tego jak ważne jest przestrzeganie zasad BHP w pracy o takim charakterze to wciąż za mało i zamiast czekać na zmiany w prawie postanowił rozszerzyć standard wyposażenia swoich wywrotek w trosce o poprawę bezpieczeństwa i komfortu pracy kierowców. </w:t>
      </w:r>
    </w:p>
    <w:p w14:paraId="65E7B4B8" w14:textId="77777777" w:rsidR="006D7165" w:rsidRPr="006D7165" w:rsidRDefault="006D7165" w:rsidP="006D7165">
      <w:pPr>
        <w:spacing w:before="100" w:beforeAutospacing="1" w:after="100" w:afterAutospacing="1"/>
        <w:jc w:val="both"/>
        <w:rPr>
          <w:rFonts w:ascii="Calibri" w:eastAsia="Times New Roman" w:hAnsi="Calibri" w:cs="Calibri"/>
          <w:lang w:val="pl-PL"/>
        </w:rPr>
      </w:pPr>
      <w:r w:rsidRPr="006D7165">
        <w:rPr>
          <w:rFonts w:ascii="Calibri" w:eastAsia="Times New Roman" w:hAnsi="Calibri" w:cs="Calibri"/>
          <w:lang w:val="pl-PL"/>
        </w:rPr>
        <w:t>Przestrzeganie zasad BHP w transporcie drogowym ma fundamentalne znaczenie dla bezpieczeństwa kierowców i wszystkich uczestników ruchu, jednakże długie godziny za kierownicą, zmienne warunki pogodowe oraz wymagające środowisko pracy sprawiają, że utrzymanie niezmiennie wysokiego poziomu koncentracji bywa wyzwaniem. W takich warunkach nawet chwilowe rozproszenie uwagi może zwiększyć ryzyko popełnienia błędu, dlatego tak istotne jest stosowanie rozwiązań, które wspierają kierowców i pomagają ograniczać ryzyko podczas codziennej eksploatacji pojazdów.</w:t>
      </w:r>
    </w:p>
    <w:p w14:paraId="5A777B2C" w14:textId="7D032590" w:rsidR="006D7165" w:rsidRPr="007062B3" w:rsidRDefault="006D7165" w:rsidP="006D7165">
      <w:p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i/>
          <w:iCs/>
          <w:lang w:val="pl-PL"/>
        </w:rPr>
      </w:pPr>
      <w:r w:rsidRPr="006D7165">
        <w:rPr>
          <w:rFonts w:ascii="Calibri" w:eastAsia="Times New Roman" w:hAnsi="Calibri" w:cs="Calibri"/>
          <w:i/>
          <w:iCs/>
          <w:lang w:val="pl-PL"/>
        </w:rPr>
        <w:t xml:space="preserve">- Przejazdy przez grząski, nieutwardzony teren, lawirowanie między koparkami w tym wywroty kilkunastometrowej skrzyni na niestabilnym podłożu wymagają szczególnej ostrożności, skupienia oraz niezawodnego sprzętu. Człowiek w stresie i pośpiechu bywa zawodny w związku z czym apele przypominające o przestrzeganiu zasad BHP to za mało. Nie czekając na przyszłe zmiany regulacyjne wprowadzamy rewolucję w standardowym wyposażeniu naszych naczep wywrotek, by codzienna praca była jeszcze bardziej bezpieczna, a same pojazdy bardziej funkcjonalne </w:t>
      </w:r>
      <w:r w:rsidRPr="006D7165">
        <w:rPr>
          <w:rFonts w:ascii="Calibri" w:eastAsia="Times New Roman" w:hAnsi="Calibri" w:cs="Calibri"/>
          <w:b/>
          <w:bCs/>
          <w:i/>
          <w:iCs/>
          <w:lang w:val="pl-PL"/>
        </w:rPr>
        <w:t>– mówi Łukasz Trzeciakiewicz, Senior Product Manager, Wielton S.A.</w:t>
      </w:r>
    </w:p>
    <w:p w14:paraId="34BD2E29" w14:textId="77777777" w:rsidR="006D7165" w:rsidRPr="006D7165" w:rsidRDefault="006D7165" w:rsidP="006D7165">
      <w:p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sz w:val="28"/>
          <w:szCs w:val="28"/>
          <w:lang w:val="pl-PL"/>
        </w:rPr>
      </w:pPr>
      <w:r w:rsidRPr="006D7165">
        <w:rPr>
          <w:rFonts w:ascii="Calibri" w:eastAsia="Times New Roman" w:hAnsi="Calibri" w:cs="Calibri"/>
          <w:b/>
          <w:bCs/>
          <w:sz w:val="28"/>
          <w:szCs w:val="28"/>
          <w:lang w:val="pl-PL"/>
        </w:rPr>
        <w:t>Nowy standard wyposażenia</w:t>
      </w:r>
      <w:r w:rsidRPr="006D7165">
        <w:rPr>
          <w:lang w:val="pl-PL"/>
        </w:rPr>
        <w:t xml:space="preserve"> </w:t>
      </w:r>
      <w:r w:rsidRPr="006D7165">
        <w:rPr>
          <w:rFonts w:ascii="Calibri" w:eastAsia="Times New Roman" w:hAnsi="Calibri" w:cs="Calibri"/>
          <w:b/>
          <w:bCs/>
          <w:sz w:val="28"/>
          <w:szCs w:val="28"/>
          <w:lang w:val="pl-PL"/>
        </w:rPr>
        <w:t>– realne wsparcie pracy w terenie</w:t>
      </w:r>
    </w:p>
    <w:p w14:paraId="58A0B94E" w14:textId="77777777" w:rsidR="006D7165" w:rsidRPr="006D7165" w:rsidRDefault="006D7165" w:rsidP="006D7165">
      <w:pPr>
        <w:pStyle w:val="Akapitzlist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contextualSpacing/>
        <w:outlineLvl w:val="2"/>
        <w:rPr>
          <w:rFonts w:ascii="Calibri" w:eastAsia="Times New Roman" w:hAnsi="Calibri" w:cs="Calibri"/>
          <w:b/>
          <w:bCs/>
          <w:lang w:val="pl-PL"/>
        </w:rPr>
      </w:pPr>
      <w:r w:rsidRPr="006D7165">
        <w:rPr>
          <w:rFonts w:ascii="Calibri" w:eastAsia="Times New Roman" w:hAnsi="Calibri" w:cs="Calibri"/>
          <w:b/>
          <w:bCs/>
          <w:lang w:val="pl-PL"/>
        </w:rPr>
        <w:t>Układ hamulcowy ABS/EBS 4S/2M zamiast standardowego 2S/2M</w:t>
      </w:r>
    </w:p>
    <w:p w14:paraId="28F1BA15" w14:textId="504CAE44" w:rsidR="006D7165" w:rsidRPr="006D7165" w:rsidRDefault="006D7165" w:rsidP="006D7165">
      <w:pPr>
        <w:spacing w:before="100" w:beforeAutospacing="1" w:after="100" w:afterAutospacing="1"/>
        <w:jc w:val="both"/>
        <w:rPr>
          <w:rFonts w:ascii="Calibri" w:eastAsia="Times New Roman" w:hAnsi="Calibri" w:cs="Calibri"/>
          <w:lang w:val="pl-PL"/>
        </w:rPr>
      </w:pPr>
      <w:r w:rsidRPr="006D7165">
        <w:rPr>
          <w:rFonts w:ascii="Calibri" w:eastAsia="Times New Roman" w:hAnsi="Calibri" w:cs="Calibri"/>
          <w:lang w:val="pl-PL"/>
        </w:rPr>
        <w:t>Dotychczasowy standard rynkowy (2S/2M) zakładał monitorowanie tylko jednej, wybranej osi naczepy wywrotki, co w teorii miało wystarczyć. W praktyce budowlanej, gdy jedna strona naczepy wpada w poślizg podczas hamowania na mokrej glinie lub luźnym szutrze, system oparty na dwóch czujnikach jest bardziej podatny na zakłócenia. Wprowadzony układ 4S/2M (cztery czujniki na dwóch osiach i dwa modulatory) dla kierowcy oznacza pełną kontrolę nad torem jazdy podczas nagłego hamowania na zakręcie czy zjeździe z ronda. Każde koło dostaje dokładnie tyle siły hamowania, ile potrzebuje, by utrzymać przyczepność.</w:t>
      </w:r>
    </w:p>
    <w:p w14:paraId="5C7C7BD0" w14:textId="77777777" w:rsidR="006D7165" w:rsidRPr="006D7165" w:rsidRDefault="006D7165" w:rsidP="006D7165">
      <w:pPr>
        <w:pStyle w:val="Akapitzlist"/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contextualSpacing/>
        <w:outlineLvl w:val="2"/>
        <w:rPr>
          <w:rFonts w:ascii="Calibri" w:eastAsia="Times New Roman" w:hAnsi="Calibri" w:cs="Calibri"/>
          <w:b/>
          <w:bCs/>
          <w:lang w:val="pl-PL"/>
        </w:rPr>
      </w:pPr>
      <w:r w:rsidRPr="006D7165">
        <w:rPr>
          <w:rFonts w:ascii="Calibri" w:eastAsia="Times New Roman" w:hAnsi="Calibri" w:cs="Calibri"/>
          <w:b/>
          <w:bCs/>
          <w:lang w:val="pl-PL"/>
        </w:rPr>
        <w:t xml:space="preserve">Siłownik hydrauliczny w wersji HD (Heavy </w:t>
      </w:r>
      <w:proofErr w:type="spellStart"/>
      <w:r w:rsidRPr="006D7165">
        <w:rPr>
          <w:rFonts w:ascii="Calibri" w:eastAsia="Times New Roman" w:hAnsi="Calibri" w:cs="Calibri"/>
          <w:b/>
          <w:bCs/>
          <w:lang w:val="pl-PL"/>
        </w:rPr>
        <w:t>Duty</w:t>
      </w:r>
      <w:proofErr w:type="spellEnd"/>
      <w:r w:rsidRPr="006D7165">
        <w:rPr>
          <w:rFonts w:ascii="Calibri" w:eastAsia="Times New Roman" w:hAnsi="Calibri" w:cs="Calibri"/>
          <w:b/>
          <w:bCs/>
          <w:lang w:val="pl-PL"/>
        </w:rPr>
        <w:t>)</w:t>
      </w:r>
    </w:p>
    <w:p w14:paraId="2EA6BFA4" w14:textId="7CC4FFF7" w:rsidR="006D7165" w:rsidRPr="006D7165" w:rsidRDefault="006D7165" w:rsidP="006D7165">
      <w:pPr>
        <w:spacing w:before="100" w:beforeAutospacing="1" w:after="100" w:afterAutospacing="1"/>
        <w:jc w:val="both"/>
        <w:rPr>
          <w:rFonts w:ascii="Calibri" w:eastAsia="Times New Roman" w:hAnsi="Calibri" w:cs="Calibri"/>
          <w:lang w:val="pl-PL"/>
        </w:rPr>
      </w:pPr>
      <w:r w:rsidRPr="006D7165">
        <w:rPr>
          <w:rFonts w:ascii="Calibri" w:eastAsia="Times New Roman" w:hAnsi="Calibri" w:cs="Calibri"/>
          <w:lang w:val="pl-PL"/>
        </w:rPr>
        <w:t xml:space="preserve">Siłownik to kręgosłup wywrotki. Podczas podnoszenia skrzyni ładunkowej z kilkudziesięcioma tonami mokrego piachu, działa na niego ogromna siła dźwigni. Standardowe siłowniki radzą sobie </w:t>
      </w:r>
      <w:r w:rsidRPr="006D7165">
        <w:rPr>
          <w:rFonts w:ascii="Calibri" w:eastAsia="Times New Roman" w:hAnsi="Calibri" w:cs="Calibri"/>
          <w:lang w:val="pl-PL"/>
        </w:rPr>
        <w:lastRenderedPageBreak/>
        <w:t xml:space="preserve">w idealnych warunkach. W przypadku gdy materiał (np. glina) zaklei się na jednym boku skrzyni </w:t>
      </w:r>
      <w:r w:rsidR="007062B3">
        <w:rPr>
          <w:rFonts w:ascii="Calibri" w:eastAsia="Times New Roman" w:hAnsi="Calibri" w:cs="Calibri"/>
          <w:lang w:val="pl-PL"/>
        </w:rPr>
        <w:br/>
      </w:r>
      <w:r w:rsidRPr="006D7165">
        <w:rPr>
          <w:rFonts w:ascii="Calibri" w:eastAsia="Times New Roman" w:hAnsi="Calibri" w:cs="Calibri"/>
          <w:lang w:val="pl-PL"/>
        </w:rPr>
        <w:t xml:space="preserve">i nie chce spaść, siłownik zostaje poddany gigantycznym siłom skrętnym. Dlatego w wywrotkach marki Wielton standardem staje się </w:t>
      </w:r>
      <w:r w:rsidRPr="006D7165">
        <w:rPr>
          <w:rFonts w:ascii="Calibri" w:eastAsia="Times New Roman" w:hAnsi="Calibri" w:cs="Calibri"/>
          <w:b/>
          <w:bCs/>
          <w:lang w:val="pl-PL"/>
        </w:rPr>
        <w:t xml:space="preserve">siłownik Heavy </w:t>
      </w:r>
      <w:proofErr w:type="spellStart"/>
      <w:r w:rsidRPr="006D7165">
        <w:rPr>
          <w:rFonts w:ascii="Calibri" w:eastAsia="Times New Roman" w:hAnsi="Calibri" w:cs="Calibri"/>
          <w:b/>
          <w:bCs/>
          <w:lang w:val="pl-PL"/>
        </w:rPr>
        <w:t>Duty</w:t>
      </w:r>
      <w:proofErr w:type="spellEnd"/>
      <w:r w:rsidRPr="006D7165">
        <w:rPr>
          <w:rFonts w:ascii="Calibri" w:eastAsia="Times New Roman" w:hAnsi="Calibri" w:cs="Calibri"/>
          <w:b/>
          <w:bCs/>
          <w:lang w:val="pl-PL"/>
        </w:rPr>
        <w:t xml:space="preserve"> (HD)</w:t>
      </w:r>
      <w:r w:rsidRPr="006D7165">
        <w:rPr>
          <w:rFonts w:ascii="Calibri" w:eastAsia="Times New Roman" w:hAnsi="Calibri" w:cs="Calibri"/>
          <w:lang w:val="pl-PL"/>
        </w:rPr>
        <w:t xml:space="preserve"> o zwiększonej średnicy tub, wzmocnionych uszczelnieniach i podwyższonej sztywności konstrukcji. W praktyce oznacza to znaczne spadki ilości awarii związanych z wygięciem lub rozszczelnieniem hydrauliki. Siłownik HD zachowuje większą odporność na asymetryczne rozłożenie ciężaru czy drgania wywołane silnym wiatrem podczas rozładunku.</w:t>
      </w:r>
    </w:p>
    <w:p w14:paraId="4E12D1B1" w14:textId="77777777" w:rsidR="006D7165" w:rsidRPr="006D7165" w:rsidRDefault="006D7165" w:rsidP="006D7165">
      <w:pPr>
        <w:pStyle w:val="Akapitzlist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outlineLvl w:val="2"/>
        <w:rPr>
          <w:rFonts w:ascii="Calibri" w:eastAsia="Times New Roman" w:hAnsi="Calibri" w:cs="Calibri"/>
          <w:b/>
          <w:bCs/>
          <w:lang w:val="pl-PL"/>
        </w:rPr>
      </w:pPr>
      <w:r w:rsidRPr="006D7165">
        <w:rPr>
          <w:rFonts w:ascii="Calibri" w:eastAsia="Times New Roman" w:hAnsi="Calibri" w:cs="Calibri"/>
          <w:b/>
          <w:bCs/>
          <w:lang w:val="pl-PL"/>
        </w:rPr>
        <w:t>Czujnik przechyłu bocznego (</w:t>
      </w:r>
      <w:proofErr w:type="spellStart"/>
      <w:r w:rsidRPr="006D7165">
        <w:rPr>
          <w:rFonts w:ascii="Calibri" w:eastAsia="Times New Roman" w:hAnsi="Calibri" w:cs="Calibri"/>
          <w:b/>
          <w:bCs/>
          <w:lang w:val="pl-PL"/>
        </w:rPr>
        <w:t>Tilt</w:t>
      </w:r>
      <w:proofErr w:type="spellEnd"/>
      <w:r w:rsidRPr="006D7165">
        <w:rPr>
          <w:rFonts w:ascii="Calibri" w:eastAsia="Times New Roman" w:hAnsi="Calibri" w:cs="Calibri"/>
          <w:b/>
          <w:bCs/>
          <w:lang w:val="pl-PL"/>
        </w:rPr>
        <w:t xml:space="preserve"> Sensor) </w:t>
      </w:r>
    </w:p>
    <w:p w14:paraId="43034858" w14:textId="77777777" w:rsidR="006D7165" w:rsidRPr="006D7165" w:rsidRDefault="006D7165" w:rsidP="006D7165">
      <w:pPr>
        <w:spacing w:before="100" w:beforeAutospacing="1" w:after="100" w:afterAutospacing="1"/>
        <w:jc w:val="both"/>
        <w:rPr>
          <w:rFonts w:ascii="Calibri" w:eastAsia="Times New Roman" w:hAnsi="Calibri" w:cs="Calibri"/>
          <w:lang w:val="pl-PL"/>
        </w:rPr>
      </w:pPr>
      <w:r w:rsidRPr="006D7165">
        <w:rPr>
          <w:rFonts w:ascii="Calibri" w:eastAsia="Times New Roman" w:hAnsi="Calibri" w:cs="Calibri"/>
          <w:lang w:val="pl-PL"/>
        </w:rPr>
        <w:t xml:space="preserve">Wywrócenie naczepy na bok podczas rozładunku to jeden z najgorszych scenariuszy dla kierowcy </w:t>
      </w:r>
      <w:r w:rsidRPr="006D7165">
        <w:rPr>
          <w:rFonts w:ascii="Calibri" w:eastAsia="Times New Roman" w:hAnsi="Calibri" w:cs="Calibri"/>
          <w:lang w:val="pl-PL"/>
        </w:rPr>
        <w:br/>
        <w:t xml:space="preserve">i ogromne straty finansowe dla firmy realizującej transport. W kabinie ciągnika trudno precyzyjnie wyczuć, czy naczepa stoi idealnie prosto. Wystarczy, że jedno koło w miękkim podłożu zapadnie się na kilkanaście centymetrów. By ograniczyć ryzyko takich zdarzeń, Wielton wprowadza fabryczny, </w:t>
      </w:r>
      <w:r w:rsidRPr="006D7165">
        <w:rPr>
          <w:rFonts w:ascii="Calibri" w:eastAsia="Times New Roman" w:hAnsi="Calibri" w:cs="Calibri"/>
          <w:b/>
          <w:bCs/>
          <w:lang w:val="pl-PL"/>
        </w:rPr>
        <w:t>zintegrowany</w:t>
      </w:r>
      <w:r w:rsidRPr="006D7165">
        <w:rPr>
          <w:rFonts w:ascii="Calibri" w:eastAsia="Times New Roman" w:hAnsi="Calibri" w:cs="Calibri"/>
          <w:lang w:val="pl-PL"/>
        </w:rPr>
        <w:t xml:space="preserve"> </w:t>
      </w:r>
      <w:r w:rsidRPr="006D7165">
        <w:rPr>
          <w:rFonts w:ascii="Calibri" w:eastAsia="Times New Roman" w:hAnsi="Calibri" w:cs="Calibri"/>
          <w:b/>
          <w:bCs/>
          <w:lang w:val="pl-PL"/>
        </w:rPr>
        <w:t>czujnik przechyłu poprzecznego</w:t>
      </w:r>
      <w:r w:rsidRPr="006D7165">
        <w:rPr>
          <w:rFonts w:ascii="Calibri" w:eastAsia="Times New Roman" w:hAnsi="Calibri" w:cs="Calibri"/>
          <w:lang w:val="pl-PL"/>
        </w:rPr>
        <w:t>, który w czasie rzeczywistym monitoruje kąt nachylenia naczepy. Jeśli przekroczy on bezpieczną granicę, kierowca zostanie natychmiast ostrzeżony sygnałem dźwiękowym.</w:t>
      </w:r>
    </w:p>
    <w:p w14:paraId="6FFB3806" w14:textId="77777777" w:rsidR="006D7165" w:rsidRPr="006D7165" w:rsidRDefault="006D7165" w:rsidP="006D7165">
      <w:pPr>
        <w:pStyle w:val="Akapitzlist"/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contextualSpacing/>
        <w:outlineLvl w:val="2"/>
        <w:rPr>
          <w:rFonts w:ascii="Calibri" w:eastAsia="Times New Roman" w:hAnsi="Calibri" w:cs="Calibri"/>
          <w:b/>
          <w:bCs/>
          <w:lang w:val="pl-PL"/>
        </w:rPr>
      </w:pPr>
      <w:r w:rsidRPr="006D7165">
        <w:rPr>
          <w:rFonts w:ascii="Calibri" w:eastAsia="Times New Roman" w:hAnsi="Calibri" w:cs="Calibri"/>
          <w:b/>
          <w:bCs/>
          <w:lang w:val="pl-PL"/>
        </w:rPr>
        <w:t>Sygnalizator cofania – ostrzeżenie, które może zapobiec wypadkowi</w:t>
      </w:r>
    </w:p>
    <w:p w14:paraId="13A13924" w14:textId="5C589B9E" w:rsidR="006D7165" w:rsidRPr="006D7165" w:rsidRDefault="006D7165" w:rsidP="006D7165">
      <w:pPr>
        <w:spacing w:before="100" w:beforeAutospacing="1" w:after="100" w:afterAutospacing="1"/>
        <w:jc w:val="both"/>
        <w:rPr>
          <w:rFonts w:ascii="Calibri" w:eastAsia="Times New Roman" w:hAnsi="Calibri" w:cs="Calibri"/>
          <w:lang w:val="pl-PL"/>
        </w:rPr>
      </w:pPr>
      <w:r w:rsidRPr="006D7165">
        <w:rPr>
          <w:rFonts w:ascii="Calibri" w:eastAsia="Times New Roman" w:hAnsi="Calibri" w:cs="Calibri"/>
          <w:lang w:val="pl-PL"/>
        </w:rPr>
        <w:t xml:space="preserve">Lusterka, nawet prawidłowo ustawione, nie zapewniają pełnej kontroli podczas manewrów na biegu wstecznym i tył naczepy wywrotki pozostaje poza polem widzenia kierowcy. Na placach budowy panuje nieustanny ruch, dlatego standard wyposażenia wywrotek firmy Wielton wzbogacono o </w:t>
      </w:r>
      <w:r w:rsidRPr="006D7165">
        <w:rPr>
          <w:rFonts w:ascii="Calibri" w:eastAsia="Times New Roman" w:hAnsi="Calibri" w:cs="Calibri"/>
          <w:b/>
          <w:bCs/>
          <w:lang w:val="pl-PL"/>
        </w:rPr>
        <w:t>sygnalizator cofania</w:t>
      </w:r>
      <w:r w:rsidRPr="006D7165">
        <w:rPr>
          <w:rFonts w:ascii="Calibri" w:eastAsia="Times New Roman" w:hAnsi="Calibri" w:cs="Calibri"/>
          <w:lang w:val="pl-PL"/>
        </w:rPr>
        <w:t xml:space="preserve">.  Przy włączaniu biegu wstecznego automatycznie rozlega się dźwięk ostrzegający osoby w pobliżu o wykonywanym manewrze. Alarm ten zwiększa bezpieczeństwo  na placu budowy i poza nim, pomagając ograniczyć ryzyko potrąceń oraz zderzeń wynikających z ograniczonej widoczności za pojazdem. </w:t>
      </w:r>
    </w:p>
    <w:p w14:paraId="2B19D067" w14:textId="77777777" w:rsidR="006D7165" w:rsidRPr="006D7165" w:rsidRDefault="006D7165" w:rsidP="006D7165">
      <w:p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sz w:val="28"/>
          <w:szCs w:val="28"/>
          <w:lang w:val="pl-PL"/>
        </w:rPr>
      </w:pPr>
      <w:r w:rsidRPr="006D7165">
        <w:rPr>
          <w:rFonts w:ascii="Calibri" w:eastAsia="Times New Roman" w:hAnsi="Calibri" w:cs="Calibri"/>
          <w:b/>
          <w:bCs/>
          <w:sz w:val="28"/>
          <w:szCs w:val="28"/>
          <w:lang w:val="pl-PL"/>
        </w:rPr>
        <w:t>Odpowiedzialność i 10 lat gwarancji</w:t>
      </w:r>
    </w:p>
    <w:p w14:paraId="185CCD59" w14:textId="12BC998E" w:rsidR="006D7165" w:rsidRPr="00D05C5C" w:rsidRDefault="006D7165" w:rsidP="006D7165">
      <w:p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i/>
          <w:iCs/>
        </w:rPr>
      </w:pPr>
      <w:r w:rsidRPr="006D7165">
        <w:rPr>
          <w:rFonts w:ascii="Calibri" w:eastAsia="Times New Roman" w:hAnsi="Calibri" w:cs="Calibri"/>
          <w:i/>
          <w:iCs/>
          <w:lang w:val="pl-PL"/>
        </w:rPr>
        <w:t xml:space="preserve">- Bezpieczeństwo i higiena pracy to nie tylko zbiór reguł i zasad, ale przede wszystkim efekt doświadczeń i wyciągania wniosków z wcześniejszych zdarzeń. Przestrzeganie tych norm to przede wszystkim odpowiedzialność za siebie, współpracowników oraz osoby z otoczenia. W dynamicznym środowisku pracy nie trudno o chwilę nieuwagi, dlatego w </w:t>
      </w:r>
      <w:proofErr w:type="spellStart"/>
      <w:r w:rsidRPr="006D7165">
        <w:rPr>
          <w:rFonts w:ascii="Calibri" w:eastAsia="Times New Roman" w:hAnsi="Calibri" w:cs="Calibri"/>
          <w:i/>
          <w:iCs/>
          <w:lang w:val="pl-PL"/>
        </w:rPr>
        <w:t>Wieltonie</w:t>
      </w:r>
      <w:proofErr w:type="spellEnd"/>
      <w:r w:rsidRPr="006D7165">
        <w:rPr>
          <w:rFonts w:ascii="Calibri" w:eastAsia="Times New Roman" w:hAnsi="Calibri" w:cs="Calibri"/>
          <w:i/>
          <w:iCs/>
          <w:lang w:val="pl-PL"/>
        </w:rPr>
        <w:t xml:space="preserve"> produkując pojazdy </w:t>
      </w:r>
      <w:r w:rsidR="007062B3">
        <w:rPr>
          <w:rFonts w:ascii="Calibri" w:eastAsia="Times New Roman" w:hAnsi="Calibri" w:cs="Calibri"/>
          <w:i/>
          <w:iCs/>
          <w:lang w:val="pl-PL"/>
        </w:rPr>
        <w:br/>
      </w:r>
      <w:r w:rsidRPr="006D7165">
        <w:rPr>
          <w:rFonts w:ascii="Calibri" w:eastAsia="Times New Roman" w:hAnsi="Calibri" w:cs="Calibri"/>
          <w:i/>
          <w:iCs/>
          <w:lang w:val="pl-PL"/>
        </w:rPr>
        <w:t xml:space="preserve">i wdrażając nowe rozwiązania lub funkcjonalności przede wszystkim myślimy o wygodzie </w:t>
      </w:r>
      <w:r w:rsidR="007062B3">
        <w:rPr>
          <w:rFonts w:ascii="Calibri" w:eastAsia="Times New Roman" w:hAnsi="Calibri" w:cs="Calibri"/>
          <w:i/>
          <w:iCs/>
          <w:lang w:val="pl-PL"/>
        </w:rPr>
        <w:br/>
      </w:r>
      <w:r w:rsidRPr="006D7165">
        <w:rPr>
          <w:rFonts w:ascii="Calibri" w:eastAsia="Times New Roman" w:hAnsi="Calibri" w:cs="Calibri"/>
          <w:i/>
          <w:iCs/>
          <w:lang w:val="pl-PL"/>
        </w:rPr>
        <w:t xml:space="preserve">i minimalizacji ryzyka. Połączenie standardów BHP z nowoczesnymi, ergonomicznymi rozwiązaniami to gwarancja bezpieczeństwa ludzi </w:t>
      </w:r>
      <w:r w:rsidRPr="006D7165">
        <w:rPr>
          <w:rFonts w:ascii="Calibri" w:eastAsia="Times New Roman" w:hAnsi="Calibri" w:cs="Calibri"/>
          <w:b/>
          <w:bCs/>
          <w:i/>
          <w:iCs/>
          <w:lang w:val="pl-PL"/>
        </w:rPr>
        <w:t xml:space="preserve">– dodaje Tomasz Mądry, Dyrektor ds. </w:t>
      </w:r>
      <w:r w:rsidRPr="00D05C5C">
        <w:rPr>
          <w:rFonts w:ascii="Calibri" w:eastAsia="Times New Roman" w:hAnsi="Calibri" w:cs="Calibri"/>
          <w:b/>
          <w:bCs/>
          <w:i/>
          <w:iCs/>
        </w:rPr>
        <w:t xml:space="preserve">BHP, </w:t>
      </w:r>
      <w:proofErr w:type="spellStart"/>
      <w:r w:rsidRPr="00D05C5C">
        <w:rPr>
          <w:rFonts w:ascii="Calibri" w:eastAsia="Times New Roman" w:hAnsi="Calibri" w:cs="Calibri"/>
          <w:b/>
          <w:bCs/>
          <w:i/>
          <w:iCs/>
        </w:rPr>
        <w:t>Ochrony</w:t>
      </w:r>
      <w:proofErr w:type="spellEnd"/>
      <w:r w:rsidRPr="00D05C5C">
        <w:rPr>
          <w:rFonts w:ascii="Calibri" w:eastAsia="Times New Roman" w:hAnsi="Calibri" w:cs="Calibri"/>
          <w:b/>
          <w:bCs/>
          <w:i/>
          <w:iCs/>
        </w:rPr>
        <w:t xml:space="preserve"> </w:t>
      </w:r>
      <w:proofErr w:type="spellStart"/>
      <w:r w:rsidRPr="00D05C5C">
        <w:rPr>
          <w:rFonts w:ascii="Calibri" w:eastAsia="Times New Roman" w:hAnsi="Calibri" w:cs="Calibri"/>
          <w:b/>
          <w:bCs/>
          <w:i/>
          <w:iCs/>
        </w:rPr>
        <w:t>Środowiska</w:t>
      </w:r>
      <w:proofErr w:type="spellEnd"/>
      <w:r w:rsidRPr="00D05C5C">
        <w:rPr>
          <w:rFonts w:ascii="Calibri" w:eastAsia="Times New Roman" w:hAnsi="Calibri" w:cs="Calibri"/>
          <w:b/>
          <w:bCs/>
          <w:i/>
          <w:iCs/>
        </w:rPr>
        <w:t xml:space="preserve"> </w:t>
      </w:r>
      <w:proofErr w:type="spellStart"/>
      <w:r w:rsidRPr="00D05C5C">
        <w:rPr>
          <w:rFonts w:ascii="Calibri" w:eastAsia="Times New Roman" w:hAnsi="Calibri" w:cs="Calibri"/>
          <w:b/>
          <w:bCs/>
          <w:i/>
          <w:iCs/>
        </w:rPr>
        <w:t>i</w:t>
      </w:r>
      <w:proofErr w:type="spellEnd"/>
      <w:r w:rsidRPr="00D05C5C">
        <w:rPr>
          <w:rFonts w:ascii="Calibri" w:eastAsia="Times New Roman" w:hAnsi="Calibri" w:cs="Calibri"/>
          <w:b/>
          <w:bCs/>
          <w:i/>
          <w:iCs/>
        </w:rPr>
        <w:t xml:space="preserve"> PPOŻ, Wielton S.A.</w:t>
      </w:r>
    </w:p>
    <w:tbl>
      <w:tblPr>
        <w:tblStyle w:val="Zwykatabela3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977"/>
      </w:tblGrid>
      <w:tr w:rsidR="006D7165" w14:paraId="3AE577E9" w14:textId="77777777" w:rsidTr="008138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5" w:type="dxa"/>
          </w:tcPr>
          <w:p w14:paraId="3B3E7F36" w14:textId="77777777" w:rsidR="006D7165" w:rsidRPr="00620616" w:rsidRDefault="006D7165" w:rsidP="00813846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20616">
              <w:rPr>
                <w:rFonts w:ascii="Calibri" w:eastAsia="Times New Roman" w:hAnsi="Calibri" w:cs="Calibri"/>
                <w:caps w:val="0"/>
                <w:kern w:val="0"/>
                <w:sz w:val="22"/>
                <w:szCs w:val="22"/>
                <w14:ligatures w14:val="none"/>
              </w:rPr>
              <w:t>Cecha/wyposażenie</w:t>
            </w:r>
          </w:p>
        </w:tc>
        <w:tc>
          <w:tcPr>
            <w:tcW w:w="2835" w:type="dxa"/>
          </w:tcPr>
          <w:p w14:paraId="67A31714" w14:textId="77777777" w:rsidR="006D7165" w:rsidRPr="00620616" w:rsidRDefault="006D7165" w:rsidP="0081384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20616">
              <w:rPr>
                <w:rFonts w:ascii="Calibri" w:eastAsia="Times New Roman" w:hAnsi="Calibri" w:cs="Calibri"/>
                <w:caps w:val="0"/>
                <w:kern w:val="0"/>
                <w:sz w:val="22"/>
                <w:szCs w:val="22"/>
                <w14:ligatures w14:val="none"/>
              </w:rPr>
              <w:t>Wcześniejszy standard</w:t>
            </w:r>
          </w:p>
        </w:tc>
        <w:tc>
          <w:tcPr>
            <w:tcW w:w="2977" w:type="dxa"/>
          </w:tcPr>
          <w:p w14:paraId="76B939A5" w14:textId="77777777" w:rsidR="006D7165" w:rsidRPr="00620616" w:rsidRDefault="006D7165" w:rsidP="0081384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20616">
              <w:rPr>
                <w:rFonts w:ascii="Calibri" w:eastAsia="Times New Roman" w:hAnsi="Calibri" w:cs="Calibri"/>
                <w:caps w:val="0"/>
                <w:kern w:val="0"/>
                <w:sz w:val="22"/>
                <w:szCs w:val="22"/>
                <w14:ligatures w14:val="none"/>
              </w:rPr>
              <w:t>Nowy standard Wielton</w:t>
            </w:r>
          </w:p>
        </w:tc>
      </w:tr>
      <w:tr w:rsidR="006D7165" w14:paraId="7BFE5D14" w14:textId="77777777" w:rsidTr="008138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03600FC" w14:textId="77777777" w:rsidR="006D7165" w:rsidRPr="00D05F52" w:rsidRDefault="006D7165" w:rsidP="00813846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05F52">
              <w:rPr>
                <w:rFonts w:ascii="Calibri" w:eastAsia="Times New Roman" w:hAnsi="Calibri" w:cs="Calibri"/>
                <w:caps w:val="0"/>
                <w:kern w:val="0"/>
                <w:sz w:val="22"/>
                <w:szCs w:val="22"/>
                <w14:ligatures w14:val="none"/>
              </w:rPr>
              <w:t>Układ hamulcowy</w:t>
            </w:r>
          </w:p>
        </w:tc>
        <w:tc>
          <w:tcPr>
            <w:tcW w:w="2835" w:type="dxa"/>
          </w:tcPr>
          <w:p w14:paraId="02D08723" w14:textId="77777777" w:rsidR="006D7165" w:rsidRDefault="006D7165" w:rsidP="00813846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15C7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2S/2M (1 oś monitor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owana</w:t>
            </w:r>
            <w:r w:rsidRPr="00915C7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2977" w:type="dxa"/>
          </w:tcPr>
          <w:p w14:paraId="14DCF70D" w14:textId="77777777" w:rsidR="006D7165" w:rsidRDefault="006D7165" w:rsidP="00813846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15C7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4S/2M (2 osie monitor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owane</w:t>
            </w:r>
            <w:r w:rsidRPr="00915C7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)</w:t>
            </w:r>
          </w:p>
        </w:tc>
      </w:tr>
      <w:tr w:rsidR="006D7165" w14:paraId="207FEB13" w14:textId="77777777" w:rsidTr="008138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845B150" w14:textId="77777777" w:rsidR="006D7165" w:rsidRPr="00D05F52" w:rsidRDefault="006D7165" w:rsidP="00813846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05F52">
              <w:rPr>
                <w:rFonts w:ascii="Calibri" w:eastAsia="Times New Roman" w:hAnsi="Calibri" w:cs="Calibri"/>
                <w:caps w:val="0"/>
                <w:kern w:val="0"/>
                <w:sz w:val="22"/>
                <w:szCs w:val="22"/>
                <w14:ligatures w14:val="none"/>
              </w:rPr>
              <w:t>Siłownik hydrauliczny</w:t>
            </w:r>
          </w:p>
        </w:tc>
        <w:tc>
          <w:tcPr>
            <w:tcW w:w="2835" w:type="dxa"/>
          </w:tcPr>
          <w:p w14:paraId="54B03D60" w14:textId="77777777" w:rsidR="006D7165" w:rsidRDefault="006D7165" w:rsidP="0081384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15C7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Standardowy</w:t>
            </w:r>
          </w:p>
        </w:tc>
        <w:tc>
          <w:tcPr>
            <w:tcW w:w="2977" w:type="dxa"/>
          </w:tcPr>
          <w:p w14:paraId="082F7A9F" w14:textId="77777777" w:rsidR="006D7165" w:rsidRDefault="006D7165" w:rsidP="0081384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15C7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Heavy </w:t>
            </w:r>
            <w:proofErr w:type="spellStart"/>
            <w:r w:rsidRPr="00915C7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Duty</w:t>
            </w:r>
            <w:proofErr w:type="spellEnd"/>
            <w:r w:rsidRPr="00915C7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(HD)</w:t>
            </w:r>
          </w:p>
        </w:tc>
      </w:tr>
      <w:tr w:rsidR="006D7165" w14:paraId="40C46E52" w14:textId="77777777" w:rsidTr="008138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669EC0D" w14:textId="77777777" w:rsidR="006D7165" w:rsidRPr="00D05F52" w:rsidRDefault="006D7165" w:rsidP="00813846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05F52">
              <w:rPr>
                <w:rFonts w:ascii="Calibri" w:eastAsia="Times New Roman" w:hAnsi="Calibri" w:cs="Calibri"/>
                <w:caps w:val="0"/>
                <w:kern w:val="0"/>
                <w:sz w:val="22"/>
                <w:szCs w:val="22"/>
                <w14:ligatures w14:val="none"/>
              </w:rPr>
              <w:t>Czujnik przechyłu bocznego</w:t>
            </w:r>
          </w:p>
        </w:tc>
        <w:tc>
          <w:tcPr>
            <w:tcW w:w="2835" w:type="dxa"/>
          </w:tcPr>
          <w:p w14:paraId="089198C0" w14:textId="77777777" w:rsidR="006D7165" w:rsidRPr="00D04333" w:rsidRDefault="006D7165" w:rsidP="00813846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30"/>
                <w:szCs w:val="30"/>
                <w14:ligatures w14:val="none"/>
              </w:rPr>
            </w:pPr>
            <w:r w:rsidRPr="00D04333"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30"/>
                <w:szCs w:val="30"/>
                <w14:ligatures w14:val="none"/>
              </w:rPr>
              <w:t>×</w:t>
            </w:r>
          </w:p>
        </w:tc>
        <w:tc>
          <w:tcPr>
            <w:tcW w:w="2977" w:type="dxa"/>
          </w:tcPr>
          <w:p w14:paraId="549DB20D" w14:textId="77777777" w:rsidR="006D7165" w:rsidRPr="00292065" w:rsidRDefault="006D7165" w:rsidP="00813846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30"/>
                <w:szCs w:val="30"/>
                <w14:ligatures w14:val="none"/>
              </w:rPr>
            </w:pPr>
            <w:r w:rsidRPr="00292065"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30"/>
                <w:szCs w:val="30"/>
                <w14:ligatures w14:val="none"/>
              </w:rPr>
              <w:sym w:font="Wingdings" w:char="F0FC"/>
            </w:r>
          </w:p>
        </w:tc>
      </w:tr>
      <w:tr w:rsidR="006D7165" w14:paraId="4D507FAC" w14:textId="77777777" w:rsidTr="008138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AC91236" w14:textId="77777777" w:rsidR="006D7165" w:rsidRPr="00D05F52" w:rsidRDefault="006D7165" w:rsidP="00813846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aps w:val="0"/>
                <w:kern w:val="0"/>
                <w:sz w:val="22"/>
                <w:szCs w:val="22"/>
                <w14:ligatures w14:val="none"/>
              </w:rPr>
              <w:t>Sygnalizator</w:t>
            </w:r>
            <w:r w:rsidRPr="00D05F52">
              <w:rPr>
                <w:rFonts w:ascii="Calibri" w:eastAsia="Times New Roman" w:hAnsi="Calibri" w:cs="Calibri"/>
                <w:caps w:val="0"/>
                <w:kern w:val="0"/>
                <w:sz w:val="22"/>
                <w:szCs w:val="22"/>
                <w14:ligatures w14:val="none"/>
              </w:rPr>
              <w:t xml:space="preserve"> cofania</w:t>
            </w:r>
          </w:p>
        </w:tc>
        <w:tc>
          <w:tcPr>
            <w:tcW w:w="2835" w:type="dxa"/>
          </w:tcPr>
          <w:p w14:paraId="1ECC73F7" w14:textId="77777777" w:rsidR="006D7165" w:rsidRPr="00D04333" w:rsidRDefault="006D7165" w:rsidP="0081384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30"/>
                <w:szCs w:val="30"/>
                <w14:ligatures w14:val="none"/>
              </w:rPr>
            </w:pPr>
            <w:r w:rsidRPr="00D04333"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30"/>
                <w:szCs w:val="30"/>
                <w14:ligatures w14:val="none"/>
              </w:rPr>
              <w:t>×</w:t>
            </w:r>
          </w:p>
        </w:tc>
        <w:tc>
          <w:tcPr>
            <w:tcW w:w="2977" w:type="dxa"/>
          </w:tcPr>
          <w:p w14:paraId="2489961C" w14:textId="77777777" w:rsidR="006D7165" w:rsidRPr="00292065" w:rsidRDefault="006D7165" w:rsidP="0081384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30"/>
                <w:szCs w:val="30"/>
                <w14:ligatures w14:val="none"/>
              </w:rPr>
            </w:pPr>
            <w:r w:rsidRPr="00292065"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30"/>
                <w:szCs w:val="30"/>
                <w14:ligatures w14:val="none"/>
              </w:rPr>
              <w:sym w:font="Wingdings" w:char="F0FC"/>
            </w:r>
          </w:p>
        </w:tc>
      </w:tr>
    </w:tbl>
    <w:p w14:paraId="243EB89C" w14:textId="5B451544" w:rsidR="006D7165" w:rsidRPr="006D7165" w:rsidRDefault="006D7165" w:rsidP="006D7165">
      <w:pPr>
        <w:spacing w:before="100" w:beforeAutospacing="1" w:after="100" w:afterAutospacing="1"/>
        <w:jc w:val="both"/>
        <w:rPr>
          <w:rFonts w:ascii="Calibri" w:eastAsia="Times New Roman" w:hAnsi="Calibri" w:cs="Calibri"/>
          <w:lang w:val="pl-PL"/>
        </w:rPr>
      </w:pPr>
      <w:r w:rsidRPr="006D7165">
        <w:rPr>
          <w:rFonts w:ascii="Calibri" w:eastAsia="Times New Roman" w:hAnsi="Calibri" w:cs="Calibri"/>
          <w:lang w:val="pl-PL"/>
        </w:rPr>
        <w:t>Firma Wielton projektując swoje rozwiązania koncentruje się na realnych potrzebach przewoźników oraz rzeczywistych warunkach pracy. W produkcji wykorzystuje wysokiej jakości technologie, materiały i komponenty dlatego z pełną</w:t>
      </w:r>
      <w:r w:rsidR="00FC4413">
        <w:rPr>
          <w:rFonts w:ascii="Calibri" w:eastAsia="Times New Roman" w:hAnsi="Calibri" w:cs="Calibri"/>
          <w:lang w:val="pl-PL"/>
        </w:rPr>
        <w:t xml:space="preserve"> </w:t>
      </w:r>
      <w:r w:rsidRPr="006D7165">
        <w:rPr>
          <w:rFonts w:ascii="Calibri" w:eastAsia="Times New Roman" w:hAnsi="Calibri" w:cs="Calibri"/>
          <w:lang w:val="pl-PL"/>
        </w:rPr>
        <w:t xml:space="preserve">odpowiedzialnością oferuje </w:t>
      </w:r>
      <w:r w:rsidRPr="006D7165">
        <w:rPr>
          <w:rFonts w:ascii="Calibri" w:eastAsia="Times New Roman" w:hAnsi="Calibri" w:cs="Calibri"/>
          <w:b/>
          <w:bCs/>
          <w:lang w:val="pl-PL"/>
        </w:rPr>
        <w:t>do 10 lat gwarancji</w:t>
      </w:r>
      <w:r w:rsidRPr="006D7165">
        <w:rPr>
          <w:rFonts w:ascii="Calibri" w:eastAsia="Times New Roman" w:hAnsi="Calibri" w:cs="Calibri"/>
          <w:lang w:val="pl-PL"/>
        </w:rPr>
        <w:t xml:space="preserve"> na swój pojazd. </w:t>
      </w:r>
    </w:p>
    <w:p w14:paraId="5E8D2D36" w14:textId="1E18623C" w:rsidR="006D7165" w:rsidRDefault="006D7165" w:rsidP="006E3304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bCs/>
        </w:rPr>
      </w:pPr>
      <w:r w:rsidRPr="007C06C6">
        <w:rPr>
          <w:rFonts w:ascii="Calibri" w:eastAsia="Times New Roman" w:hAnsi="Calibri" w:cs="Calibri"/>
          <w:b/>
          <w:bCs/>
        </w:rPr>
        <w:t>### KONIEC ###</w:t>
      </w:r>
    </w:p>
    <w:p w14:paraId="14160FB7" w14:textId="77777777" w:rsidR="00FA02A6" w:rsidRPr="00856631" w:rsidRDefault="00FA02A6" w:rsidP="00FA02A6">
      <w:pPr>
        <w:widowControl/>
        <w:autoSpaceDE/>
        <w:rPr>
          <w:rFonts w:ascii="Calibri" w:eastAsia="Calibri" w:hAnsi="Calibri" w:cs="Times New Roman"/>
          <w:b/>
          <w:bCs/>
          <w:sz w:val="20"/>
          <w:szCs w:val="20"/>
          <w:lang w:val="pl-PL"/>
        </w:rPr>
      </w:pPr>
      <w:r w:rsidRPr="00856631">
        <w:rPr>
          <w:rFonts w:ascii="Calibri" w:eastAsia="Calibri" w:hAnsi="Calibri" w:cs="Times New Roman"/>
          <w:b/>
          <w:bCs/>
          <w:sz w:val="20"/>
          <w:szCs w:val="20"/>
          <w:lang w:val="pl-PL"/>
        </w:rPr>
        <w:lastRenderedPageBreak/>
        <w:t xml:space="preserve">Dodatkowych informacji udzielają: </w:t>
      </w:r>
    </w:p>
    <w:p w14:paraId="2D6592CF" w14:textId="77777777" w:rsidR="00FA02A6" w:rsidRPr="00856631" w:rsidRDefault="00FA02A6" w:rsidP="00FA02A6">
      <w:pPr>
        <w:widowControl/>
        <w:autoSpaceDE/>
        <w:rPr>
          <w:rFonts w:ascii="Calibri" w:eastAsia="Calibri" w:hAnsi="Calibri" w:cs="Times New Roman"/>
          <w:b/>
          <w:bCs/>
          <w:sz w:val="20"/>
          <w:szCs w:val="20"/>
          <w:lang w:val="pl-PL"/>
        </w:rPr>
      </w:pPr>
    </w:p>
    <w:p w14:paraId="2CBDD2F0" w14:textId="77777777" w:rsidR="00FA02A6" w:rsidRPr="00856631" w:rsidRDefault="00FA02A6" w:rsidP="00FA02A6">
      <w:pPr>
        <w:widowControl/>
        <w:autoSpaceDE/>
        <w:rPr>
          <w:rFonts w:ascii="Calibri" w:eastAsia="Calibri" w:hAnsi="Calibri" w:cs="Times New Roman"/>
          <w:sz w:val="20"/>
          <w:szCs w:val="20"/>
          <w:lang w:val="pl-PL"/>
        </w:rPr>
      </w:pPr>
      <w:r w:rsidRPr="00856631">
        <w:rPr>
          <w:rFonts w:ascii="Calibri" w:eastAsia="Calibri" w:hAnsi="Calibri" w:cs="Times New Roman"/>
          <w:sz w:val="20"/>
          <w:szCs w:val="20"/>
          <w:lang w:val="pl-PL"/>
        </w:rPr>
        <w:t>Aleksandra Cybińska</w:t>
      </w:r>
    </w:p>
    <w:p w14:paraId="0951FC76" w14:textId="77777777" w:rsidR="00FA02A6" w:rsidRPr="00856631" w:rsidRDefault="00FA02A6" w:rsidP="00FA02A6">
      <w:pPr>
        <w:widowControl/>
        <w:autoSpaceDE/>
        <w:rPr>
          <w:rFonts w:ascii="Calibri" w:eastAsia="Calibri" w:hAnsi="Calibri" w:cs="Times New Roman"/>
          <w:sz w:val="20"/>
          <w:szCs w:val="20"/>
          <w:lang w:val="fr-FR"/>
        </w:rPr>
      </w:pPr>
      <w:proofErr w:type="spellStart"/>
      <w:r w:rsidRPr="00856631">
        <w:rPr>
          <w:rFonts w:ascii="Calibri" w:eastAsia="Calibri" w:hAnsi="Calibri" w:cs="Times New Roman"/>
          <w:sz w:val="20"/>
          <w:szCs w:val="20"/>
          <w:lang w:val="fr-FR"/>
        </w:rPr>
        <w:t>Spec</w:t>
      </w:r>
      <w:proofErr w:type="spellEnd"/>
      <w:r w:rsidRPr="00856631">
        <w:rPr>
          <w:rFonts w:ascii="Calibri" w:eastAsia="Calibri" w:hAnsi="Calibri" w:cs="Times New Roman"/>
          <w:sz w:val="20"/>
          <w:szCs w:val="20"/>
          <w:lang w:val="fr-FR"/>
        </w:rPr>
        <w:t xml:space="preserve">. </w:t>
      </w:r>
      <w:proofErr w:type="spellStart"/>
      <w:r w:rsidRPr="00856631">
        <w:rPr>
          <w:rFonts w:ascii="Calibri" w:eastAsia="Calibri" w:hAnsi="Calibri" w:cs="Times New Roman"/>
          <w:sz w:val="20"/>
          <w:szCs w:val="20"/>
          <w:lang w:val="fr-FR"/>
        </w:rPr>
        <w:t>ds</w:t>
      </w:r>
      <w:proofErr w:type="spellEnd"/>
      <w:r w:rsidRPr="00856631">
        <w:rPr>
          <w:rFonts w:ascii="Calibri" w:eastAsia="Calibri" w:hAnsi="Calibri" w:cs="Times New Roman"/>
          <w:sz w:val="20"/>
          <w:szCs w:val="20"/>
          <w:lang w:val="fr-FR"/>
        </w:rPr>
        <w:t xml:space="preserve">. PR </w:t>
      </w:r>
    </w:p>
    <w:p w14:paraId="294EE1FB" w14:textId="77777777" w:rsidR="00FA02A6" w:rsidRPr="00856631" w:rsidRDefault="00FA02A6" w:rsidP="00FA02A6">
      <w:pPr>
        <w:widowControl/>
        <w:autoSpaceDE/>
        <w:rPr>
          <w:rFonts w:ascii="Calibri" w:eastAsia="Calibri" w:hAnsi="Calibri" w:cs="Times New Roman"/>
          <w:sz w:val="20"/>
          <w:szCs w:val="20"/>
          <w:lang w:val="fr-FR"/>
        </w:rPr>
      </w:pPr>
      <w:r w:rsidRPr="00856631">
        <w:rPr>
          <w:rFonts w:ascii="Calibri" w:eastAsia="Calibri" w:hAnsi="Calibri" w:cs="Times New Roman"/>
          <w:sz w:val="20"/>
          <w:szCs w:val="20"/>
          <w:lang w:val="fr-FR"/>
        </w:rPr>
        <w:t>a.cybinska@wieltongroup.com</w:t>
      </w:r>
    </w:p>
    <w:p w14:paraId="52402CFB" w14:textId="77777777" w:rsidR="00FA02A6" w:rsidRPr="00856631" w:rsidRDefault="00FA02A6" w:rsidP="00FA02A6">
      <w:pPr>
        <w:widowControl/>
        <w:autoSpaceDE/>
        <w:rPr>
          <w:rFonts w:ascii="Calibri" w:eastAsia="Calibri" w:hAnsi="Calibri" w:cs="Times New Roman"/>
          <w:sz w:val="20"/>
          <w:szCs w:val="20"/>
          <w:lang w:val="pl-PL"/>
        </w:rPr>
      </w:pPr>
      <w:r w:rsidRPr="00856631">
        <w:rPr>
          <w:rFonts w:ascii="Calibri" w:eastAsia="Calibri" w:hAnsi="Calibri" w:cs="Times New Roman"/>
          <w:sz w:val="20"/>
          <w:szCs w:val="20"/>
          <w:lang w:val="pl-PL"/>
        </w:rPr>
        <w:t>+48 789 100 782</w:t>
      </w:r>
    </w:p>
    <w:p w14:paraId="030A6803" w14:textId="77777777" w:rsidR="00FA02A6" w:rsidRPr="00856631" w:rsidRDefault="00FA02A6" w:rsidP="00FA02A6">
      <w:pPr>
        <w:widowControl/>
        <w:suppressAutoHyphens/>
        <w:autoSpaceDE/>
        <w:spacing w:after="160"/>
        <w:jc w:val="both"/>
        <w:rPr>
          <w:rFonts w:ascii="Calibri" w:eastAsia="Calibri" w:hAnsi="Calibri" w:cs="Calibri"/>
          <w:b/>
          <w:color w:val="000000"/>
          <w:kern w:val="3"/>
          <w:sz w:val="20"/>
          <w:szCs w:val="20"/>
          <w:lang w:val="pl-PL"/>
        </w:rPr>
      </w:pPr>
    </w:p>
    <w:p w14:paraId="4144F1DD" w14:textId="77777777" w:rsidR="00FA02A6" w:rsidRPr="00856631" w:rsidRDefault="00FA02A6" w:rsidP="00FA02A6">
      <w:pPr>
        <w:widowControl/>
        <w:suppressAutoHyphens/>
        <w:autoSpaceDE/>
        <w:spacing w:after="160" w:line="276" w:lineRule="auto"/>
        <w:jc w:val="both"/>
        <w:textAlignment w:val="baseline"/>
        <w:rPr>
          <w:rFonts w:ascii="Calibri" w:eastAsia="Calibri" w:hAnsi="Calibri" w:cs="Calibri"/>
          <w:b/>
          <w:color w:val="000000"/>
          <w:kern w:val="3"/>
          <w:sz w:val="20"/>
          <w:szCs w:val="20"/>
          <w:lang w:val="pl-PL"/>
        </w:rPr>
      </w:pPr>
      <w:r w:rsidRPr="00856631">
        <w:rPr>
          <w:rFonts w:ascii="Calibri" w:eastAsia="Calibri" w:hAnsi="Calibri" w:cs="Calibri"/>
          <w:b/>
          <w:color w:val="000000"/>
          <w:kern w:val="3"/>
          <w:sz w:val="20"/>
          <w:szCs w:val="20"/>
          <w:lang w:val="pl-PL"/>
        </w:rPr>
        <w:t xml:space="preserve">O firmie Wielton S.A.: </w:t>
      </w:r>
    </w:p>
    <w:p w14:paraId="0CFF7CAA" w14:textId="77777777" w:rsidR="00FA02A6" w:rsidRPr="00856631" w:rsidRDefault="00FA02A6" w:rsidP="00FA02A6">
      <w:pPr>
        <w:widowControl/>
        <w:suppressAutoHyphens/>
        <w:autoSpaceDE/>
        <w:spacing w:after="160" w:line="276" w:lineRule="auto"/>
        <w:jc w:val="both"/>
        <w:textAlignment w:val="baseline"/>
        <w:rPr>
          <w:rFonts w:ascii="Calibri" w:eastAsia="Calibri" w:hAnsi="Calibri" w:cs="Calibri"/>
          <w:kern w:val="3"/>
          <w:sz w:val="20"/>
          <w:szCs w:val="20"/>
          <w:lang w:val="pl-PL"/>
        </w:rPr>
      </w:pPr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 xml:space="preserve">Wielton S.A. z siedzibą w Wieluniu to największy polski producent naczep, przyczep i zabudów. Spółka notowana na Giełdzie Papierów Wartościowych w Warszawie należy do grona trzech największych producentów w swojej branży w Europie. Klientami </w:t>
      </w:r>
      <w:proofErr w:type="spellStart"/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>Wieltonu</w:t>
      </w:r>
      <w:proofErr w:type="spellEnd"/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 xml:space="preserve"> są firmy transportowe, budowlane, produkcyjne, dystrybucyjne i rolnicze. Grupa Wielton posiada pięć centrów produkcyjnych: w Polsce, Niemczech, we Francji, Wielkiej Brytanii, oraz Hiszpanii, a także dwie montownie: we Włoszech i w Rosji (działalność zawieszona od 24.02.2022 r.). W 2017 r. Wielton uruchomił spółkę zależną na Wybrzeżu Kości Słoniowej, a w </w:t>
      </w:r>
      <w:r w:rsidRPr="00856631">
        <w:rPr>
          <w:rFonts w:ascii="Calibri" w:eastAsia="Calibri" w:hAnsi="Calibri" w:cs="Calibri"/>
          <w:kern w:val="3"/>
          <w:sz w:val="20"/>
          <w:szCs w:val="20"/>
          <w:lang w:val="pl-PL"/>
        </w:rPr>
        <w:t xml:space="preserve">2020r. został utworzony oddział spółki Wielton </w:t>
      </w:r>
      <w:proofErr w:type="spellStart"/>
      <w:r w:rsidRPr="00856631">
        <w:rPr>
          <w:rFonts w:ascii="Calibri" w:eastAsia="Calibri" w:hAnsi="Calibri" w:cs="Calibri"/>
          <w:kern w:val="3"/>
          <w:sz w:val="20"/>
          <w:szCs w:val="20"/>
          <w:lang w:val="pl-PL"/>
        </w:rPr>
        <w:t>Africa</w:t>
      </w:r>
      <w:proofErr w:type="spellEnd"/>
      <w:r w:rsidRPr="00856631">
        <w:rPr>
          <w:rFonts w:ascii="Calibri" w:eastAsia="Calibri" w:hAnsi="Calibri" w:cs="Calibri"/>
          <w:kern w:val="3"/>
          <w:sz w:val="20"/>
          <w:szCs w:val="20"/>
          <w:lang w:val="pl-PL"/>
        </w:rPr>
        <w:t xml:space="preserve"> w Casablance w Maroku. </w:t>
      </w:r>
    </w:p>
    <w:p w14:paraId="405E33EA" w14:textId="77777777" w:rsidR="00FA02A6" w:rsidRPr="00856631" w:rsidRDefault="00FA02A6" w:rsidP="00FA02A6">
      <w:pPr>
        <w:widowControl/>
        <w:suppressAutoHyphens/>
        <w:autoSpaceDE/>
        <w:spacing w:after="16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pl-PL" w:eastAsia="pl-PL"/>
        </w:rPr>
      </w:pPr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 xml:space="preserve">W ramach całej Grupy zatrudnienie znajduje obecnie 3,6 tys. pracowników, przy czym najwięcej, bo aż 1,9 tys. w Wieluniu. Swoim klientom producent zapewnia również wsparcie serwisowe. Kierowcy mogą skorzystać z jednego z </w:t>
      </w:r>
      <w:r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>niemal 430</w:t>
      </w:r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 xml:space="preserve"> punktów zlokalizowanych w 30 krajach Europy. W 2016 r. </w:t>
      </w:r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br/>
        <w:t xml:space="preserve">w Wieluniu Wielton otworzył Centrum Badawczo-Rozwojowe. Inwestycje w badania i rozwój to dla spółki istotny element strategii. Już dziś firma współpracuje z instytutami i uczelniami w Polsce i za granicą, a Dział Badań i Rozwoju posiada jedyną w Polsce, a trzecią w Europie stację do </w:t>
      </w:r>
      <w:proofErr w:type="spellStart"/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>całopojazdowego</w:t>
      </w:r>
      <w:proofErr w:type="spellEnd"/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 xml:space="preserve"> badania naczep, która umożliwia wykrywanie ewentualnych usterek już na etapie testów produkowanych pojazdów. Oferta Grupy Wielton z roku na rok się poszerza i zostaje wzbogacona o nowe produkty. Klienci mogą wybierać spośród 10 grup pojazdów, dostępnych w kilkuset konfiguracjach. Siłą Grupy jest konsekwentnie realizowana strategia, oparta na rozwoju organicznym i akwizycjach. W 2015 r. Grupa nabyła wiodące włoskie marki </w:t>
      </w:r>
      <w:proofErr w:type="spellStart"/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>Viberti</w:t>
      </w:r>
      <w:proofErr w:type="spellEnd"/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 xml:space="preserve"> i </w:t>
      </w:r>
      <w:proofErr w:type="spellStart"/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>Cardi</w:t>
      </w:r>
      <w:proofErr w:type="spellEnd"/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 xml:space="preserve">. W maju 2017 r. Grupa Wielton przejęła niemiecką spółkę </w:t>
      </w:r>
      <w:proofErr w:type="spellStart"/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>Langendorf</w:t>
      </w:r>
      <w:proofErr w:type="spellEnd"/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 xml:space="preserve">, dzięki czemu poszerzyła swoją ofertę m.in. o specjalistyczne pojazdy do przewozu szkła i prefabrykatów betonowych, a w ostatnim kwartale 2017 roku sfinalizowała akwizycję 100% udziałów we francuskiej spółce </w:t>
      </w:r>
      <w:proofErr w:type="spellStart"/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>Fruehauf</w:t>
      </w:r>
      <w:proofErr w:type="spellEnd"/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 xml:space="preserve">. Przejęcie spółki Lawrence David we wrześniu 2018 r. pozwoliło wzbogacić ofertę Grupy o kolejne unikalne pojazdy. Na szczególną uwagę zasługują produkty z linii </w:t>
      </w:r>
      <w:proofErr w:type="spellStart"/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>last</w:t>
      </w:r>
      <w:proofErr w:type="spellEnd"/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 xml:space="preserve"> mile </w:t>
      </w:r>
      <w:proofErr w:type="spellStart"/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>delivery</w:t>
      </w:r>
      <w:proofErr w:type="spellEnd"/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 xml:space="preserve"> oraz </w:t>
      </w:r>
      <w:proofErr w:type="spellStart"/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>bezsłupkowe</w:t>
      </w:r>
      <w:proofErr w:type="spellEnd"/>
      <w:r w:rsidRPr="00856631">
        <w:rPr>
          <w:rFonts w:ascii="Calibri" w:eastAsia="Calibri" w:hAnsi="Calibri" w:cs="Calibri"/>
          <w:color w:val="000000"/>
          <w:kern w:val="3"/>
          <w:sz w:val="20"/>
          <w:szCs w:val="20"/>
          <w:lang w:val="pl-PL"/>
        </w:rPr>
        <w:t xml:space="preserve"> naczepy kurtynowe, które pozwalają na bardziej efektywne ładowanie i szybszy transport. Z kolei przejęcie spółki </w:t>
      </w:r>
      <w:proofErr w:type="spellStart"/>
      <w:r w:rsidRPr="00856631">
        <w:rPr>
          <w:rFonts w:ascii="Calibri" w:eastAsia="Calibri" w:hAnsi="Calibri" w:cs="Calibri"/>
          <w:kern w:val="3"/>
          <w:sz w:val="20"/>
          <w:szCs w:val="20"/>
          <w:lang w:val="pl-PL"/>
        </w:rPr>
        <w:t>Guillén</w:t>
      </w:r>
      <w:proofErr w:type="spellEnd"/>
      <w:r w:rsidRPr="00856631">
        <w:rPr>
          <w:rFonts w:ascii="Calibri" w:eastAsia="Calibri" w:hAnsi="Calibri" w:cs="Calibri"/>
          <w:kern w:val="3"/>
          <w:sz w:val="20"/>
          <w:szCs w:val="20"/>
          <w:lang w:val="pl-PL"/>
        </w:rPr>
        <w:t xml:space="preserve"> </w:t>
      </w:r>
      <w:proofErr w:type="spellStart"/>
      <w:r w:rsidRPr="00856631">
        <w:rPr>
          <w:rFonts w:ascii="Calibri" w:eastAsia="Calibri" w:hAnsi="Calibri" w:cs="Calibri"/>
          <w:kern w:val="3"/>
          <w:sz w:val="20"/>
          <w:szCs w:val="20"/>
          <w:lang w:val="pl-PL"/>
        </w:rPr>
        <w:t>Desarrollos</w:t>
      </w:r>
      <w:proofErr w:type="spellEnd"/>
      <w:r w:rsidRPr="00856631">
        <w:rPr>
          <w:rFonts w:ascii="Calibri" w:eastAsia="Calibri" w:hAnsi="Calibri" w:cs="Calibri"/>
          <w:kern w:val="3"/>
          <w:sz w:val="20"/>
          <w:szCs w:val="20"/>
          <w:lang w:val="pl-PL"/>
        </w:rPr>
        <w:t xml:space="preserve"> </w:t>
      </w:r>
      <w:proofErr w:type="spellStart"/>
      <w:r w:rsidRPr="00856631">
        <w:rPr>
          <w:rFonts w:ascii="Calibri" w:eastAsia="Calibri" w:hAnsi="Calibri" w:cs="Calibri"/>
          <w:kern w:val="3"/>
          <w:sz w:val="20"/>
          <w:szCs w:val="20"/>
          <w:lang w:val="pl-PL"/>
        </w:rPr>
        <w:t>Industriales</w:t>
      </w:r>
      <w:proofErr w:type="spellEnd"/>
      <w:r w:rsidRPr="00856631">
        <w:rPr>
          <w:rFonts w:ascii="Calibri" w:eastAsia="Calibri" w:hAnsi="Calibri" w:cs="Calibri"/>
          <w:kern w:val="3"/>
          <w:sz w:val="20"/>
          <w:szCs w:val="20"/>
          <w:lang w:val="pl-PL"/>
        </w:rPr>
        <w:t>, w 2021 r., umożliwiło rozszerzenie działalności Grupy o kolejny ważny rynek – Hiszpanię.</w:t>
      </w:r>
    </w:p>
    <w:p w14:paraId="7EAED45E" w14:textId="77777777" w:rsidR="00FA02A6" w:rsidRPr="00FA02A6" w:rsidRDefault="00FA02A6" w:rsidP="006E3304">
      <w:pPr>
        <w:spacing w:before="100" w:beforeAutospacing="1" w:after="100" w:afterAutospacing="1"/>
        <w:jc w:val="center"/>
        <w:rPr>
          <w:lang w:val="pl-PL"/>
        </w:rPr>
      </w:pPr>
    </w:p>
    <w:sectPr w:rsidR="00FA02A6" w:rsidRPr="00FA02A6" w:rsidSect="00FC4413">
      <w:headerReference w:type="default" r:id="rId10"/>
      <w:footerReference w:type="default" r:id="rId11"/>
      <w:type w:val="continuous"/>
      <w:pgSz w:w="11910" w:h="16840"/>
      <w:pgMar w:top="1340" w:right="1600" w:bottom="280" w:left="1620" w:header="73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3206" w14:textId="77777777" w:rsidR="006E584D" w:rsidRDefault="006E584D" w:rsidP="00AB1E1E">
      <w:r>
        <w:separator/>
      </w:r>
    </w:p>
  </w:endnote>
  <w:endnote w:type="continuationSeparator" w:id="0">
    <w:p w14:paraId="28DFE87F" w14:textId="77777777" w:rsidR="006E584D" w:rsidRDefault="006E584D" w:rsidP="00AB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53A7B" w14:textId="6BFAB3A6" w:rsidR="00AB1E1E" w:rsidRPr="00AB1E1E" w:rsidRDefault="00D37341" w:rsidP="00D37341">
    <w:pPr>
      <w:pStyle w:val="Tekstpodstawowy"/>
      <w:spacing w:before="93"/>
      <w:ind w:left="118"/>
      <w:jc w:val="center"/>
      <w:rPr>
        <w:lang w:val="pl-PL"/>
      </w:rPr>
    </w:pPr>
    <w:r>
      <w:rPr>
        <w:color w:val="2B2F31"/>
        <w:lang w:val="pl-PL"/>
      </w:rPr>
      <w:t>„</w:t>
    </w:r>
    <w:r w:rsidR="00AB1E1E" w:rsidRPr="00AB1E1E">
      <w:rPr>
        <w:color w:val="2B2F31"/>
        <w:lang w:val="pl-PL"/>
      </w:rPr>
      <w:t>WIELTON</w:t>
    </w:r>
    <w:r>
      <w:rPr>
        <w:color w:val="2B2F31"/>
        <w:lang w:val="pl-PL"/>
      </w:rPr>
      <w:t>”</w:t>
    </w:r>
    <w:r w:rsidR="00AB1E1E" w:rsidRPr="00AB1E1E">
      <w:rPr>
        <w:color w:val="2B2F31"/>
        <w:spacing w:val="9"/>
        <w:lang w:val="pl-PL"/>
      </w:rPr>
      <w:t xml:space="preserve"> </w:t>
    </w:r>
    <w:r w:rsidR="00AB1E1E" w:rsidRPr="00AB1E1E">
      <w:rPr>
        <w:color w:val="2B2F31"/>
        <w:lang w:val="pl-PL"/>
      </w:rPr>
      <w:t>S.A.,</w:t>
    </w:r>
    <w:r w:rsidR="00AB1E1E" w:rsidRPr="00AB1E1E">
      <w:rPr>
        <w:color w:val="2B2F31"/>
        <w:spacing w:val="2"/>
        <w:lang w:val="pl-PL"/>
      </w:rPr>
      <w:t xml:space="preserve"> </w:t>
    </w:r>
    <w:r w:rsidR="00AB1E1E" w:rsidRPr="00AB1E1E">
      <w:rPr>
        <w:color w:val="2B2F31"/>
        <w:lang w:val="pl-PL"/>
      </w:rPr>
      <w:t>ul.</w:t>
    </w:r>
    <w:r w:rsidR="00AB1E1E" w:rsidRPr="00AB1E1E">
      <w:rPr>
        <w:color w:val="2B2F31"/>
        <w:spacing w:val="-9"/>
        <w:lang w:val="pl-PL"/>
      </w:rPr>
      <w:t xml:space="preserve"> </w:t>
    </w:r>
    <w:proofErr w:type="spellStart"/>
    <w:r w:rsidR="00AB1E1E" w:rsidRPr="00AB1E1E">
      <w:rPr>
        <w:color w:val="2B2F31"/>
        <w:lang w:val="pl-PL"/>
      </w:rPr>
      <w:t>Rymarkiewicz</w:t>
    </w:r>
    <w:proofErr w:type="spellEnd"/>
    <w:r w:rsidR="00AB1E1E" w:rsidRPr="00AB1E1E">
      <w:rPr>
        <w:color w:val="2B2F31"/>
        <w:spacing w:val="18"/>
        <w:lang w:val="pl-PL"/>
      </w:rPr>
      <w:t xml:space="preserve"> </w:t>
    </w:r>
    <w:r w:rsidR="00AB1E1E" w:rsidRPr="00AB1E1E">
      <w:rPr>
        <w:color w:val="2B2F31"/>
        <w:lang w:val="pl-PL"/>
      </w:rPr>
      <w:t>6,</w:t>
    </w:r>
    <w:r w:rsidR="00AB1E1E" w:rsidRPr="00AB1E1E">
      <w:rPr>
        <w:color w:val="2B2F31"/>
        <w:spacing w:val="-2"/>
        <w:lang w:val="pl-PL"/>
      </w:rPr>
      <w:t xml:space="preserve"> </w:t>
    </w:r>
    <w:r w:rsidR="00AB1E1E" w:rsidRPr="00AB1E1E">
      <w:rPr>
        <w:color w:val="2B2F31"/>
        <w:lang w:val="pl-PL"/>
      </w:rPr>
      <w:t>98-300 Wieluń,</w:t>
    </w:r>
    <w:r w:rsidR="00AB1E1E" w:rsidRPr="00AB1E1E">
      <w:rPr>
        <w:color w:val="2B2F31"/>
        <w:spacing w:val="1"/>
        <w:lang w:val="pl-PL"/>
      </w:rPr>
      <w:t xml:space="preserve"> </w:t>
    </w:r>
    <w:r w:rsidR="00AB1E1E" w:rsidRPr="00AB1E1E">
      <w:rPr>
        <w:color w:val="2B2F31"/>
        <w:lang w:val="pl-PL"/>
      </w:rPr>
      <w:t>tel.</w:t>
    </w:r>
    <w:r w:rsidR="00AB1E1E" w:rsidRPr="00AB1E1E">
      <w:rPr>
        <w:color w:val="2B2F31"/>
        <w:spacing w:val="2"/>
        <w:lang w:val="pl-PL"/>
      </w:rPr>
      <w:t xml:space="preserve"> </w:t>
    </w:r>
    <w:r w:rsidR="0060752B" w:rsidRPr="0060752B">
      <w:rPr>
        <w:color w:val="2B2F31"/>
        <w:lang w:val="pl-PL"/>
      </w:rPr>
      <w:t>+48 43 843 45 10</w:t>
    </w:r>
    <w:r w:rsidR="00AB1E1E" w:rsidRPr="00AB1E1E">
      <w:rPr>
        <w:rFonts w:ascii="Times New Roman" w:hAnsi="Times New Roman"/>
        <w:color w:val="2B2F31"/>
        <w:sz w:val="15"/>
        <w:lang w:val="pl-PL"/>
      </w:rPr>
      <w:t>,</w:t>
    </w:r>
    <w:r w:rsidR="00AB1E1E" w:rsidRPr="00AB1E1E">
      <w:rPr>
        <w:rFonts w:ascii="Times New Roman" w:hAnsi="Times New Roman"/>
        <w:color w:val="2B2F31"/>
        <w:spacing w:val="4"/>
        <w:sz w:val="15"/>
        <w:lang w:val="pl-PL"/>
      </w:rPr>
      <w:t xml:space="preserve"> </w:t>
    </w:r>
    <w:r w:rsidR="00AB1E1E" w:rsidRPr="00AB1E1E">
      <w:rPr>
        <w:color w:val="2B2F31"/>
        <w:lang w:val="pl-PL"/>
      </w:rPr>
      <w:t>Sąd</w:t>
    </w:r>
    <w:r w:rsidR="00AB1E1E" w:rsidRPr="00AB1E1E">
      <w:rPr>
        <w:color w:val="2B2F31"/>
        <w:spacing w:val="5"/>
        <w:lang w:val="pl-PL"/>
      </w:rPr>
      <w:t xml:space="preserve"> </w:t>
    </w:r>
    <w:r w:rsidR="00AB1E1E" w:rsidRPr="00AB1E1E">
      <w:rPr>
        <w:color w:val="2B2F31"/>
        <w:lang w:val="pl-PL"/>
      </w:rPr>
      <w:t>Rejonowy</w:t>
    </w:r>
    <w:r w:rsidR="00AB1E1E" w:rsidRPr="00AB1E1E">
      <w:rPr>
        <w:color w:val="2B2F31"/>
        <w:spacing w:val="8"/>
        <w:lang w:val="pl-PL"/>
      </w:rPr>
      <w:t xml:space="preserve"> </w:t>
    </w:r>
    <w:r w:rsidR="00AB1E1E" w:rsidRPr="00AB1E1E">
      <w:rPr>
        <w:color w:val="2B2F31"/>
        <w:lang w:val="pl-PL"/>
      </w:rPr>
      <w:t>dla</w:t>
    </w:r>
    <w:r w:rsidR="00AB1E1E" w:rsidRPr="00AB1E1E">
      <w:rPr>
        <w:color w:val="2B2F31"/>
        <w:spacing w:val="-4"/>
        <w:lang w:val="pl-PL"/>
      </w:rPr>
      <w:t xml:space="preserve"> </w:t>
    </w:r>
    <w:r w:rsidR="00AB1E1E" w:rsidRPr="00AB1E1E">
      <w:rPr>
        <w:color w:val="2B2F31"/>
        <w:lang w:val="pl-PL"/>
      </w:rPr>
      <w:t>Łodzi-Śródmieścia</w:t>
    </w:r>
    <w:r w:rsidR="00AB1E1E" w:rsidRPr="00AB1E1E">
      <w:rPr>
        <w:color w:val="2B2F31"/>
        <w:spacing w:val="-10"/>
        <w:lang w:val="pl-PL"/>
      </w:rPr>
      <w:t xml:space="preserve"> </w:t>
    </w:r>
    <w:r w:rsidR="00AB1E1E" w:rsidRPr="00AB1E1E">
      <w:rPr>
        <w:color w:val="3F4244"/>
        <w:lang w:val="pl-PL"/>
      </w:rPr>
      <w:t>w</w:t>
    </w:r>
    <w:r w:rsidR="00AB1E1E" w:rsidRPr="00AB1E1E">
      <w:rPr>
        <w:color w:val="3F4244"/>
        <w:spacing w:val="-5"/>
        <w:lang w:val="pl-PL"/>
      </w:rPr>
      <w:t xml:space="preserve"> </w:t>
    </w:r>
    <w:r w:rsidR="00AB1E1E" w:rsidRPr="00AB1E1E">
      <w:rPr>
        <w:color w:val="2B2F31"/>
        <w:lang w:val="pl-PL"/>
      </w:rPr>
      <w:t>Łodzi,</w:t>
    </w:r>
  </w:p>
  <w:p w14:paraId="6E914BAF" w14:textId="5C027A29" w:rsidR="00AB1E1E" w:rsidRPr="00662EEA" w:rsidRDefault="00AB1E1E" w:rsidP="00D37341">
    <w:pPr>
      <w:pStyle w:val="Tekstpodstawowy"/>
      <w:spacing w:before="19"/>
      <w:ind w:left="119"/>
      <w:jc w:val="center"/>
      <w:rPr>
        <w:lang w:val="pl-PL"/>
      </w:rPr>
    </w:pPr>
    <w:r w:rsidRPr="00AB1E1E">
      <w:rPr>
        <w:color w:val="2B2F31"/>
        <w:lang w:val="pl-PL"/>
      </w:rPr>
      <w:t>XX</w:t>
    </w:r>
    <w:r w:rsidRPr="00AB1E1E">
      <w:rPr>
        <w:color w:val="2B2F31"/>
        <w:spacing w:val="8"/>
        <w:lang w:val="pl-PL"/>
      </w:rPr>
      <w:t xml:space="preserve"> </w:t>
    </w:r>
    <w:r w:rsidRPr="00AB1E1E">
      <w:rPr>
        <w:color w:val="2B2F31"/>
        <w:lang w:val="pl-PL"/>
      </w:rPr>
      <w:t>Wydział</w:t>
    </w:r>
    <w:r w:rsidRPr="00AB1E1E">
      <w:rPr>
        <w:color w:val="2B2F31"/>
        <w:spacing w:val="23"/>
        <w:lang w:val="pl-PL"/>
      </w:rPr>
      <w:t xml:space="preserve"> </w:t>
    </w:r>
    <w:r w:rsidR="00D37341" w:rsidRPr="00D37341">
      <w:rPr>
        <w:color w:val="2B2F31"/>
        <w:lang w:val="pl-PL"/>
      </w:rPr>
      <w:t>Gospodarczy</w:t>
    </w:r>
    <w:r w:rsidR="00D37341">
      <w:rPr>
        <w:color w:val="2B2F31"/>
        <w:spacing w:val="23"/>
        <w:lang w:val="pl-PL"/>
      </w:rPr>
      <w:t xml:space="preserve"> </w:t>
    </w:r>
    <w:r w:rsidRPr="00AB1E1E">
      <w:rPr>
        <w:color w:val="2B2F31"/>
        <w:lang w:val="pl-PL"/>
      </w:rPr>
      <w:t>KRS</w:t>
    </w:r>
    <w:r w:rsidR="00D37341">
      <w:rPr>
        <w:color w:val="2B2F31"/>
        <w:lang w:val="pl-PL"/>
      </w:rPr>
      <w:t>:</w:t>
    </w:r>
    <w:r w:rsidRPr="00AB1E1E">
      <w:rPr>
        <w:color w:val="2B2F31"/>
        <w:spacing w:val="10"/>
        <w:lang w:val="pl-PL"/>
      </w:rPr>
      <w:t xml:space="preserve"> </w:t>
    </w:r>
    <w:r w:rsidRPr="00AB1E1E">
      <w:rPr>
        <w:color w:val="2B2F31"/>
        <w:lang w:val="pl-PL"/>
      </w:rPr>
      <w:t>0000225220,</w:t>
    </w:r>
    <w:r w:rsidRPr="00AB1E1E">
      <w:rPr>
        <w:color w:val="2B2F31"/>
        <w:spacing w:val="17"/>
        <w:lang w:val="pl-PL"/>
      </w:rPr>
      <w:t xml:space="preserve"> </w:t>
    </w:r>
    <w:r w:rsidRPr="00662EEA">
      <w:rPr>
        <w:color w:val="2B2F31"/>
        <w:lang w:val="pl-PL"/>
      </w:rPr>
      <w:t>NIP:</w:t>
    </w:r>
    <w:r w:rsidRPr="00662EEA">
      <w:rPr>
        <w:color w:val="2B2F31"/>
        <w:spacing w:val="2"/>
        <w:lang w:val="pl-PL"/>
      </w:rPr>
      <w:t xml:space="preserve"> </w:t>
    </w:r>
    <w:r w:rsidRPr="00662EEA">
      <w:rPr>
        <w:color w:val="2B2F31"/>
        <w:lang w:val="pl-PL"/>
      </w:rPr>
      <w:t>899-24-62-770,</w:t>
    </w:r>
    <w:r w:rsidRPr="00662EEA">
      <w:rPr>
        <w:color w:val="2B2F31"/>
        <w:spacing w:val="-2"/>
        <w:lang w:val="pl-PL"/>
      </w:rPr>
      <w:t xml:space="preserve"> </w:t>
    </w:r>
    <w:r w:rsidR="00D37341">
      <w:rPr>
        <w:color w:val="2B2F31"/>
        <w:lang w:val="pl-PL"/>
      </w:rPr>
      <w:t>REGON</w:t>
    </w:r>
    <w:r w:rsidRPr="00662EEA">
      <w:rPr>
        <w:color w:val="2B2F31"/>
        <w:lang w:val="pl-PL"/>
      </w:rPr>
      <w:t>:</w:t>
    </w:r>
    <w:r w:rsidRPr="00662EEA">
      <w:rPr>
        <w:color w:val="2B2F31"/>
        <w:spacing w:val="8"/>
        <w:lang w:val="pl-PL"/>
      </w:rPr>
      <w:t xml:space="preserve"> </w:t>
    </w:r>
    <w:r w:rsidRPr="00662EEA">
      <w:rPr>
        <w:color w:val="2B2F31"/>
        <w:lang w:val="pl-PL"/>
      </w:rPr>
      <w:t>932842826</w:t>
    </w:r>
    <w:r w:rsidR="00D37341">
      <w:rPr>
        <w:color w:val="2B2F31"/>
        <w:lang w:val="pl-PL"/>
      </w:rPr>
      <w:t xml:space="preserve"> | </w:t>
    </w:r>
    <w:r w:rsidR="00D37341" w:rsidRPr="00D37341">
      <w:rPr>
        <w:color w:val="2B2F31"/>
        <w:lang w:val="pl-PL"/>
      </w:rPr>
      <w:t>Kapitał zakładowy 1</w:t>
    </w:r>
    <w:r w:rsidR="00733119">
      <w:rPr>
        <w:color w:val="2B2F31"/>
        <w:lang w:val="pl-PL"/>
      </w:rPr>
      <w:t>5 884 179,00</w:t>
    </w:r>
    <w:r w:rsidR="00D37341" w:rsidRPr="00D37341">
      <w:rPr>
        <w:color w:val="2B2F31"/>
        <w:lang w:val="pl-PL"/>
      </w:rPr>
      <w:t xml:space="preserve"> zł</w:t>
    </w:r>
  </w:p>
  <w:p w14:paraId="5F7628D6" w14:textId="77777777" w:rsidR="00AB1E1E" w:rsidRPr="00662EEA" w:rsidRDefault="00AB1E1E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385B4" w14:textId="77777777" w:rsidR="006E584D" w:rsidRDefault="006E584D" w:rsidP="00AB1E1E">
      <w:r>
        <w:separator/>
      </w:r>
    </w:p>
  </w:footnote>
  <w:footnote w:type="continuationSeparator" w:id="0">
    <w:p w14:paraId="5FFEB5CE" w14:textId="77777777" w:rsidR="006E584D" w:rsidRDefault="006E584D" w:rsidP="00AB1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48C03" w14:textId="7E39DEBC" w:rsidR="00AB1E1E" w:rsidRDefault="00A55D7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26D31" wp14:editId="6D4C00B7">
          <wp:simplePos x="0" y="0"/>
          <wp:positionH relativeFrom="margin">
            <wp:posOffset>4057650</wp:posOffset>
          </wp:positionH>
          <wp:positionV relativeFrom="margin">
            <wp:posOffset>-708025</wp:posOffset>
          </wp:positionV>
          <wp:extent cx="2242820" cy="699135"/>
          <wp:effectExtent l="0" t="0" r="0" b="0"/>
          <wp:wrapSquare wrapText="bothSides"/>
          <wp:docPr id="1" name="Obraz 1">
            <a:extLst xmlns:a="http://schemas.openxmlformats.org/drawingml/2006/main">
              <a:ext uri="{FF2B5EF4-FFF2-40B4-BE49-F238E27FC236}">
                <a16:creationId xmlns:a16="http://schemas.microsoft.com/office/drawing/2014/main" id="{A8F3482A-F7B1-4215-93EE-48788942BE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282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C2F49"/>
    <w:multiLevelType w:val="hybridMultilevel"/>
    <w:tmpl w:val="5986FE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B444F"/>
    <w:multiLevelType w:val="hybridMultilevel"/>
    <w:tmpl w:val="70C0DD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952AE"/>
    <w:multiLevelType w:val="hybridMultilevel"/>
    <w:tmpl w:val="25D830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B5B99"/>
    <w:multiLevelType w:val="hybridMultilevel"/>
    <w:tmpl w:val="81E83A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281797">
    <w:abstractNumId w:val="1"/>
  </w:num>
  <w:num w:numId="2" w16cid:durableId="2070107922">
    <w:abstractNumId w:val="0"/>
  </w:num>
  <w:num w:numId="3" w16cid:durableId="714618161">
    <w:abstractNumId w:val="3"/>
  </w:num>
  <w:num w:numId="4" w16cid:durableId="566452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8B"/>
    <w:rsid w:val="001E3403"/>
    <w:rsid w:val="00263527"/>
    <w:rsid w:val="003C70DA"/>
    <w:rsid w:val="004A6616"/>
    <w:rsid w:val="00567AB4"/>
    <w:rsid w:val="006003C2"/>
    <w:rsid w:val="0060752B"/>
    <w:rsid w:val="00622AF2"/>
    <w:rsid w:val="0066045D"/>
    <w:rsid w:val="00662EEA"/>
    <w:rsid w:val="006D7165"/>
    <w:rsid w:val="006E3304"/>
    <w:rsid w:val="006E584D"/>
    <w:rsid w:val="007062B3"/>
    <w:rsid w:val="00733119"/>
    <w:rsid w:val="0088688B"/>
    <w:rsid w:val="008B4F56"/>
    <w:rsid w:val="00A22315"/>
    <w:rsid w:val="00A34A1C"/>
    <w:rsid w:val="00A520EA"/>
    <w:rsid w:val="00A55D79"/>
    <w:rsid w:val="00A727ED"/>
    <w:rsid w:val="00A96695"/>
    <w:rsid w:val="00AB1E1E"/>
    <w:rsid w:val="00AF4CDC"/>
    <w:rsid w:val="00B36ED1"/>
    <w:rsid w:val="00C5594A"/>
    <w:rsid w:val="00CB5E55"/>
    <w:rsid w:val="00D37341"/>
    <w:rsid w:val="00DD5960"/>
    <w:rsid w:val="00DF7B8B"/>
    <w:rsid w:val="00E046E3"/>
    <w:rsid w:val="00EB56F3"/>
    <w:rsid w:val="00ED1D17"/>
    <w:rsid w:val="00F34763"/>
    <w:rsid w:val="00F661BC"/>
    <w:rsid w:val="00F87735"/>
    <w:rsid w:val="00FA02A6"/>
    <w:rsid w:val="00FC3E16"/>
    <w:rsid w:val="00FC4413"/>
    <w:rsid w:val="00FD4A7A"/>
    <w:rsid w:val="680C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A5C76"/>
  <w15:docId w15:val="{E5CDCC82-10BC-45ED-BF66-AA717E52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B1E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1E1E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AB1E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1E1E"/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60752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752B"/>
    <w:rPr>
      <w:color w:val="605E5C"/>
      <w:shd w:val="clear" w:color="auto" w:fill="E1DFDD"/>
    </w:rPr>
  </w:style>
  <w:style w:type="table" w:styleId="Zwykatabela3">
    <w:name w:val="Plain Table 3"/>
    <w:basedOn w:val="Standardowy"/>
    <w:uiPriority w:val="43"/>
    <w:rsid w:val="006D7165"/>
    <w:pPr>
      <w:widowControl/>
      <w:autoSpaceDE/>
      <w:autoSpaceDN/>
    </w:pPr>
    <w:rPr>
      <w:kern w:val="2"/>
      <w:sz w:val="24"/>
      <w:szCs w:val="24"/>
      <w:lang w:val="pl-PL" w:eastAsia="pl-PL"/>
      <w14:ligatures w14:val="standardContextua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C55C0DE3919D41BA45BA00C6872360" ma:contentTypeVersion="12" ma:contentTypeDescription="Utwórz nowy dokument." ma:contentTypeScope="" ma:versionID="246a16a2d516e2caedd4e8d08bfde68b">
  <xsd:schema xmlns:xsd="http://www.w3.org/2001/XMLSchema" xmlns:xs="http://www.w3.org/2001/XMLSchema" xmlns:p="http://schemas.microsoft.com/office/2006/metadata/properties" xmlns:ns2="95b6c273-68c4-41f8-8f14-e9e79bb83c72" xmlns:ns3="1c590be3-d193-40bd-80a1-e1a5054874a9" targetNamespace="http://schemas.microsoft.com/office/2006/metadata/properties" ma:root="true" ma:fieldsID="f371f23260826e6abe13a810e1954e94" ns2:_="" ns3:_="">
    <xsd:import namespace="95b6c273-68c4-41f8-8f14-e9e79bb83c72"/>
    <xsd:import namespace="1c590be3-d193-40bd-80a1-e1a5054874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zcz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6c273-68c4-41f8-8f14-e9e79bb83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zcz" ma:index="11" nillable="true" ma:displayName="zcz" ma:internalName="zcz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4a6890e2-7058-460d-9e2a-5960ef732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90be3-d193-40bd-80a1-e1a5054874a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8ecfc64-fa48-42bf-a82d-cedb882d02d7}" ma:internalName="TaxCatchAll" ma:showField="CatchAllData" ma:web="1c590be3-d193-40bd-80a1-e1a505487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590be3-d193-40bd-80a1-e1a5054874a9" xsi:nil="true"/>
    <zcz xmlns="95b6c273-68c4-41f8-8f14-e9e79bb83c72" xsi:nil="true"/>
    <lcf76f155ced4ddcb4097134ff3c332f xmlns="95b6c273-68c4-41f8-8f14-e9e79bb83c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E14A2C-E8A0-47D3-ADE3-6578044976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DAE7C4-0EDD-4CC7-BA5E-7210BFBEF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6c273-68c4-41f8-8f14-e9e79bb83c72"/>
    <ds:schemaRef ds:uri="1c590be3-d193-40bd-80a1-e1a505487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46BE7E-DD91-4B66-88A9-0802766FC1E8}">
  <ds:schemaRefs>
    <ds:schemaRef ds:uri="http://schemas.microsoft.com/office/2006/metadata/properties"/>
    <ds:schemaRef ds:uri="http://schemas.microsoft.com/office/infopath/2007/PartnerControls"/>
    <ds:schemaRef ds:uri="1c590be3-d193-40bd-80a1-e1a5054874a9"/>
    <ds:schemaRef ds:uri="95b6c273-68c4-41f8-8f14-e9e79bb83c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1244</Words>
  <Characters>7467</Characters>
  <Application>Microsoft Office Word</Application>
  <DocSecurity>0</DocSecurity>
  <Lines>62</Lines>
  <Paragraphs>17</Paragraphs>
  <ScaleCrop>false</ScaleCrop>
  <Company/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2020-08-11_Papier Firmowy_v01</dc:title>
  <dc:subject/>
  <dc:creator>Filip Kona</dc:creator>
  <cp:keywords/>
  <cp:lastModifiedBy>Aleksandra Cybińska</cp:lastModifiedBy>
  <cp:revision>2</cp:revision>
  <dcterms:created xsi:type="dcterms:W3CDTF">2026-07-14T07:51:00Z</dcterms:created>
  <dcterms:modified xsi:type="dcterms:W3CDTF">2026-07-14T07:51:00Z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2020-08-11T00:00:00Z</vt:filetime>
  </property>
  <property fmtid="{D5CDD505-2E9C-101B-9397-08002B2CF9AE}" pid="3" name="Creator">
    <vt:lpwstr>Adobe Illustrator 24.2 (Windows)</vt:lpwstr>
  </property>
  <property fmtid="{D5CDD505-2E9C-101B-9397-08002B2CF9AE}" pid="4" name="LastSaved">
    <vt:filetime>2021-08-25T00:00:00Z</vt:filetime>
  </property>
  <property fmtid="{D5CDD505-2E9C-101B-9397-08002B2CF9AE}" pid="5" name="MSIP_Label_5318d223-dc1d-4ef3-ba9e-cca208f6ac6d_Enabled">
    <vt:lpwstr>true</vt:lpwstr>
  </property>
  <property fmtid="{D5CDD505-2E9C-101B-9397-08002B2CF9AE}" pid="6" name="MSIP_Label_5318d223-dc1d-4ef3-ba9e-cca208f6ac6d_SetDate">
    <vt:lpwstr>2025-10-16T11:47:42Z</vt:lpwstr>
  </property>
  <property fmtid="{D5CDD505-2E9C-101B-9397-08002B2CF9AE}" pid="7" name="MSIP_Label_5318d223-dc1d-4ef3-ba9e-cca208f6ac6d_Method">
    <vt:lpwstr>Privileged</vt:lpwstr>
  </property>
  <property fmtid="{D5CDD505-2E9C-101B-9397-08002B2CF9AE}" pid="8" name="MSIP_Label_5318d223-dc1d-4ef3-ba9e-cca208f6ac6d_Name">
    <vt:lpwstr>defa4170-0d19-0005-0001-bc88714345d2</vt:lpwstr>
  </property>
  <property fmtid="{D5CDD505-2E9C-101B-9397-08002B2CF9AE}" pid="9" name="MSIP_Label_5318d223-dc1d-4ef3-ba9e-cca208f6ac6d_SiteId">
    <vt:lpwstr>62d8e948-4039-40ed-8aaa-260464b28114</vt:lpwstr>
  </property>
  <property fmtid="{D5CDD505-2E9C-101B-9397-08002B2CF9AE}" pid="10" name="MSIP_Label_5318d223-dc1d-4ef3-ba9e-cca208f6ac6d_ActionId">
    <vt:lpwstr>184051e5-a6cb-4ee1-a7f2-aec43cb9aca3</vt:lpwstr>
  </property>
  <property fmtid="{D5CDD505-2E9C-101B-9397-08002B2CF9AE}" pid="11" name="MSIP_Label_5318d223-dc1d-4ef3-ba9e-cca208f6ac6d_ContentBits">
    <vt:lpwstr>0</vt:lpwstr>
  </property>
  <property fmtid="{D5CDD505-2E9C-101B-9397-08002B2CF9AE}" pid="12" name="MSIP_Label_5318d223-dc1d-4ef3-ba9e-cca208f6ac6d_Tag">
    <vt:lpwstr>10, 0, 1, 2</vt:lpwstr>
  </property>
  <property fmtid="{D5CDD505-2E9C-101B-9397-08002B2CF9AE}" pid="13" name="ContentTypeId">
    <vt:lpwstr>0x0101005AC55C0DE3919D41BA45BA00C6872360</vt:lpwstr>
  </property>
</Properties>
</file>