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B479E"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r>
      <w:r>
        <w:rPr>
          <w:noProof/>
        </w:rPr>
        <w:drawing>
          <wp:anchor distT="0" distB="0" distL="114300" distR="114300" simplePos="0" relativeHeight="251658240" behindDoc="0" locked="0" layoutInCell="1" hidden="0" allowOverlap="1">
            <wp:simplePos x="0" y="0"/>
            <wp:positionH relativeFrom="column">
              <wp:posOffset>-3795</wp:posOffset>
            </wp:positionH>
            <wp:positionV relativeFrom="paragraph">
              <wp:posOffset>0</wp:posOffset>
            </wp:positionV>
            <wp:extent cx="1661163" cy="1279483"/>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661163" cy="1279483"/>
                    </a:xfrm>
                    <a:prstGeom prst="rect">
                      <a:avLst/>
                    </a:prstGeom>
                    <a:ln/>
                  </pic:spPr>
                </pic:pic>
              </a:graphicData>
            </a:graphic>
          </wp:anchor>
        </w:drawing>
      </w:r>
    </w:p>
    <w:p w14:paraId="00000002" w14:textId="77777777" w:rsidR="00FB479E"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TURDUS K.W. Schwartz S.C.</w:t>
      </w:r>
    </w:p>
    <w:p w14:paraId="00000003" w14:textId="77777777" w:rsidR="00FB479E"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Ul. Kościelna 14</w:t>
      </w:r>
    </w:p>
    <w:p w14:paraId="00000004" w14:textId="77777777" w:rsidR="00FB479E"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63-210 Żerków</w:t>
      </w:r>
    </w:p>
    <w:p w14:paraId="00000005" w14:textId="77777777" w:rsidR="00FB479E"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NIP: 6172205607</w:t>
      </w:r>
    </w:p>
    <w:p w14:paraId="00000006" w14:textId="77777777" w:rsidR="00FB479E" w:rsidRDefault="00FB479E">
      <w:pPr>
        <w:pStyle w:val="Nagwek1"/>
        <w:keepNext w:val="0"/>
        <w:keepLines w:val="0"/>
        <w:jc w:val="both"/>
        <w:rPr>
          <w:rFonts w:ascii="Arial" w:eastAsia="Arial" w:hAnsi="Arial" w:cs="Arial"/>
          <w:sz w:val="24"/>
          <w:szCs w:val="24"/>
        </w:rPr>
      </w:pPr>
      <w:bookmarkStart w:id="0" w:name="_heading=h.o1erhw5tkr5i" w:colFirst="0" w:colLast="0"/>
      <w:bookmarkEnd w:id="0"/>
    </w:p>
    <w:p w14:paraId="00000007" w14:textId="77777777" w:rsidR="00FB479E" w:rsidRDefault="00000000">
      <w:pPr>
        <w:pStyle w:val="Nagwek1"/>
        <w:keepNext w:val="0"/>
        <w:keepLines w:val="0"/>
        <w:jc w:val="both"/>
        <w:rPr>
          <w:rFonts w:ascii="Arial" w:eastAsia="Arial" w:hAnsi="Arial" w:cs="Arial"/>
          <w:sz w:val="26"/>
          <w:szCs w:val="26"/>
        </w:rPr>
      </w:pPr>
      <w:bookmarkStart w:id="1" w:name="_heading=h.xcpfh2dixo8r" w:colFirst="0" w:colLast="0"/>
      <w:bookmarkEnd w:id="1"/>
      <w:r>
        <w:rPr>
          <w:rFonts w:ascii="Arial" w:eastAsia="Arial" w:hAnsi="Arial" w:cs="Arial"/>
          <w:sz w:val="26"/>
          <w:szCs w:val="26"/>
        </w:rPr>
        <w:t>Dziecko, które obserwuje ptaki, uczy się uważności. Dlaczego natura wygrywa dziś z ekranem?</w:t>
      </w:r>
    </w:p>
    <w:p w14:paraId="00000008" w14:textId="77777777" w:rsidR="00FB479E" w:rsidRDefault="00000000">
      <w:pPr>
        <w:pStyle w:val="Nagwek2"/>
        <w:keepNext w:val="0"/>
        <w:keepLines w:val="0"/>
        <w:jc w:val="both"/>
        <w:rPr>
          <w:rFonts w:ascii="Arial" w:eastAsia="Arial" w:hAnsi="Arial" w:cs="Arial"/>
          <w:sz w:val="24"/>
          <w:szCs w:val="24"/>
        </w:rPr>
      </w:pPr>
      <w:bookmarkStart w:id="2" w:name="_heading=h.kcku71pdb2x2" w:colFirst="0" w:colLast="0"/>
      <w:bookmarkEnd w:id="2"/>
      <w:r>
        <w:rPr>
          <w:rFonts w:ascii="Arial" w:eastAsia="Arial" w:hAnsi="Arial" w:cs="Arial"/>
          <w:sz w:val="24"/>
          <w:szCs w:val="24"/>
        </w:rPr>
        <w:t>Wystarczy kilka minut przy oknie, w parku lub na spacerze. Dla dziecka może to być początek fascynacji światem przyrody, a dla rodzica – jedna z najprostszych metod na wspólne spędzanie czasu offline. Obserwowanie ptaków wraca do łask jako aktywność, która rozwija koncentrację, cierpliwość i naturalną ciekawość.</w:t>
      </w:r>
    </w:p>
    <w:p w14:paraId="00000009" w14:textId="07F15B68" w:rsidR="00FB479E" w:rsidRDefault="00000000">
      <w:pPr>
        <w:spacing w:before="240" w:after="240"/>
        <w:jc w:val="both"/>
        <w:rPr>
          <w:rFonts w:ascii="Arial" w:eastAsia="Arial" w:hAnsi="Arial" w:cs="Arial"/>
        </w:rPr>
      </w:pPr>
      <w:sdt>
        <w:sdtPr>
          <w:tag w:val="goog_rdk_1"/>
          <w:id w:val="1003267868"/>
        </w:sdtPr>
        <w:sdtContent>
          <w:sdt>
            <w:sdtPr>
              <w:tag w:val="goog_rdk_2"/>
              <w:id w:val="-941542766"/>
            </w:sdtPr>
            <w:sdtContent>
              <w:r>
                <w:rPr>
                  <w:rFonts w:ascii="Arial" w:eastAsia="Arial" w:hAnsi="Arial" w:cs="Arial"/>
                </w:rPr>
                <w:t>Choć dzieci nadal poznają gatunki ptaków w szkole, coraz rzadziej mają okazję obserwować je na co dzień i rozpoznawać w ich naturalnym środowisku.</w:t>
              </w:r>
            </w:sdtContent>
          </w:sdt>
        </w:sdtContent>
      </w:sdt>
      <w:sdt>
        <w:sdtPr>
          <w:tag w:val="goog_rdk_3"/>
          <w:id w:val="-1168991404"/>
        </w:sdtPr>
        <w:sdtContent>
          <w:sdt>
            <w:sdtPr>
              <w:tag w:val="goog_rdk_4"/>
              <w:id w:val="2022571075"/>
            </w:sdtPr>
            <w:sdtContent/>
          </w:sdt>
        </w:sdtContent>
      </w:sdt>
      <w:r>
        <w:rPr>
          <w:rFonts w:ascii="Arial" w:eastAsia="Arial" w:hAnsi="Arial" w:cs="Arial"/>
        </w:rPr>
        <w:t xml:space="preserve"> Tymczasem eksperci zwracają uwagę, że kontakt z przyrodą może być jednym z najprostszych sposobów wspierania rozwoju emocjonalnego i poznawczego najmłodszych.</w:t>
      </w:r>
    </w:p>
    <w:p w14:paraId="0000000A" w14:textId="77777777" w:rsidR="00FB479E" w:rsidRDefault="00000000">
      <w:pPr>
        <w:spacing w:before="240" w:after="240"/>
        <w:jc w:val="both"/>
        <w:rPr>
          <w:rFonts w:ascii="Arial" w:eastAsia="Arial" w:hAnsi="Arial" w:cs="Arial"/>
        </w:rPr>
      </w:pPr>
      <w:r>
        <w:rPr>
          <w:rFonts w:ascii="Arial" w:eastAsia="Arial" w:hAnsi="Arial" w:cs="Arial"/>
        </w:rPr>
        <w:t>Nie wymaga specjalistycznego sprzętu, długich przygotowań ani wyjazdów poza miasto. Wystarczy balkon, osiedlowy park, ogród lub spacer po okolicy. Ptaki są obecne tuż obok nas – trzeba tylko na chwilę zwolnić i nauczyć się je zauważać.</w:t>
      </w:r>
    </w:p>
    <w:p w14:paraId="0000000B" w14:textId="77777777" w:rsidR="00FB479E" w:rsidRDefault="00000000">
      <w:pPr>
        <w:pStyle w:val="Nagwek2"/>
        <w:keepNext w:val="0"/>
        <w:keepLines w:val="0"/>
        <w:jc w:val="both"/>
        <w:rPr>
          <w:rFonts w:ascii="Arial" w:eastAsia="Arial" w:hAnsi="Arial" w:cs="Arial"/>
          <w:sz w:val="24"/>
          <w:szCs w:val="24"/>
        </w:rPr>
      </w:pPr>
      <w:bookmarkStart w:id="3" w:name="_heading=h.gxuxwjh6vfbm" w:colFirst="0" w:colLast="0"/>
      <w:bookmarkEnd w:id="3"/>
      <w:r>
        <w:rPr>
          <w:rFonts w:ascii="Arial" w:eastAsia="Arial" w:hAnsi="Arial" w:cs="Arial"/>
          <w:sz w:val="24"/>
          <w:szCs w:val="24"/>
        </w:rPr>
        <w:t>Lekcja uważności ukryta wśród drzew</w:t>
      </w:r>
    </w:p>
    <w:p w14:paraId="0000000C" w14:textId="77777777" w:rsidR="00FB479E" w:rsidRDefault="00000000">
      <w:pPr>
        <w:spacing w:before="240" w:after="240"/>
        <w:jc w:val="both"/>
        <w:rPr>
          <w:rFonts w:ascii="Arial" w:eastAsia="Arial" w:hAnsi="Arial" w:cs="Arial"/>
        </w:rPr>
      </w:pPr>
      <w:r>
        <w:rPr>
          <w:rFonts w:ascii="Arial" w:eastAsia="Arial" w:hAnsi="Arial" w:cs="Arial"/>
        </w:rPr>
        <w:t>W świecie pełnym powiadomień, szybkich bodźców i nieustannej stymulacji coraz trudniej o moment prawdziwego skupienia. Obserwowanie ptaków działa zupełnie inaczej niż ekran. Nie dostarcza natychmiastowej gratyfikacji, ale zachęca do cierpliwości, czekania, słuchania i dostrzegania szczegółów.</w:t>
      </w:r>
    </w:p>
    <w:p w14:paraId="0000000D" w14:textId="77777777" w:rsidR="00FB479E" w:rsidRDefault="00000000">
      <w:pPr>
        <w:spacing w:before="240" w:after="240"/>
        <w:jc w:val="both"/>
        <w:rPr>
          <w:rFonts w:ascii="Arial" w:eastAsia="Arial" w:hAnsi="Arial" w:cs="Arial"/>
        </w:rPr>
      </w:pPr>
      <w:r>
        <w:rPr>
          <w:rFonts w:ascii="Arial" w:eastAsia="Arial" w:hAnsi="Arial" w:cs="Arial"/>
        </w:rPr>
        <w:t>Dziecko, które próbuje wypatrzyć kosa wśród gałęzi, obserwuje sikorkę przy karmniku albo śledzi lot jaskółki, ćwiczy koncentrację w naturalny sposób. Uczy się obserwować, zadawać pytania i wyciągać wnioski. To właśnie dlatego pedagodzy i psychologowie coraz częściej podkreślają, że kontakt z przyrodą może być ważnym wsparciem w rozwijaniu uważności, samoregulacji i ciekawości świata.</w:t>
      </w:r>
    </w:p>
    <w:p w14:paraId="0000000E" w14:textId="77777777" w:rsidR="00FB479E" w:rsidRDefault="00000000">
      <w:pPr>
        <w:spacing w:before="240" w:after="240"/>
        <w:jc w:val="both"/>
        <w:rPr>
          <w:rFonts w:ascii="Arial" w:eastAsia="Arial" w:hAnsi="Arial" w:cs="Arial"/>
        </w:rPr>
      </w:pPr>
      <w:r>
        <w:rPr>
          <w:rFonts w:ascii="Arial" w:eastAsia="Arial" w:hAnsi="Arial" w:cs="Arial"/>
          <w:i/>
          <w:iCs/>
        </w:rPr>
        <w:t>– Najważniejsze nie jest to, ile gatunków rozpoznamy ani czy uda nam się poprawnie nazwać każdego ptaka. W obserwowaniu przyrody nie chodzi o wiedzę czy osiąganie konkretnych rezultatów. Ważne jest to, że na chwilę zatrzymujemy się razem i skupiamy uwagę na tym samym doświadczeniu. Dziecko widzi, że rodzic jest obecny, słucha jego pytań i wspólnie odkrywa otaczający świat. To buduje relację dużo silniej niż jakakolwiek aktywność „zadaniowa”, w której liczy się efekt czy wykonanie określonego planu. Co więcej, takie chwile uczą dzieci, że nie wszystko musi dziać się szybko i dostarczać natychmiastowej satysfakcji. Czasem największą wartością jest samo bycie razem i odkrywanie rzeczy, które na co dzień łatwo przeoczyć –</w:t>
      </w:r>
      <w:r>
        <w:rPr>
          <w:rFonts w:ascii="Arial" w:eastAsia="Arial" w:hAnsi="Arial" w:cs="Arial"/>
        </w:rPr>
        <w:t xml:space="preserve"> dodaje </w:t>
      </w:r>
      <w:r>
        <w:rPr>
          <w:rFonts w:ascii="Arial" w:eastAsia="Arial" w:hAnsi="Arial" w:cs="Arial"/>
          <w:b/>
          <w:bCs/>
        </w:rPr>
        <w:t>Wojciech Schwartz, współwłaściciel marki TURDUS</w:t>
      </w:r>
      <w:r>
        <w:rPr>
          <w:rFonts w:ascii="Arial" w:eastAsia="Arial" w:hAnsi="Arial" w:cs="Arial"/>
        </w:rPr>
        <w:t>.</w:t>
      </w:r>
    </w:p>
    <w:p w14:paraId="0000000F" w14:textId="77777777" w:rsidR="00FB479E" w:rsidRDefault="00000000">
      <w:pPr>
        <w:spacing w:before="240" w:after="240"/>
        <w:jc w:val="both"/>
        <w:rPr>
          <w:rFonts w:ascii="Arial" w:eastAsia="Arial" w:hAnsi="Arial" w:cs="Arial"/>
        </w:rPr>
      </w:pPr>
      <w:r>
        <w:rPr>
          <w:rFonts w:ascii="Arial" w:eastAsia="Arial" w:hAnsi="Arial" w:cs="Arial"/>
        </w:rPr>
        <w:t xml:space="preserve">Znaczenie takich doświadczeń dostrzegają również specjaliści pracujący na co dzień z </w:t>
      </w:r>
      <w:r>
        <w:rPr>
          <w:rFonts w:ascii="Arial" w:eastAsia="Arial" w:hAnsi="Arial" w:cs="Arial"/>
        </w:rPr>
        <w:lastRenderedPageBreak/>
        <w:t>dziećmi. W ich ocenie obserwowanie przyrody może być szczególnie cenne, ponieważ nie narzuca dziecku tempa, nie wymaga rywalizacji i pozwala ćwiczyć uwagę w naturalnych warunkach.</w:t>
      </w:r>
    </w:p>
    <w:p w14:paraId="00000010" w14:textId="183C6596" w:rsidR="00FB479E" w:rsidRDefault="00000000">
      <w:pPr>
        <w:spacing w:before="240" w:after="240"/>
        <w:jc w:val="both"/>
        <w:rPr>
          <w:rFonts w:ascii="Arial" w:eastAsia="Arial" w:hAnsi="Arial" w:cs="Arial"/>
        </w:rPr>
      </w:pPr>
      <w:r>
        <w:rPr>
          <w:rFonts w:ascii="Arial" w:eastAsia="Arial" w:hAnsi="Arial" w:cs="Arial"/>
        </w:rPr>
        <w:t xml:space="preserve">– </w:t>
      </w:r>
      <w:r>
        <w:rPr>
          <w:rFonts w:ascii="Arial" w:eastAsia="Arial" w:hAnsi="Arial" w:cs="Arial"/>
          <w:i/>
          <w:iCs/>
        </w:rPr>
        <w:t xml:space="preserve">W pracy szkolnej coraz częściej widzimy, że dzieciom trudno jest zatrzymać uwagę na jednej czynności, poczekać na efekt czy spokojnie obserwować to, co dzieje się wokół nich. Dlatego aktywności takie jak obserwowanie ptaków mają dużą wartość rozwojową. Dziecko uczy się cierpliwości, uważności, rozpoznawania emocji i regulowania napięcia. To także doskonały punkt wyjścia do rozmowy, zadawania pytań i budowania poczucia sprawczości: mogę zauważyć, mogę nazwać, mogę zadbać. Jak podkreśla Dr. </w:t>
      </w:r>
      <w:r w:rsidR="00030534">
        <w:rPr>
          <w:rFonts w:ascii="Arial" w:eastAsia="Arial" w:hAnsi="Arial" w:cs="Arial"/>
          <w:i/>
          <w:iCs/>
        </w:rPr>
        <w:t>H</w:t>
      </w:r>
      <w:r>
        <w:rPr>
          <w:rFonts w:ascii="Arial" w:eastAsia="Arial" w:hAnsi="Arial" w:cs="Arial"/>
          <w:i/>
          <w:iCs/>
        </w:rPr>
        <w:t>ab</w:t>
      </w:r>
      <w:r w:rsidR="00030534">
        <w:rPr>
          <w:rFonts w:ascii="Arial" w:eastAsia="Arial" w:hAnsi="Arial" w:cs="Arial"/>
          <w:i/>
          <w:iCs/>
        </w:rPr>
        <w:t>.</w:t>
      </w:r>
      <w:r>
        <w:rPr>
          <w:rFonts w:ascii="Arial" w:eastAsia="Arial" w:hAnsi="Arial" w:cs="Arial"/>
          <w:i/>
          <w:iCs/>
        </w:rPr>
        <w:t xml:space="preserve"> n. med. Sławomir </w:t>
      </w:r>
      <w:sdt>
        <w:sdtPr>
          <w:tag w:val="goog_rdk_7"/>
          <w:id w:val="1719827500"/>
        </w:sdtPr>
        <w:sdtContent/>
      </w:sdt>
      <w:r>
        <w:rPr>
          <w:rFonts w:ascii="Arial" w:eastAsia="Arial" w:hAnsi="Arial" w:cs="Arial"/>
          <w:i/>
          <w:iCs/>
        </w:rPr>
        <w:t>Murawiec, specjalista psychiatrii, kontakt z naturą angażuje uwagę dziecka w sposób spokojny, niewymuszony i wielozmysłowy, a przez to wspiera wyciszenie i rozwój emocjonalny. Z perspektywy psychologa szkolnego to bardzo ważne, bo dzieci potrzebują dziś nie tylko wiedzy, ale też doświadczeń, które pomagają im lepiej rozumieć siebie i świat –</w:t>
      </w:r>
      <w:r>
        <w:rPr>
          <w:rFonts w:ascii="Arial" w:eastAsia="Arial" w:hAnsi="Arial" w:cs="Arial"/>
        </w:rPr>
        <w:t xml:space="preserve"> mówi </w:t>
      </w:r>
      <w:r>
        <w:rPr>
          <w:rFonts w:ascii="Arial" w:eastAsia="Arial" w:hAnsi="Arial" w:cs="Arial"/>
          <w:b/>
          <w:bCs/>
        </w:rPr>
        <w:t xml:space="preserve">Katarzyna Lisowska-Bojar, psycholog szkolna z sieci szkół </w:t>
      </w:r>
      <w:proofErr w:type="spellStart"/>
      <w:r>
        <w:rPr>
          <w:rFonts w:ascii="Arial" w:eastAsia="Arial" w:hAnsi="Arial" w:cs="Arial"/>
          <w:b/>
          <w:bCs/>
        </w:rPr>
        <w:t>Academy</w:t>
      </w:r>
      <w:proofErr w:type="spellEnd"/>
      <w:r>
        <w:rPr>
          <w:rFonts w:ascii="Arial" w:eastAsia="Arial" w:hAnsi="Arial" w:cs="Arial"/>
          <w:b/>
          <w:bCs/>
        </w:rPr>
        <w:t xml:space="preserve"> International</w:t>
      </w:r>
      <w:r>
        <w:rPr>
          <w:rFonts w:ascii="Arial" w:eastAsia="Arial" w:hAnsi="Arial" w:cs="Arial"/>
        </w:rPr>
        <w:t>.</w:t>
      </w:r>
    </w:p>
    <w:p w14:paraId="00000011" w14:textId="77777777" w:rsidR="00FB479E" w:rsidRDefault="00000000">
      <w:pPr>
        <w:pStyle w:val="Nagwek2"/>
        <w:keepNext w:val="0"/>
        <w:keepLines w:val="0"/>
        <w:jc w:val="both"/>
        <w:rPr>
          <w:rFonts w:ascii="Arial" w:eastAsia="Arial" w:hAnsi="Arial" w:cs="Arial"/>
          <w:sz w:val="24"/>
          <w:szCs w:val="24"/>
        </w:rPr>
      </w:pPr>
      <w:bookmarkStart w:id="4" w:name="_heading=h.vuoxv5pmv1sk" w:colFirst="0" w:colLast="0"/>
      <w:bookmarkEnd w:id="4"/>
      <w:r>
        <w:rPr>
          <w:rFonts w:ascii="Arial" w:eastAsia="Arial" w:hAnsi="Arial" w:cs="Arial"/>
          <w:sz w:val="24"/>
          <w:szCs w:val="24"/>
        </w:rPr>
        <w:t>Ptaki uczą zadawania pytań</w:t>
      </w:r>
    </w:p>
    <w:p w14:paraId="00000012" w14:textId="77777777" w:rsidR="00FB479E" w:rsidRDefault="00000000">
      <w:pPr>
        <w:spacing w:before="240" w:after="240"/>
        <w:jc w:val="both"/>
        <w:rPr>
          <w:rFonts w:ascii="Arial" w:eastAsia="Arial" w:hAnsi="Arial" w:cs="Arial"/>
        </w:rPr>
      </w:pPr>
      <w:r>
        <w:rPr>
          <w:rFonts w:ascii="Arial" w:eastAsia="Arial" w:hAnsi="Arial" w:cs="Arial"/>
        </w:rPr>
        <w:t>Dlaczego ten ptak ma czerwony brzuszek? Skąd wie, gdzie zbudować gniazdo? Czemu jedne ptaki śpiewają rano, a inne wieczorem? Dlaczego niektóre zostają z nami zimą, a inne odlatują?</w:t>
      </w:r>
    </w:p>
    <w:p w14:paraId="00000013" w14:textId="77777777" w:rsidR="00FB479E" w:rsidRDefault="00000000">
      <w:pPr>
        <w:spacing w:before="240" w:after="240"/>
        <w:jc w:val="both"/>
        <w:rPr>
          <w:rFonts w:ascii="Arial" w:eastAsia="Arial" w:hAnsi="Arial" w:cs="Arial"/>
        </w:rPr>
      </w:pPr>
      <w:r>
        <w:rPr>
          <w:rFonts w:ascii="Arial" w:eastAsia="Arial" w:hAnsi="Arial" w:cs="Arial"/>
        </w:rPr>
        <w:t>To właśnie od takich pytań często zaczyna się prawdziwe zainteresowanie przyrodą. Dziecko nie potrzebuje od razu gotowych odpowiedzi. Znacznie cenniejsze może okazać się wspólne ich szukanie – w książce, atlasie, podczas spaceru czy kolejnej obserwacji.</w:t>
      </w:r>
    </w:p>
    <w:p w14:paraId="00000014" w14:textId="77777777" w:rsidR="00FB479E" w:rsidRDefault="00000000">
      <w:pPr>
        <w:spacing w:before="240" w:after="240"/>
        <w:jc w:val="both"/>
        <w:rPr>
          <w:rFonts w:ascii="Arial" w:eastAsia="Arial" w:hAnsi="Arial" w:cs="Arial"/>
        </w:rPr>
      </w:pPr>
      <w:r>
        <w:rPr>
          <w:rFonts w:ascii="Arial" w:eastAsia="Arial" w:hAnsi="Arial" w:cs="Arial"/>
        </w:rPr>
        <w:t>Obserwowanie przyrody rozwija również umiejętność dostrzegania zależności. Dzieci zaczynają rozumieć, że ptaki nie są jedynie elementem krajobrazu. Są ważną częścią miejskich i pozamiejskich ekosystemów: pomagają ograniczać liczbę owadów, rozsiewają nasiona i reagują na zmiany zachodzące w środowisku. Gdy uczymy najmłodszych uważności na przyrodę, pokazujemy im także, że codzienne działania – takie jak wystawienie wody latem, posadzenie roślin przyjaznych ptakom czy odpowiedzialne dokarmianie w sezonie jesienno-zimowym – mają znaczenie.</w:t>
      </w:r>
    </w:p>
    <w:p w14:paraId="00000015" w14:textId="77777777" w:rsidR="00FB479E" w:rsidRDefault="00000000">
      <w:pPr>
        <w:pStyle w:val="Nagwek2"/>
        <w:keepNext w:val="0"/>
        <w:keepLines w:val="0"/>
        <w:jc w:val="both"/>
        <w:rPr>
          <w:rFonts w:ascii="Arial" w:eastAsia="Arial" w:hAnsi="Arial" w:cs="Arial"/>
          <w:sz w:val="24"/>
          <w:szCs w:val="24"/>
        </w:rPr>
      </w:pPr>
      <w:bookmarkStart w:id="5" w:name="_heading=h.dl52fey3cc0y" w:colFirst="0" w:colLast="0"/>
      <w:bookmarkEnd w:id="5"/>
      <w:r>
        <w:rPr>
          <w:rFonts w:ascii="Arial" w:eastAsia="Arial" w:hAnsi="Arial" w:cs="Arial"/>
          <w:sz w:val="24"/>
          <w:szCs w:val="24"/>
        </w:rPr>
        <w:t>Czas razem, którego nie zastąpi żadna aplikacja</w:t>
      </w:r>
    </w:p>
    <w:p w14:paraId="00000016" w14:textId="77777777" w:rsidR="00FB479E" w:rsidRDefault="00000000">
      <w:pPr>
        <w:spacing w:before="240" w:after="240"/>
        <w:jc w:val="both"/>
        <w:rPr>
          <w:rFonts w:ascii="Arial" w:eastAsia="Arial" w:hAnsi="Arial" w:cs="Arial"/>
        </w:rPr>
      </w:pPr>
      <w:r>
        <w:rPr>
          <w:rFonts w:ascii="Arial" w:eastAsia="Arial" w:hAnsi="Arial" w:cs="Arial"/>
        </w:rPr>
        <w:t>Wielu rodziców szuka dziś sposobów na ograniczenie czasu spędzanego przez dzieci przed ekranami. Paradoksalnie najprostsze rozwiązania bywają najskuteczniejsze. Wspólne obserwowanie ptaków nie wymaga rywalizacji, wyników ani specjalnych umiejętności. Pozwala za to budować relacje i spędzać czas bez pośpiechu.</w:t>
      </w:r>
    </w:p>
    <w:p w14:paraId="00000017" w14:textId="77777777" w:rsidR="00FB479E" w:rsidRDefault="00000000">
      <w:pPr>
        <w:spacing w:before="240" w:after="240"/>
        <w:jc w:val="both"/>
        <w:rPr>
          <w:rFonts w:ascii="Arial" w:eastAsia="Arial" w:hAnsi="Arial" w:cs="Arial"/>
        </w:rPr>
      </w:pPr>
      <w:r>
        <w:rPr>
          <w:rFonts w:ascii="Arial" w:eastAsia="Arial" w:hAnsi="Arial" w:cs="Arial"/>
        </w:rPr>
        <w:t>Dla dziecka najważniejsze nie jest przecież to, ile gatunków uda się rozpoznać, ale fakt, że rodzic zatrzymał się na chwilę i spojrzał w tym samym kierunku. Taki moment może stać się codziennym rytuałem: krótkim spacerem po szkole, weekendową wyprawą do parku, obserwacją karmnika zimą albo nasłuchiwaniem porannego śpiewu ptaków za oknem.</w:t>
      </w:r>
    </w:p>
    <w:p w14:paraId="00000018" w14:textId="77777777" w:rsidR="00FB479E" w:rsidRDefault="00000000">
      <w:pPr>
        <w:spacing w:before="240" w:after="240"/>
        <w:jc w:val="both"/>
        <w:rPr>
          <w:rFonts w:ascii="Arial" w:eastAsia="Arial" w:hAnsi="Arial" w:cs="Arial"/>
        </w:rPr>
      </w:pPr>
      <w:r>
        <w:rPr>
          <w:rFonts w:ascii="Arial" w:eastAsia="Arial" w:hAnsi="Arial" w:cs="Arial"/>
          <w:i/>
          <w:iCs/>
        </w:rPr>
        <w:t xml:space="preserve">– Nie chodzi o to, by wychować małego ornitologa czy eksperta od rozpoznawania gatunków. Największą wartością jest samo doświadczenie kontaktu z naturą i wspólnie spędzony czas. Obserwowanie ptaków angażuje wiele obszarów rozwoju dziecka jednocześnie – uczy cierpliwości, rozwija koncentrację, zachęca do zadawania pytań i samodzielnego szukania odpowiedzi. Dziecko zaczyna dostrzegać zależności zachodzące </w:t>
      </w:r>
      <w:r>
        <w:rPr>
          <w:rFonts w:ascii="Arial" w:eastAsia="Arial" w:hAnsi="Arial" w:cs="Arial"/>
          <w:i/>
          <w:iCs/>
        </w:rPr>
        <w:lastRenderedPageBreak/>
        <w:t>w przyrodzie, uczy się obserwować zmiany pór roku, rozpoznawać zachowania zwierząt i zwracać uwagę na szczegóły, które na co dzień łatwo przeoczyć. Co ważne, odbywa się to w naturalny sposób, bez presji i oceniania. W świecie pełnym szybkich bodźców i gotowych treści taka aktywność pozwala rozwijać autentyczną ciekawość świata oraz budować głębszą relację zarówno z przyrodą, jak i z rodzicem. To właśnie dlatego nawet krótka obserwacja ptaków może być dla dziecka znacznie bardziej wartościowym doświadczeniem niż kolejna godzina spędzona przed ekranem</w:t>
      </w:r>
      <w:r>
        <w:rPr>
          <w:rFonts w:ascii="Arial" w:eastAsia="Arial" w:hAnsi="Arial" w:cs="Arial"/>
        </w:rPr>
        <w:t xml:space="preserve"> – mówi </w:t>
      </w:r>
      <w:r>
        <w:rPr>
          <w:rFonts w:ascii="Arial" w:eastAsia="Arial" w:hAnsi="Arial" w:cs="Arial"/>
          <w:b/>
          <w:bCs/>
        </w:rPr>
        <w:t>Wojciech Schwartz, współwłaściciel marki TURDUS</w:t>
      </w:r>
      <w:r>
        <w:rPr>
          <w:rFonts w:ascii="Arial" w:eastAsia="Arial" w:hAnsi="Arial" w:cs="Arial"/>
        </w:rPr>
        <w:t>.</w:t>
      </w:r>
    </w:p>
    <w:p w14:paraId="00000019" w14:textId="77777777" w:rsidR="00FB479E" w:rsidRDefault="00000000">
      <w:pPr>
        <w:pStyle w:val="Nagwek2"/>
        <w:keepNext w:val="0"/>
        <w:keepLines w:val="0"/>
        <w:jc w:val="both"/>
        <w:rPr>
          <w:rFonts w:ascii="Arial" w:eastAsia="Arial" w:hAnsi="Arial" w:cs="Arial"/>
          <w:sz w:val="24"/>
          <w:szCs w:val="24"/>
        </w:rPr>
      </w:pPr>
      <w:bookmarkStart w:id="6" w:name="_heading=h.ewobatufm917" w:colFirst="0" w:colLast="0"/>
      <w:bookmarkEnd w:id="6"/>
      <w:r>
        <w:rPr>
          <w:rFonts w:ascii="Arial" w:eastAsia="Arial" w:hAnsi="Arial" w:cs="Arial"/>
          <w:sz w:val="24"/>
          <w:szCs w:val="24"/>
        </w:rPr>
        <w:t>Zacząć można już dziś</w:t>
      </w:r>
    </w:p>
    <w:p w14:paraId="0000001A" w14:textId="77777777" w:rsidR="00FB479E" w:rsidRDefault="00000000">
      <w:pPr>
        <w:spacing w:before="240" w:after="240"/>
        <w:jc w:val="both"/>
        <w:rPr>
          <w:rFonts w:ascii="Arial" w:eastAsia="Arial" w:hAnsi="Arial" w:cs="Arial"/>
        </w:rPr>
      </w:pPr>
      <w:r>
        <w:rPr>
          <w:rFonts w:ascii="Arial" w:eastAsia="Arial" w:hAnsi="Arial" w:cs="Arial"/>
        </w:rPr>
        <w:t>Regularny kontakt z naturą nie musi oznaczać wielogodzinnych wypraw do lasu. Czasem wystarczy kilka minut dziennie. Obserwacja ptaków przy karmniku, spacer po parku, wspólne wypatrywanie gatunków w ogrodzie czy nasłuchiwanie porannych śpiewów za oknem mogą stać się początkiem rodzinnej tradycji.</w:t>
      </w:r>
    </w:p>
    <w:p w14:paraId="0000001B" w14:textId="77777777" w:rsidR="00FB479E" w:rsidRDefault="00000000">
      <w:pPr>
        <w:spacing w:before="240" w:after="240"/>
        <w:jc w:val="both"/>
        <w:rPr>
          <w:rFonts w:ascii="Arial" w:eastAsia="Arial" w:hAnsi="Arial" w:cs="Arial"/>
        </w:rPr>
      </w:pPr>
      <w:r>
        <w:rPr>
          <w:rFonts w:ascii="Arial" w:eastAsia="Arial" w:hAnsi="Arial" w:cs="Arial"/>
        </w:rPr>
        <w:t>Warto przy tym pamiętać, że troska o ptaki powinna być odpowiedzialna. W sezonie jesienno-zimowym ważne jest systematyczne dokarmianie pokarmem przeznaczonym dla danego gatunku, a nie przypadkowymi resztkami ze stołu czy pieczywem. Z kolei w cieplejszych miesiącach często największym wsparciem jest dostęp do czystej wody, bezpieczne schronienie, rośliny przyjazne ptakom i pozostawienie w ogrodzie choćby niewielkiego fragmentu dzikiej roślinności.</w:t>
      </w:r>
    </w:p>
    <w:p w14:paraId="0000001C" w14:textId="77777777" w:rsidR="00FB479E" w:rsidRDefault="00000000">
      <w:pPr>
        <w:spacing w:before="240" w:after="240"/>
        <w:jc w:val="both"/>
        <w:rPr>
          <w:rFonts w:ascii="Arial" w:eastAsia="Arial" w:hAnsi="Arial" w:cs="Arial"/>
        </w:rPr>
      </w:pPr>
      <w:r>
        <w:rPr>
          <w:rFonts w:ascii="Arial" w:eastAsia="Arial" w:hAnsi="Arial" w:cs="Arial"/>
        </w:rPr>
        <w:t xml:space="preserve">Choć technologia na dobre zagościła w naszym życiu, dzieci wciąż najlepiej rozwijają się wtedy, gdy mają okazję doświadczać świata wszystkimi zmysłami. </w:t>
      </w:r>
    </w:p>
    <w:p w14:paraId="0000001D" w14:textId="77777777" w:rsidR="00FB479E" w:rsidRDefault="00FB479E">
      <w:pPr>
        <w:spacing w:before="240" w:after="240"/>
        <w:jc w:val="both"/>
        <w:rPr>
          <w:rFonts w:ascii="Arial" w:eastAsia="Arial" w:hAnsi="Arial" w:cs="Arial"/>
        </w:rPr>
      </w:pPr>
    </w:p>
    <w:p w14:paraId="0000001E" w14:textId="77777777" w:rsidR="00FB479E" w:rsidRDefault="00FB479E">
      <w:pPr>
        <w:spacing w:before="240" w:after="240"/>
        <w:jc w:val="both"/>
        <w:rPr>
          <w:rFonts w:ascii="Arial" w:eastAsia="Arial" w:hAnsi="Arial" w:cs="Arial"/>
        </w:rPr>
      </w:pPr>
    </w:p>
    <w:p w14:paraId="0000001F" w14:textId="77777777" w:rsidR="00FB479E" w:rsidRDefault="00000000">
      <w:pPr>
        <w:spacing w:before="240" w:after="240"/>
        <w:jc w:val="both"/>
        <w:rPr>
          <w:rFonts w:ascii="Arial" w:eastAsia="Arial" w:hAnsi="Arial" w:cs="Arial"/>
          <w:sz w:val="18"/>
          <w:szCs w:val="18"/>
        </w:rPr>
      </w:pPr>
      <w:r>
        <w:rPr>
          <w:rFonts w:ascii="Arial" w:eastAsia="Arial" w:hAnsi="Arial" w:cs="Arial"/>
          <w:b/>
          <w:bCs/>
          <w:sz w:val="18"/>
          <w:szCs w:val="18"/>
        </w:rPr>
        <w:t xml:space="preserve">O </w:t>
      </w:r>
      <w:proofErr w:type="spellStart"/>
      <w:r>
        <w:rPr>
          <w:rFonts w:ascii="Arial" w:eastAsia="Arial" w:hAnsi="Arial" w:cs="Arial"/>
          <w:b/>
          <w:bCs/>
          <w:sz w:val="18"/>
          <w:szCs w:val="18"/>
        </w:rPr>
        <w:t>Turdus</w:t>
      </w:r>
      <w:proofErr w:type="spellEnd"/>
      <w:r>
        <w:rPr>
          <w:rFonts w:ascii="Arial" w:eastAsia="Arial" w:hAnsi="Arial" w:cs="Arial"/>
          <w:b/>
          <w:bCs/>
          <w:sz w:val="18"/>
          <w:szCs w:val="18"/>
        </w:rPr>
        <w:t>:</w:t>
      </w:r>
      <w:r>
        <w:rPr>
          <w:rFonts w:ascii="Arial" w:eastAsia="Arial" w:hAnsi="Arial" w:cs="Arial"/>
          <w:sz w:val="18"/>
          <w:szCs w:val="18"/>
        </w:rPr>
        <w:br/>
      </w:r>
      <w:proofErr w:type="spellStart"/>
      <w:r>
        <w:rPr>
          <w:rFonts w:ascii="Arial" w:eastAsia="Arial" w:hAnsi="Arial" w:cs="Arial"/>
          <w:sz w:val="18"/>
          <w:szCs w:val="18"/>
        </w:rPr>
        <w:t>Turdus</w:t>
      </w:r>
      <w:proofErr w:type="spellEnd"/>
      <w:r>
        <w:rPr>
          <w:rFonts w:ascii="Arial" w:eastAsia="Arial" w:hAnsi="Arial" w:cs="Arial"/>
          <w:sz w:val="18"/>
          <w:szCs w:val="18"/>
        </w:rPr>
        <w:t xml:space="preserve"> to najstarszy w Polsce producent wysokiej jakości pokarmu dla dziko żyjących ptaków i małych zwierząt (np. jeży i wiewiórek). Firma rodzinna, istniejąca od 37 lat, wytwarza produkty z naturalnych, lokalnych surowców, zgodnie z polskim prawem paszowym i pod nadzorem Inspekcji Weterynaryjnej. Asortyment dostępny jest na większości rynków europejskich. Misją firmy jest edukacja w zakresie odpowiedzialnego dokarmiania i aktywne wspieranie dzikiej przyrody.</w:t>
      </w:r>
    </w:p>
    <w:p w14:paraId="00000020" w14:textId="77777777" w:rsidR="00FB479E" w:rsidRDefault="00000000">
      <w:pPr>
        <w:jc w:val="both"/>
        <w:rPr>
          <w:rFonts w:ascii="Arial" w:eastAsia="Arial" w:hAnsi="Arial" w:cs="Arial"/>
          <w:sz w:val="18"/>
          <w:szCs w:val="18"/>
        </w:rPr>
      </w:pPr>
      <w:r>
        <w:rPr>
          <w:rFonts w:ascii="Arial" w:eastAsia="Arial" w:hAnsi="Arial" w:cs="Arial"/>
          <w:sz w:val="18"/>
          <w:szCs w:val="18"/>
        </w:rPr>
        <w:br/>
        <w:t>Kontakt dla mediów:</w:t>
      </w:r>
    </w:p>
    <w:p w14:paraId="00000021" w14:textId="77777777" w:rsidR="00FB479E" w:rsidRDefault="00FB479E">
      <w:pPr>
        <w:jc w:val="both"/>
        <w:rPr>
          <w:rFonts w:ascii="Arial" w:eastAsia="Arial" w:hAnsi="Arial" w:cs="Arial"/>
          <w:sz w:val="18"/>
          <w:szCs w:val="18"/>
        </w:rPr>
      </w:pPr>
    </w:p>
    <w:p w14:paraId="00000022" w14:textId="77777777" w:rsidR="00FB479E" w:rsidRDefault="00000000">
      <w:pPr>
        <w:jc w:val="both"/>
        <w:rPr>
          <w:rFonts w:ascii="Arial" w:eastAsia="Arial" w:hAnsi="Arial" w:cs="Arial"/>
          <w:sz w:val="18"/>
          <w:szCs w:val="18"/>
        </w:rPr>
      </w:pPr>
      <w:r>
        <w:rPr>
          <w:rFonts w:ascii="Arial" w:eastAsia="Arial" w:hAnsi="Arial" w:cs="Arial"/>
          <w:sz w:val="18"/>
          <w:szCs w:val="18"/>
        </w:rPr>
        <w:t xml:space="preserve">Maja </w:t>
      </w:r>
      <w:proofErr w:type="spellStart"/>
      <w:r>
        <w:rPr>
          <w:rFonts w:ascii="Arial" w:eastAsia="Arial" w:hAnsi="Arial" w:cs="Arial"/>
          <w:sz w:val="18"/>
          <w:szCs w:val="18"/>
        </w:rPr>
        <w:t>Pruk</w:t>
      </w:r>
      <w:proofErr w:type="spellEnd"/>
    </w:p>
    <w:p w14:paraId="00000023" w14:textId="77777777" w:rsidR="00FB479E" w:rsidRDefault="00000000">
      <w:pPr>
        <w:jc w:val="both"/>
        <w:rPr>
          <w:rFonts w:ascii="Arial" w:eastAsia="Arial" w:hAnsi="Arial" w:cs="Arial"/>
          <w:sz w:val="18"/>
          <w:szCs w:val="18"/>
        </w:rPr>
      </w:pPr>
      <w:r>
        <w:rPr>
          <w:rFonts w:ascii="Arial" w:eastAsia="Arial" w:hAnsi="Arial" w:cs="Arial"/>
          <w:sz w:val="18"/>
          <w:szCs w:val="18"/>
        </w:rPr>
        <w:t>Tel: +48 796 990 015</w:t>
      </w:r>
    </w:p>
    <w:p w14:paraId="00000024" w14:textId="77777777" w:rsidR="00FB479E" w:rsidRPr="00030534" w:rsidRDefault="00000000">
      <w:pPr>
        <w:jc w:val="both"/>
        <w:rPr>
          <w:rFonts w:ascii="Arial" w:eastAsia="Arial" w:hAnsi="Arial" w:cs="Arial"/>
          <w:sz w:val="18"/>
          <w:szCs w:val="18"/>
          <w:lang w:val="en-GB"/>
        </w:rPr>
      </w:pPr>
      <w:r w:rsidRPr="00030534">
        <w:rPr>
          <w:rFonts w:ascii="Arial" w:eastAsia="Arial" w:hAnsi="Arial" w:cs="Arial"/>
          <w:sz w:val="18"/>
          <w:szCs w:val="18"/>
          <w:lang w:val="en-GB"/>
        </w:rPr>
        <w:t>E-mail: maja.pruk@goodonepr.pl</w:t>
      </w:r>
    </w:p>
    <w:p w14:paraId="00000025" w14:textId="77777777" w:rsidR="00FB479E" w:rsidRPr="00030534" w:rsidRDefault="00FB479E">
      <w:pPr>
        <w:jc w:val="both"/>
        <w:rPr>
          <w:rFonts w:ascii="Arial" w:eastAsia="Arial" w:hAnsi="Arial" w:cs="Arial"/>
          <w:sz w:val="18"/>
          <w:szCs w:val="18"/>
          <w:lang w:val="en-GB"/>
        </w:rPr>
      </w:pPr>
    </w:p>
    <w:p w14:paraId="00000026" w14:textId="77777777" w:rsidR="00FB479E" w:rsidRDefault="00000000">
      <w:pPr>
        <w:jc w:val="both"/>
        <w:rPr>
          <w:rFonts w:ascii="Arial" w:eastAsia="Arial" w:hAnsi="Arial" w:cs="Arial"/>
          <w:sz w:val="18"/>
          <w:szCs w:val="18"/>
        </w:rPr>
      </w:pPr>
      <w:r>
        <w:rPr>
          <w:rFonts w:ascii="Arial" w:eastAsia="Arial" w:hAnsi="Arial" w:cs="Arial"/>
          <w:sz w:val="18"/>
          <w:szCs w:val="18"/>
        </w:rPr>
        <w:t>Ewelina Jaskuła</w:t>
      </w:r>
    </w:p>
    <w:p w14:paraId="00000027" w14:textId="77777777" w:rsidR="00FB479E" w:rsidRDefault="00000000">
      <w:pPr>
        <w:jc w:val="both"/>
        <w:rPr>
          <w:rFonts w:ascii="Arial" w:eastAsia="Arial" w:hAnsi="Arial" w:cs="Arial"/>
          <w:sz w:val="18"/>
          <w:szCs w:val="18"/>
        </w:rPr>
      </w:pPr>
      <w:r>
        <w:rPr>
          <w:rFonts w:ascii="Arial" w:eastAsia="Arial" w:hAnsi="Arial" w:cs="Arial"/>
          <w:sz w:val="18"/>
          <w:szCs w:val="18"/>
        </w:rPr>
        <w:t>Tel.: + 48 665 339 877</w:t>
      </w:r>
    </w:p>
    <w:p w14:paraId="00000028" w14:textId="77777777" w:rsidR="00FB479E" w:rsidRDefault="00000000">
      <w:pPr>
        <w:jc w:val="both"/>
        <w:rPr>
          <w:rFonts w:ascii="Arial" w:eastAsia="Arial" w:hAnsi="Arial" w:cs="Arial"/>
          <w:sz w:val="18"/>
          <w:szCs w:val="18"/>
        </w:rPr>
      </w:pPr>
      <w:r>
        <w:rPr>
          <w:rFonts w:ascii="Arial" w:eastAsia="Arial" w:hAnsi="Arial" w:cs="Arial"/>
          <w:sz w:val="18"/>
          <w:szCs w:val="18"/>
        </w:rPr>
        <w:t xml:space="preserve">E-mail: ewelina.jaskula@goodonepr.pl </w:t>
      </w:r>
    </w:p>
    <w:p w14:paraId="00000029" w14:textId="77777777" w:rsidR="00FB479E" w:rsidRDefault="00FB479E">
      <w:pPr>
        <w:jc w:val="both"/>
        <w:rPr>
          <w:rFonts w:ascii="Arial" w:eastAsia="Arial" w:hAnsi="Arial" w:cs="Arial"/>
          <w:sz w:val="18"/>
          <w:szCs w:val="18"/>
        </w:rPr>
      </w:pPr>
    </w:p>
    <w:p w14:paraId="0000002A" w14:textId="77777777" w:rsidR="00FB479E" w:rsidRDefault="00FB479E">
      <w:pPr>
        <w:jc w:val="both"/>
        <w:rPr>
          <w:rFonts w:ascii="Arial" w:eastAsia="Arial" w:hAnsi="Arial" w:cs="Arial"/>
        </w:rPr>
      </w:pPr>
    </w:p>
    <w:p w14:paraId="0000002B" w14:textId="77777777" w:rsidR="00FB479E" w:rsidRDefault="00FB479E">
      <w:pPr>
        <w:pBdr>
          <w:top w:val="nil"/>
          <w:left w:val="nil"/>
          <w:bottom w:val="nil"/>
          <w:right w:val="nil"/>
          <w:between w:val="nil"/>
        </w:pBdr>
        <w:jc w:val="both"/>
        <w:rPr>
          <w:rFonts w:ascii="Arial" w:eastAsia="Arial" w:hAnsi="Arial" w:cs="Arial"/>
        </w:rPr>
      </w:pPr>
    </w:p>
    <w:sectPr w:rsidR="00FB479E">
      <w:headerReference w:type="default" r:id="rId8"/>
      <w:footerReference w:type="default" r:id="rId9"/>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39A8D" w14:textId="77777777" w:rsidR="00CA4776" w:rsidRDefault="00CA4776">
      <w:r>
        <w:separator/>
      </w:r>
    </w:p>
  </w:endnote>
  <w:endnote w:type="continuationSeparator" w:id="0">
    <w:p w14:paraId="024A06FA" w14:textId="77777777" w:rsidR="00CA4776" w:rsidRDefault="00CA4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99FACAE-3179-47C1-8985-A0969CA2139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298F814-8426-41AE-9A70-00CE0FCC0C92}"/>
  </w:font>
  <w:font w:name="Cambria">
    <w:panose1 w:val="02040503050406030204"/>
    <w:charset w:val="00"/>
    <w:family w:val="roman"/>
    <w:pitch w:val="variable"/>
    <w:sig w:usb0="E00006FF" w:usb1="420024FF" w:usb2="02000000" w:usb3="00000000" w:csb0="0000019F" w:csb1="00000000"/>
    <w:embedRegular r:id="rId3" w:fontKey="{1D497733-769A-409F-8140-B37CB1A8E7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D" w14:textId="77777777" w:rsidR="00FB479E" w:rsidRDefault="00FB479E">
    <w:pPr>
      <w:pBdr>
        <w:top w:val="nil"/>
        <w:left w:val="nil"/>
        <w:bottom w:val="nil"/>
        <w:right w:val="nil"/>
        <w:between w:val="nil"/>
      </w:pBdr>
      <w:tabs>
        <w:tab w:val="center" w:pos="4703"/>
        <w:tab w:val="right" w:pos="94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BC5F8" w14:textId="77777777" w:rsidR="00CA4776" w:rsidRDefault="00CA4776">
      <w:r>
        <w:separator/>
      </w:r>
    </w:p>
  </w:footnote>
  <w:footnote w:type="continuationSeparator" w:id="0">
    <w:p w14:paraId="1C05FA9E" w14:textId="77777777" w:rsidR="00CA4776" w:rsidRDefault="00CA47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C" w14:textId="77777777" w:rsidR="00FB479E" w:rsidRDefault="00000000">
    <w:pPr>
      <w:keepNext/>
      <w:pBdr>
        <w:top w:val="nil"/>
        <w:left w:val="nil"/>
        <w:bottom w:val="nil"/>
        <w:right w:val="nil"/>
        <w:between w:val="nil"/>
      </w:pBdr>
      <w:spacing w:before="240" w:after="120"/>
      <w:rPr>
        <w:rFonts w:ascii="Arial" w:eastAsia="Arial" w:hAnsi="Arial" w:cs="Arial"/>
        <w:color w:val="000000"/>
        <w:sz w:val="28"/>
        <w:szCs w:val="28"/>
      </w:rPr>
    </w:pPr>
    <w:r>
      <w:rPr>
        <w:rFonts w:ascii="Arial" w:eastAsia="Arial" w:hAnsi="Arial" w:cs="Arial"/>
        <w:noProof/>
        <w:color w:val="000000"/>
        <w:sz w:val="28"/>
        <w:szCs w:val="28"/>
      </w:rPr>
      <w:drawing>
        <wp:anchor distT="0" distB="0" distL="0" distR="0" simplePos="0" relativeHeight="251658240" behindDoc="1" locked="0" layoutInCell="1" hidden="0" allowOverlap="1">
          <wp:simplePos x="0" y="0"/>
          <wp:positionH relativeFrom="margin">
            <wp:align>center</wp:align>
          </wp:positionH>
          <wp:positionV relativeFrom="margin">
            <wp:align>center</wp:align>
          </wp:positionV>
          <wp:extent cx="6115049" cy="8649337"/>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15049" cy="864933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79E"/>
    <w:rsid w:val="00030534"/>
    <w:rsid w:val="0099017D"/>
    <w:rsid w:val="00CA4776"/>
    <w:rsid w:val="00FB47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97A7A"/>
  <w15:docId w15:val="{8EC00581-E1AC-483E-897C-5F9BB8D3B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paragraph" w:styleId="Tekstkomentarza">
    <w:name w:val="annotation text"/>
    <w:basedOn w:val="Normalny"/>
    <w:link w:val="TekstkomentarzaZnak"/>
    <w:uiPriority w:val="99"/>
    <w:semiHidden/>
    <w:unhideWhenUsed/>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Rnr8NRaBLYLILoQ3M4qqg3Smzg==">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1199</Words>
  <Characters>6837</Characters>
  <Application>Microsoft Office Word</Application>
  <DocSecurity>0</DocSecurity>
  <Lines>56</Lines>
  <Paragraphs>16</Paragraphs>
  <ScaleCrop>false</ScaleCrop>
  <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Good One</cp:lastModifiedBy>
  <cp:revision>2</cp:revision>
  <dcterms:created xsi:type="dcterms:W3CDTF">2026-07-08T07:09:00Z</dcterms:created>
  <dcterms:modified xsi:type="dcterms:W3CDTF">2026-07-08T07:10:00Z</dcterms:modified>
</cp:coreProperties>
</file>