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736AA" w14:textId="2EB180CC" w:rsidR="001713A6" w:rsidRPr="00177AFE" w:rsidRDefault="005F7997" w:rsidP="001713A6">
      <w:pPr>
        <w:jc w:val="right"/>
        <w:rPr>
          <w:rFonts w:cs="Calibri"/>
        </w:rPr>
      </w:pPr>
      <w:r>
        <w:rPr>
          <w:rFonts w:cs="Calibri"/>
        </w:rPr>
        <w:t>0</w:t>
      </w:r>
      <w:r w:rsidR="00211583">
        <w:rPr>
          <w:rFonts w:cs="Calibri"/>
        </w:rPr>
        <w:t>3.07</w:t>
      </w:r>
      <w:r w:rsidR="001713A6" w:rsidRPr="00177AFE">
        <w:rPr>
          <w:rFonts w:cs="Calibri"/>
        </w:rPr>
        <w:t>.</w:t>
      </w:r>
      <w:proofErr w:type="gramStart"/>
      <w:r w:rsidR="001713A6" w:rsidRPr="00177AFE">
        <w:rPr>
          <w:rFonts w:cs="Calibri"/>
        </w:rPr>
        <w:t>2026r.</w:t>
      </w:r>
      <w:proofErr w:type="gramEnd"/>
    </w:p>
    <w:p w14:paraId="37A90381" w14:textId="77777777" w:rsidR="001713A6" w:rsidRDefault="001713A6" w:rsidP="001713A6">
      <w:pPr>
        <w:rPr>
          <w:rFonts w:cs="Calibri"/>
        </w:rPr>
      </w:pPr>
      <w:r>
        <w:rPr>
          <w:rFonts w:cs="Calibri"/>
        </w:rPr>
        <w:t>ZAPIS ROZMOWY</w:t>
      </w:r>
    </w:p>
    <w:p w14:paraId="4C2FA77D" w14:textId="77777777" w:rsidR="00F15D37" w:rsidRDefault="00F15D37"/>
    <w:p w14:paraId="7B02E41D" w14:textId="735A45E7" w:rsidR="001713A6" w:rsidRDefault="00211583" w:rsidP="001713A6">
      <w:pPr>
        <w:spacing w:before="100" w:beforeAutospacing="1" w:after="100" w:afterAutospacing="1" w:line="240" w:lineRule="auto"/>
        <w:jc w:val="center"/>
        <w:rPr>
          <w:rFonts w:eastAsia="Times New Roman" w:cs="Calibri"/>
          <w:b/>
          <w:bCs/>
          <w:lang w:eastAsia="pl-PL"/>
        </w:rPr>
      </w:pPr>
      <w:r>
        <w:rPr>
          <w:rFonts w:eastAsia="Times New Roman" w:cs="Calibri"/>
          <w:b/>
          <w:bCs/>
          <w:lang w:eastAsia="pl-PL"/>
        </w:rPr>
        <w:t>HANIA ŻUDZIEWICZ I JACEK JESCHKE</w:t>
      </w:r>
      <w:r w:rsidR="005F7997">
        <w:rPr>
          <w:rFonts w:eastAsia="Times New Roman" w:cs="Calibri"/>
          <w:b/>
          <w:bCs/>
          <w:lang w:eastAsia="pl-PL"/>
        </w:rPr>
        <w:t xml:space="preserve"> GOŚĆMI</w:t>
      </w:r>
      <w:r w:rsidR="002D6F8B">
        <w:rPr>
          <w:rFonts w:eastAsia="Times New Roman" w:cs="Calibri"/>
          <w:b/>
          <w:bCs/>
          <w:lang w:eastAsia="pl-PL"/>
        </w:rPr>
        <w:t xml:space="preserve"> PODCASTU „BRATNIE DUSZE” W </w:t>
      </w:r>
      <w:r w:rsidR="0030275C">
        <w:rPr>
          <w:rFonts w:eastAsia="Times New Roman" w:cs="Calibri"/>
          <w:b/>
          <w:bCs/>
          <w:lang w:eastAsia="pl-PL"/>
        </w:rPr>
        <w:t xml:space="preserve">RMF </w:t>
      </w:r>
      <w:r>
        <w:rPr>
          <w:rFonts w:eastAsia="Times New Roman" w:cs="Calibri"/>
          <w:b/>
          <w:bCs/>
          <w:lang w:eastAsia="pl-PL"/>
        </w:rPr>
        <w:t>MAXX</w:t>
      </w:r>
    </w:p>
    <w:p w14:paraId="26C1BEFF" w14:textId="77777777" w:rsidR="001713A6" w:rsidRDefault="001713A6"/>
    <w:p w14:paraId="03112A9B" w14:textId="77777777" w:rsidR="001E1A81" w:rsidRPr="0088367F" w:rsidRDefault="001E1A81" w:rsidP="001E1A81">
      <w:pPr>
        <w:pStyle w:val="pdq2pgselectionanchorcontainer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Wy oprócz Kryształowych Kul wygraliście też coś ważniejszego – dzięki tańcowi znaleźliście siebie. Kiedy poczuliście, że taniec to już nie hobby, ale całe życie?</w:t>
      </w:r>
    </w:p>
    <w:p w14:paraId="449C1F86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Trudno wskazać jeden moment. Przyszedł po prostu czas decyzji – kończyłam szkołę, zaczynały się studia i wiedziałam, że taniec jest tak ważną częścią mojego życia, że chcę mu poświęcić najwięcej uwagi. Studiowałam, ale to taniec był na pierwszym miejscu.</w:t>
      </w:r>
    </w:p>
    <w:p w14:paraId="34723FC2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Na początku przecież nie byłaś nim zachwycona.</w:t>
      </w:r>
    </w:p>
    <w:p w14:paraId="1E04CB6C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To prawda. Bardziej interesowały mnie konie, jazda konna. Myślę, że dzieci powinny próbować różnych rzeczy. Dziś wiem, że bez tańca nie miałabym rodziny ani życia, które kocham.</w:t>
      </w:r>
    </w:p>
    <w:p w14:paraId="38FCAED3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jak było u ciebie, Jacek?</w:t>
      </w:r>
    </w:p>
    <w:p w14:paraId="50CB9E28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Chyba przełom przyszedł, kiedy jako nastolatek wygrałem mistrzostwa Polski. Wtedy pomyślałem, że to może być moja droga. Choć długo numerem jeden była piłka nożna.</w:t>
      </w:r>
    </w:p>
    <w:p w14:paraId="2E7F45A4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I ta miłość do piłki została. Każdy mecz jest oglądany, a teraz Jacek ma jeszcze nowych kolegów od grania pod domem.</w:t>
      </w:r>
    </w:p>
    <w:p w14:paraId="639F67A3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Nawet córka już chce ze mną wychodzić pokopać piłkę. Bardzo mi się podoba, że to ją cieszy.</w:t>
      </w:r>
    </w:p>
    <w:p w14:paraId="7557C7DB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Ja jestem mniej zachwycona, bo potem wraca ze zdartymi kolanami.</w:t>
      </w:r>
    </w:p>
    <w:p w14:paraId="439B0F20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Czyli oboje zaczynaliście od innych pasji, ale ostatecznie wygrał taniec.</w:t>
      </w:r>
    </w:p>
    <w:p w14:paraId="2EA00E20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U mnie to trochę samo się wydarzyło. W wieku jedenastu lat wygrałem ogromny turniej w Niemczech i nagle cały świat tańca w Polsce dowiedział się, kim jestem. To mocno napędziło moich rodziców, żeby pchać mnie w tym kierunku.</w:t>
      </w:r>
    </w:p>
    <w:p w14:paraId="4D4AB0C0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Ja patrzyłam na taniec trochę inaczej niż Jacek. Dla mnie to było piękno – elegancja, stroje, atmosfera. Kobiety kochają ten moment, kiedy wychodzą na parkiet i mogą poczuć się wyjątkowo. To trochę magiczny świat.</w:t>
      </w:r>
    </w:p>
    <w:p w14:paraId="456B8865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Poznaliście się jako rywale. Jakie było pierwsze wrażenie?</w:t>
      </w:r>
    </w:p>
    <w:p w14:paraId="495C71F1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Hania była wtedy naprawdę mocną zawodniczką. Patrzyliśmy na siebie czysto sportowo. Rywalizowaliśmy i każdy chciał wygrać.</w:t>
      </w:r>
    </w:p>
    <w:p w14:paraId="7A8C0FED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Ja pamiętam, że pomyślałam: przystojny chłopak. Ale wtedy bardziej byliśmy wobec siebie obojętni niż zainteresowani.</w:t>
      </w:r>
    </w:p>
    <w:p w14:paraId="6A4BEE15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Potem trenerzy zdecydowali, że zaczniemy razem tańczyć. I sportowo to był strzał w dziesiątkę, bo wygrywaliśmy praktycznie wszystko na świecie.</w:t>
      </w:r>
    </w:p>
    <w:p w14:paraId="7DF9868C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Ale to nie znaczy, że od razu pojawiła się miłość.</w:t>
      </w:r>
    </w:p>
    <w:p w14:paraId="68ABB0C7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Co było najtrudniejsze na początku wspólnego tańczenia?</w:t>
      </w:r>
    </w:p>
    <w:p w14:paraId="1DA9AF51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Hania musiała wejść w mój świat. Przeprowadziła się do Warszawy, trenowaliśmy pod okiem mojego trenera, więc to ona musiała bardziej się dostosować.</w:t>
      </w:r>
    </w:p>
    <w:p w14:paraId="11B774EB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Dla mnie to była trudna zmiana. Nowe miasto, nowe środowisko, inna atmosfera w klubie. Nagle mając osiemnaście lat mieszkasz sama w Warszawie i próbujesz się odnaleźć.</w:t>
      </w:r>
    </w:p>
    <w:p w14:paraId="460D2194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Potrafiliście wtedy cieszyć się sukcesami?</w:t>
      </w:r>
    </w:p>
    <w:p w14:paraId="00CE0C2D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Tylko chwilowo. Wygrywasz wielki turniej, a za moment wszyscy oczekują kolejnego zwycięstwa. Presja rośnie.</w:t>
      </w:r>
    </w:p>
    <w:p w14:paraId="7BB5D2EA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Dokładnie. Jak jesteś drugi, od razu pojawiają się komentarze, że coś poszło źle. Ludzie nie widzą, ile pracy wkładasz każdego dnia.</w:t>
      </w:r>
    </w:p>
    <w:p w14:paraId="09696089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W tańcu jest jeszcze trudniej, bo to bardzo subiektywna dyscyplina. Każdy ma własne zdanie, każdy coś doradza.</w:t>
      </w:r>
    </w:p>
    <w:p w14:paraId="2AA91AA6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Pamiętam sytuację, gdy trener w jednej rundzie mówił Jackowi, żeby tańczył dynamiczniej, a chwilę później kazał mu tańczyć spokojniej. Po chwili stwierdził, żeby niczego już nie zmieniać. Taniec jest kompletnie niewymierny.</w:t>
      </w:r>
    </w:p>
    <w:p w14:paraId="34701298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Potem rozstaliście się tanecznie.</w:t>
      </w:r>
    </w:p>
    <w:p w14:paraId="4A862537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Tak. Powstały wtedy dwie federacje, trzeba było wybrać kierunek. Ja chciałem iść w jedną stronę, Hania w drugą. Rozdzieliliśmy się.</w:t>
      </w:r>
    </w:p>
    <w:p w14:paraId="174E7A36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Wyjechałam wtedy do Rumunii. Miałam dwadzieścia lat i to był ogromny szok kulturowy. Pracowałam po osiem, dziewięć godzin dziennie.</w:t>
      </w:r>
    </w:p>
    <w:p w14:paraId="38B32B2E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Ja trafiłem do Moskwy. To był trudny czas. Żyłem sam, mieszkałem w hostelach, uczyłem się języka, ale najbardziej tęskniłem za Polską, rodziną i normalnym życiem.</w:t>
      </w:r>
    </w:p>
    <w:p w14:paraId="4C8C5B14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Co ciekawe, kiedy sama miałam przeprowadzić się do Moskwy, jedną z pierwszych osób, które do mnie napisały, był właśnie Jacek.</w:t>
      </w:r>
    </w:p>
    <w:p w14:paraId="3F8EE02A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Zaproponowałem wspólne mieszkanie, żeby było taniej.</w:t>
      </w:r>
    </w:p>
    <w:p w14:paraId="673A7330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Oczywiście odmówiłam.</w:t>
      </w:r>
    </w:p>
    <w:p w14:paraId="4861E0AA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I wtedy wróciliście do Polski…</w:t>
      </w:r>
    </w:p>
    <w:p w14:paraId="6DF4A6A2" w14:textId="77777777" w:rsidR="001E1A81" w:rsidRPr="0088367F" w:rsidRDefault="001E1A81" w:rsidP="001E1A81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Tak. I wtedy wszystko zaczęło się od nowa.</w:t>
      </w:r>
    </w:p>
    <w:p w14:paraId="2E8BE0A8" w14:textId="77777777" w:rsidR="00B17306" w:rsidRPr="0088367F" w:rsidRDefault="00B17306" w:rsidP="00B17306">
      <w:pPr>
        <w:pStyle w:val="pdq2pgselectionanchorcontainer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Wróciliście wtedy do Polski i zaczęliście wszystko od nowa.</w:t>
      </w:r>
    </w:p>
    <w:p w14:paraId="47364A19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Pamiętam, że zaproponowałem Hani, żebyśmy spróbowali jeszcze raz razem zatańczyć. Chciałem po prostu sprawdzić, czy jeszcze coś z tego będzie.</w:t>
      </w:r>
    </w:p>
    <w:p w14:paraId="08C57C59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Tylko że Jacek kompletnie nie rozumiał wtedy, czym jest </w:t>
      </w:r>
      <w:r w:rsidRPr="0088367F">
        <w:rPr>
          <w:rStyle w:val="Uwydatnienie"/>
          <w:rFonts w:ascii="Calibri" w:hAnsi="Calibri" w:cs="Calibri"/>
          <w:sz w:val="22"/>
          <w:szCs w:val="22"/>
        </w:rPr>
        <w:t>Taniec z Gwiazdami</w:t>
      </w:r>
      <w:r w:rsidRPr="0088367F">
        <w:rPr>
          <w:rFonts w:ascii="Calibri" w:hAnsi="Calibri" w:cs="Calibri"/>
          <w:sz w:val="22"/>
          <w:szCs w:val="22"/>
        </w:rPr>
        <w:t>. To nie jest program, w którym możesz sobie po godzinach pójść na dodatkowy trening. Ja byłam w swojej pierwszej edycji i żyłam wyłącznie tym projektem. Po dziesięć godzin dziennie na sali, pełne zaangażowanie.</w:t>
      </w:r>
    </w:p>
    <w:p w14:paraId="1B401EF4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Zaproponowałem jej to chyba… w windzie.</w:t>
      </w:r>
    </w:p>
    <w:p w14:paraId="05F02819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I dla mnie to było trudne mentalnie. Wróciłam z Moskwy, zaczynałam zupełnie nowy etap życia, nagle miałam wrócić do rozdziału, który zamknęłam trzy lata wcześniej.</w:t>
      </w:r>
    </w:p>
    <w:p w14:paraId="693EF60F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mieszkaliście wtedy przypadkiem w tym samym budynku?</w:t>
      </w:r>
    </w:p>
    <w:p w14:paraId="2F729962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Tak, zupełnie przypadkowo. I pamiętam, że Jacek naprawdę mocno próbował mnie przekonać, żebym wróciła do wspólnego tańczenia.</w:t>
      </w:r>
    </w:p>
    <w:p w14:paraId="5A7308B6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Moi znajomi też pomagali mnie przekonywać.</w:t>
      </w:r>
    </w:p>
    <w:p w14:paraId="0A220C3B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I to działało odwrotnie. Im bardziej wszyscy naciskali, tym bardziej wracały do mnie emocje związane z dawną presją zawodowego tańca.</w:t>
      </w:r>
    </w:p>
    <w:p w14:paraId="573BEC4E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Ale w końcu poszliście razem na trening.</w:t>
      </w:r>
    </w:p>
    <w:p w14:paraId="30E54102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Obiecałam mu, że spróbujemy. Poszliśmy… i już tak zostało.</w:t>
      </w:r>
    </w:p>
    <w:p w14:paraId="65FBA6F1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Na początku bardziej zaiskrzyło tanecznie niż romantycznie.</w:t>
      </w:r>
    </w:p>
    <w:p w14:paraId="024054C1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kiedy pojawiło się uczucie?</w:t>
      </w:r>
    </w:p>
    <w:p w14:paraId="7900247C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Nie było jednego konkretnego momentu. Po prostu zaczęliśmy znowu wspólnie pracować, podróżować, przeżywać razem sukcesy i porażki.</w:t>
      </w:r>
    </w:p>
    <w:p w14:paraId="1584A7FB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Wróciliśmy do rywalizacji i wcale nie było łatwo. Musieliśmy od nowa budować swoją pozycję. To chyba właśnie te wspólne doświadczenia nas połączyły.</w:t>
      </w:r>
    </w:p>
    <w:p w14:paraId="1D2D0733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Jestem bardzo emocjonalna. Pamiętam turnieje, po których rzucałam butami i mówiłam, że kończę z tańcem, otwieram restaurację.</w:t>
      </w:r>
    </w:p>
    <w:p w14:paraId="637A0026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A ja wtedy pytałem: „Ale jaką restaurację, skoro nie umiesz gotować?”</w:t>
      </w:r>
    </w:p>
    <w:p w14:paraId="5A649CBA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I właśnie dlatego nasze małżeństwo działa. Ja jestem wybuchowa, on jest spokojny. Świetnie się równoważymy.</w:t>
      </w:r>
    </w:p>
    <w:p w14:paraId="60DD6D20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prywatnie? Na weselach nadal chce wam się tańczyć?</w:t>
      </w:r>
    </w:p>
    <w:p w14:paraId="29B0517F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Raczej wręcz przeciwnie. Ludzie zawsze proszą: „No zatańczcie coś”. Ale to trochę jak mówić wokaliście przy stole: „Zaśpiewaj”.</w:t>
      </w:r>
    </w:p>
    <w:p w14:paraId="6C334C0D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Po prostu czasem wolimy usiąść i pogadać.</w:t>
      </w:r>
    </w:p>
    <w:p w14:paraId="06F9838A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Jak dziś wygląda wasza relacja z tańcem?</w:t>
      </w:r>
    </w:p>
    <w:p w14:paraId="2D37FF81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Dziś jest łatwiej, bo jesteśmy w tym razem. Nadal żyjemy tańcem, ale w zupełnie innych formach.</w:t>
      </w:r>
    </w:p>
    <w:p w14:paraId="5851BE72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Kiedyś liczyła się technika i rywalizacja. Dziś szukamy w tańcu emocji. Już nie imponują nam perfekcyjne obroty, tylko spojrzenie, gest, pauza.</w:t>
      </w:r>
    </w:p>
    <w:p w14:paraId="5303F94C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Taniec już nie jest dla nas walką o wynik.</w:t>
      </w:r>
    </w:p>
    <w:p w14:paraId="5A7FC94D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Wręcz przeciwnie — dziś jeszcze bardziej nas jednoczy.</w:t>
      </w:r>
    </w:p>
    <w:p w14:paraId="735A7001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</w:t>
      </w:r>
      <w:r w:rsidRPr="0088367F">
        <w:rPr>
          <w:rStyle w:val="Uwydatnienie"/>
          <w:rFonts w:ascii="Calibri" w:hAnsi="Calibri" w:cs="Calibri"/>
          <w:sz w:val="22"/>
          <w:szCs w:val="22"/>
        </w:rPr>
        <w:t>Taniec z Gwiazdami</w:t>
      </w:r>
      <w:r w:rsidRPr="0088367F">
        <w:rPr>
          <w:rFonts w:ascii="Calibri" w:hAnsi="Calibri" w:cs="Calibri"/>
          <w:sz w:val="22"/>
          <w:szCs w:val="22"/>
        </w:rPr>
        <w:t xml:space="preserve"> mocno was zmienił?</w:t>
      </w:r>
    </w:p>
    <w:p w14:paraId="6F87B8D1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Bardzo. Poznaliśmy ludzi z zupełnie innych światów — sportowców, aktorów, artystów. Ten program otworzył nam zupełnie nowe drzwi.</w:t>
      </w:r>
    </w:p>
    <w:p w14:paraId="44CA1DD7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Dla mnie to była też ogromna zmiana wewnętrzna. Przez lata w sporcie słyszałam głównie, co robię źle. Dopiero w </w:t>
      </w:r>
      <w:r w:rsidRPr="0088367F">
        <w:rPr>
          <w:rStyle w:val="Uwydatnienie"/>
          <w:rFonts w:ascii="Calibri" w:hAnsi="Calibri" w:cs="Calibri"/>
          <w:sz w:val="22"/>
          <w:szCs w:val="22"/>
        </w:rPr>
        <w:t>Tańcu z Gwiazdami</w:t>
      </w:r>
      <w:r w:rsidRPr="0088367F">
        <w:rPr>
          <w:rFonts w:ascii="Calibri" w:hAnsi="Calibri" w:cs="Calibri"/>
          <w:sz w:val="22"/>
          <w:szCs w:val="22"/>
        </w:rPr>
        <w:t xml:space="preserve"> zaczęłam słyszeć dobre rzeczy.</w:t>
      </w:r>
    </w:p>
    <w:p w14:paraId="18E79AF2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Kiedy ludzie, których podziwiasz, mówią ci, że jesteś świetny w tym, co robisz — to naprawdę buduje.</w:t>
      </w:r>
    </w:p>
    <w:p w14:paraId="08300797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Dzięki temu poczułam się pewniejsza siebie. To bardzo mnie zmieniło.</w:t>
      </w:r>
    </w:p>
    <w:p w14:paraId="359FDEE2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która gwiazda najbardziej was zaskoczyła?</w:t>
      </w:r>
    </w:p>
    <w:p w14:paraId="51365253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lastRenderedPageBreak/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Dla mnie Robert Babicz. Wszyscy skreślali go przed startem, nawet jego tata mówił, że pewnie odpadnie pierwszy.</w:t>
      </w:r>
    </w:p>
    <w:p w14:paraId="2C012C45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To był chyba najbardziej spektakularny przykład tego, jak ten program potrafi pokazać człowieka z zupełnie innej strony.</w:t>
      </w:r>
    </w:p>
    <w:p w14:paraId="440C1F0B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Ja nigdy nie myślę o wygranej. Zawsze skupiam się na tym, żeby dać partnerowi szansę przeżyć tę przygodę jak najdłużej.</w:t>
      </w:r>
    </w:p>
    <w:p w14:paraId="200FC9E1" w14:textId="77777777" w:rsidR="00B17306" w:rsidRPr="0088367F" w:rsidRDefault="00B17306" w:rsidP="00B17306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I właśnie dlatego ten program jest wyjątkowy — bo czasem pokazuje ludzi zupełnie inaczej, niż wszyscy się spodziewali.</w:t>
      </w:r>
    </w:p>
    <w:p w14:paraId="6B0C642C" w14:textId="77777777" w:rsidR="0088367F" w:rsidRPr="0088367F" w:rsidRDefault="0088367F" w:rsidP="0088367F">
      <w:pPr>
        <w:pStyle w:val="pdq2pgselectionanchorcontainer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czy wy czasem już od kulis wyczuwacie, że między uczestnikami może wydarzyć się coś więcej niż tylko taneczna chemia?</w:t>
      </w:r>
    </w:p>
    <w:p w14:paraId="556BE72A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Czasami czuć pewną energię. Widzisz, że coś się dzieje, ale nie zawsze wiadomo, czy to po prostu dobra współpraca, czy coś więcej.</w:t>
      </w:r>
    </w:p>
    <w:p w14:paraId="279027C7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My kobiety chyba szybciej to wyczuwamy. W tej ostatniej edycji od razu czułam, że między Wojtkiem </w:t>
      </w:r>
      <w:proofErr w:type="spellStart"/>
      <w:r w:rsidRPr="0088367F">
        <w:rPr>
          <w:rFonts w:ascii="Calibri" w:hAnsi="Calibri" w:cs="Calibri"/>
          <w:sz w:val="22"/>
          <w:szCs w:val="22"/>
        </w:rPr>
        <w:t>Kuciną</w:t>
      </w:r>
      <w:proofErr w:type="spellEnd"/>
      <w:r w:rsidRPr="0088367F">
        <w:rPr>
          <w:rFonts w:ascii="Calibri" w:hAnsi="Calibri" w:cs="Calibri"/>
          <w:sz w:val="22"/>
          <w:szCs w:val="22"/>
        </w:rPr>
        <w:t xml:space="preserve"> a </w:t>
      </w:r>
      <w:proofErr w:type="spellStart"/>
      <w:r w:rsidRPr="0088367F">
        <w:rPr>
          <w:rFonts w:ascii="Calibri" w:hAnsi="Calibri" w:cs="Calibri"/>
          <w:sz w:val="22"/>
          <w:szCs w:val="22"/>
        </w:rPr>
        <w:t>Natsu</w:t>
      </w:r>
      <w:proofErr w:type="spellEnd"/>
      <w:r w:rsidRPr="0088367F">
        <w:rPr>
          <w:rFonts w:ascii="Calibri" w:hAnsi="Calibri" w:cs="Calibri"/>
          <w:sz w:val="22"/>
          <w:szCs w:val="22"/>
        </w:rPr>
        <w:t xml:space="preserve"> może pojawić się coś więcej. I faktycznie tak się stało.</w:t>
      </w:r>
    </w:p>
    <w:p w14:paraId="6052B7E3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Macie jakiś moment z </w:t>
      </w:r>
      <w:r w:rsidRPr="0088367F">
        <w:rPr>
          <w:rStyle w:val="Uwydatnienie"/>
          <w:rFonts w:ascii="Calibri" w:hAnsi="Calibri" w:cs="Calibri"/>
          <w:sz w:val="22"/>
          <w:szCs w:val="22"/>
        </w:rPr>
        <w:t>Tańca z Gwiazdami</w:t>
      </w:r>
      <w:r w:rsidRPr="0088367F">
        <w:rPr>
          <w:rFonts w:ascii="Calibri" w:hAnsi="Calibri" w:cs="Calibri"/>
          <w:sz w:val="22"/>
          <w:szCs w:val="22"/>
        </w:rPr>
        <w:t>, który pamiętacie najbardziej?</w:t>
      </w:r>
    </w:p>
    <w:p w14:paraId="60655AF3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Ja swoją pierwszą edycję od razu wygrałem, więc to był dla mnie ogromny szok. Sam udział był wielkim przeżyciem, a zwycięstwo totalnie przerosło moje oczekiwania.</w:t>
      </w:r>
    </w:p>
    <w:p w14:paraId="2B5F142A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Dla mnie ostatni </w:t>
      </w:r>
      <w:proofErr w:type="spellStart"/>
      <w:r w:rsidRPr="0088367F">
        <w:rPr>
          <w:rFonts w:ascii="Calibri" w:hAnsi="Calibri" w:cs="Calibri"/>
          <w:sz w:val="22"/>
          <w:szCs w:val="22"/>
        </w:rPr>
        <w:t>freestyle</w:t>
      </w:r>
      <w:proofErr w:type="spellEnd"/>
      <w:r w:rsidRPr="0088367F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88367F">
        <w:rPr>
          <w:rFonts w:ascii="Calibri" w:hAnsi="Calibri" w:cs="Calibri"/>
          <w:sz w:val="22"/>
          <w:szCs w:val="22"/>
        </w:rPr>
        <w:t>Gamu</w:t>
      </w:r>
      <w:proofErr w:type="spellEnd"/>
      <w:r w:rsidRPr="0088367F">
        <w:rPr>
          <w:rFonts w:ascii="Calibri" w:hAnsi="Calibri" w:cs="Calibri"/>
          <w:sz w:val="22"/>
          <w:szCs w:val="22"/>
        </w:rPr>
        <w:t>. Mieliśmy konkretną wizję, ogrom emocji i poczucie, że niezależnie od wyniku już wygraliśmy coś dużo ważniejszego.</w:t>
      </w:r>
    </w:p>
    <w:p w14:paraId="79955AB5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jak to było, kiedy oboje znaleźliście się w finale ze swoimi partnerami?</w:t>
      </w:r>
    </w:p>
    <w:p w14:paraId="71C5CE95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To było wyjątkowe, ale też bardzo trudne. Nagle musisz rywalizować nie tylko z inną parą, ale ze swoją żoną.</w:t>
      </w:r>
    </w:p>
    <w:p w14:paraId="4C931BA5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Dla mnie najbardziej stresujący był moment półfinału, kiedy istniała szansa, że jedno z nas odpadnie kosztem drugiego. To były naprawdę ogromne emocje.</w:t>
      </w:r>
    </w:p>
    <w:p w14:paraId="429869F9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W mediach często pojawiają się dyskusje o popularności niektórych tancerzy. Czujecie czasem niesprawiedliwość?</w:t>
      </w:r>
    </w:p>
    <w:p w14:paraId="6C2657E9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Nie. Ja naprawdę cieszę się sukcesami innych. W tym programie nikt nikomu </w:t>
      </w:r>
      <w:proofErr w:type="gramStart"/>
      <w:r w:rsidRPr="0088367F">
        <w:rPr>
          <w:rFonts w:ascii="Calibri" w:hAnsi="Calibri" w:cs="Calibri"/>
          <w:sz w:val="22"/>
          <w:szCs w:val="22"/>
        </w:rPr>
        <w:t>nie zazdrości</w:t>
      </w:r>
      <w:proofErr w:type="gramEnd"/>
      <w:r w:rsidRPr="0088367F">
        <w:rPr>
          <w:rFonts w:ascii="Calibri" w:hAnsi="Calibri" w:cs="Calibri"/>
          <w:sz w:val="22"/>
          <w:szCs w:val="22"/>
        </w:rPr>
        <w:t>.</w:t>
      </w:r>
    </w:p>
    <w:p w14:paraId="16077969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Ludzie głosują nie tylko na popularność. Jeśli ktoś budzi sympatię i jest autentyczny, to po prostu widzowie to czują.</w:t>
      </w:r>
    </w:p>
    <w:p w14:paraId="37C97D0C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lastRenderedPageBreak/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Przeszliście też bardzo trudny moment — poważny wypadek samochodowy.</w:t>
      </w:r>
    </w:p>
    <w:p w14:paraId="47CF0F46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To było chwilę po finale jednej z edycji. Spieszyliśmy się na festiwal i nagle dosłownie w kilka sekund wszystko się zmieniło.</w:t>
      </w:r>
    </w:p>
    <w:p w14:paraId="6D89C911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Samochód zaczął się palić. Na szczęście wszystkie systemy bezpieczeństwa zadziałały i mogliśmy od razu wyjść.</w:t>
      </w:r>
    </w:p>
    <w:p w14:paraId="59F38CCE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To doświadczenie bardzo nas zmieniło. Zrozumieliśmy, że naprawdę nic nie jest ważniejsze od życia i bezpieczeństwa.</w:t>
      </w:r>
    </w:p>
    <w:p w14:paraId="6F6DAFF2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Następnego dnia szukałem rzeczy w spalonym samochodzie. Wszystko było zniszczone, ale ocalał mały obrazek, który dostałem po pogrzebie babci. Pomyślałem wtedy, że ktoś naprawdę nad nami czuwał.</w:t>
      </w:r>
    </w:p>
    <w:p w14:paraId="5E03D372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Czujecie, że takie sytuacje są czasem sygnałem, żeby zwolnić?</w:t>
      </w:r>
    </w:p>
    <w:p w14:paraId="53D3920E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Zdecydowanie. Dziś wiem, że lepiej się spóźnić niż ryzykować życie.</w:t>
      </w:r>
    </w:p>
    <w:p w14:paraId="76971486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Za często dbamy o wszystkich wokół, zapominając o sobie. A życie jest tylko jedno.</w:t>
      </w:r>
    </w:p>
    <w:p w14:paraId="1CFB5909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Rodzicielstwo też mocno was zmieniło?</w:t>
      </w:r>
    </w:p>
    <w:p w14:paraId="71936796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Od kiedy zostałam mamą, wszystko wygląda inaczej. To najważniejsza rola w moim życiu.</w:t>
      </w:r>
    </w:p>
    <w:p w14:paraId="3EF9E3F9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Najbardziej podziwiam to, jak Hania odnalazła się jako mama. Byłem pod ogromnym wrażeniem, jak naturalnie weszła w tę rolę.</w:t>
      </w:r>
    </w:p>
    <w:p w14:paraId="13AB9250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Staram się dziś inaczej układać życie. Chcę rozwijać siebie, rodzinę, małżeństwo i przede wszystkim czerpać z czasu, który mamy teraz.</w:t>
      </w:r>
    </w:p>
    <w:p w14:paraId="3818CC26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Gdybyście mogli coś powiedzieć sobie z początku waszej wspólnej drogi?</w:t>
      </w:r>
    </w:p>
    <w:p w14:paraId="2A5C936A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Powiedziałabym sobie, żeby mniej się stresować i zaufać temu, że wszystko w końcu się ułoży.</w:t>
      </w:r>
    </w:p>
    <w:p w14:paraId="3C901988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Żeby gonić za marzeniami, ale jednocześnie nie przejmować się rzeczami, na które nie mamy wpływu.</w:t>
      </w:r>
    </w:p>
    <w:p w14:paraId="7F304FF1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Pogrubienie"/>
          <w:rFonts w:ascii="Calibri" w:hAnsi="Calibri" w:cs="Calibri"/>
          <w:sz w:val="22"/>
          <w:szCs w:val="22"/>
        </w:rPr>
        <w:t>Prowadzące:</w:t>
      </w:r>
      <w:r w:rsidRPr="0088367F">
        <w:rPr>
          <w:rFonts w:ascii="Calibri" w:hAnsi="Calibri" w:cs="Calibri"/>
          <w:sz w:val="22"/>
          <w:szCs w:val="22"/>
        </w:rPr>
        <w:t xml:space="preserve"> A czym dla was jest miłość?</w:t>
      </w:r>
    </w:p>
    <w:p w14:paraId="7B77D313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Hania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Żudziewicz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Dla mnie miłość to spokój i możliwość bycia sobą. Kiedy nie musisz niczego udawać.</w:t>
      </w:r>
    </w:p>
    <w:p w14:paraId="3EE969ED" w14:textId="77777777" w:rsidR="0088367F" w:rsidRPr="0088367F" w:rsidRDefault="0088367F" w:rsidP="0088367F">
      <w:pPr>
        <w:pStyle w:val="NormalnyWeb"/>
        <w:rPr>
          <w:rFonts w:ascii="Calibri" w:hAnsi="Calibri" w:cs="Calibri"/>
          <w:sz w:val="22"/>
          <w:szCs w:val="22"/>
        </w:rPr>
      </w:pPr>
      <w:r w:rsidRPr="0088367F">
        <w:rPr>
          <w:rStyle w:val="Uwydatnienie"/>
          <w:rFonts w:ascii="Calibri" w:hAnsi="Calibri" w:cs="Calibri"/>
          <w:sz w:val="22"/>
          <w:szCs w:val="22"/>
        </w:rPr>
        <w:t xml:space="preserve">Jacek </w:t>
      </w:r>
      <w:proofErr w:type="spellStart"/>
      <w:r w:rsidRPr="0088367F">
        <w:rPr>
          <w:rStyle w:val="Uwydatnienie"/>
          <w:rFonts w:ascii="Calibri" w:hAnsi="Calibri" w:cs="Calibri"/>
          <w:sz w:val="22"/>
          <w:szCs w:val="22"/>
        </w:rPr>
        <w:t>Jeschke</w:t>
      </w:r>
      <w:proofErr w:type="spellEnd"/>
      <w:r w:rsidRPr="0088367F">
        <w:rPr>
          <w:rStyle w:val="Uwydatnienie"/>
          <w:rFonts w:ascii="Calibri" w:hAnsi="Calibri" w:cs="Calibri"/>
          <w:sz w:val="22"/>
          <w:szCs w:val="22"/>
        </w:rPr>
        <w:t>:</w:t>
      </w:r>
      <w:r w:rsidRPr="0088367F">
        <w:rPr>
          <w:rFonts w:ascii="Calibri" w:hAnsi="Calibri" w:cs="Calibri"/>
          <w:sz w:val="22"/>
          <w:szCs w:val="22"/>
        </w:rPr>
        <w:t xml:space="preserve"> Podpisuję się pod tym całkowicie.</w:t>
      </w:r>
    </w:p>
    <w:p w14:paraId="73638E06" w14:textId="77777777" w:rsidR="00AD47E4" w:rsidRDefault="00AD47E4"/>
    <w:sectPr w:rsidR="00AD47E4" w:rsidSect="00F92223">
      <w:headerReference w:type="default" r:id="rId6"/>
      <w:footerReference w:type="default" r:id="rId7"/>
      <w:pgSz w:w="11906" w:h="16838" w:code="9"/>
      <w:pgMar w:top="2835" w:right="851" w:bottom="1701" w:left="851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4FFB6" w14:textId="77777777" w:rsidR="00E36C64" w:rsidRDefault="00E36C64" w:rsidP="00F92223">
      <w:pPr>
        <w:spacing w:after="0" w:line="240" w:lineRule="auto"/>
      </w:pPr>
      <w:r>
        <w:separator/>
      </w:r>
    </w:p>
  </w:endnote>
  <w:endnote w:type="continuationSeparator" w:id="0">
    <w:p w14:paraId="414EBB1E" w14:textId="77777777" w:rsidR="00E36C64" w:rsidRDefault="00E36C64" w:rsidP="00F922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AAC00" w14:textId="77777777" w:rsidR="00F92223" w:rsidRDefault="00E36C64" w:rsidP="00F92223">
    <w:pPr>
      <w:pStyle w:val="Stopka"/>
      <w:jc w:val="center"/>
    </w:pPr>
    <w:r>
      <w:rPr>
        <w:noProof/>
        <w:lang w:eastAsia="pl-PL"/>
      </w:rPr>
      <w:pict w14:anchorId="1E7A847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style="width:510pt;height:16.2pt;visibility:visible">
          <v:imagedata r:id="rId1" o:title="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0DD01" w14:textId="77777777" w:rsidR="00E36C64" w:rsidRDefault="00E36C64" w:rsidP="00F92223">
      <w:pPr>
        <w:spacing w:after="0" w:line="240" w:lineRule="auto"/>
      </w:pPr>
      <w:r>
        <w:separator/>
      </w:r>
    </w:p>
  </w:footnote>
  <w:footnote w:type="continuationSeparator" w:id="0">
    <w:p w14:paraId="4C26C572" w14:textId="77777777" w:rsidR="00E36C64" w:rsidRDefault="00E36C64" w:rsidP="00F922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CCF08" w14:textId="77777777" w:rsidR="00F92223" w:rsidRDefault="00E36C64">
    <w:pPr>
      <w:pStyle w:val="Nagwek"/>
    </w:pPr>
    <w:r>
      <w:rPr>
        <w:noProof/>
        <w:lang w:eastAsia="pl-PL"/>
      </w:rPr>
      <w:pict w14:anchorId="14911F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5" type="#_x0000_t75" style="width:510.6pt;height:1in;visibility:visible">
          <v:imagedata r:id="rId1" o:title="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13A6"/>
    <w:rsid w:val="000200E1"/>
    <w:rsid w:val="001713A6"/>
    <w:rsid w:val="001E1A81"/>
    <w:rsid w:val="001E3E41"/>
    <w:rsid w:val="001F7EC1"/>
    <w:rsid w:val="00206337"/>
    <w:rsid w:val="00211583"/>
    <w:rsid w:val="00241EF2"/>
    <w:rsid w:val="002D6F8B"/>
    <w:rsid w:val="0030275C"/>
    <w:rsid w:val="00334EAD"/>
    <w:rsid w:val="00381C88"/>
    <w:rsid w:val="003B6F22"/>
    <w:rsid w:val="00406B71"/>
    <w:rsid w:val="00412873"/>
    <w:rsid w:val="004557D5"/>
    <w:rsid w:val="004F1B15"/>
    <w:rsid w:val="00514467"/>
    <w:rsid w:val="005F7997"/>
    <w:rsid w:val="00641433"/>
    <w:rsid w:val="00684B8C"/>
    <w:rsid w:val="006917C8"/>
    <w:rsid w:val="006C0590"/>
    <w:rsid w:val="006C5052"/>
    <w:rsid w:val="00715A3B"/>
    <w:rsid w:val="007242B9"/>
    <w:rsid w:val="00744606"/>
    <w:rsid w:val="007844E3"/>
    <w:rsid w:val="007B6243"/>
    <w:rsid w:val="007D3A31"/>
    <w:rsid w:val="008140EB"/>
    <w:rsid w:val="008255C6"/>
    <w:rsid w:val="008262A3"/>
    <w:rsid w:val="0082711B"/>
    <w:rsid w:val="008550B7"/>
    <w:rsid w:val="00883052"/>
    <w:rsid w:val="0088367F"/>
    <w:rsid w:val="00892950"/>
    <w:rsid w:val="00892FE1"/>
    <w:rsid w:val="00900B00"/>
    <w:rsid w:val="009635DC"/>
    <w:rsid w:val="00A01F46"/>
    <w:rsid w:val="00A65CC0"/>
    <w:rsid w:val="00A84C1A"/>
    <w:rsid w:val="00AC66FA"/>
    <w:rsid w:val="00AD47E4"/>
    <w:rsid w:val="00B04014"/>
    <w:rsid w:val="00B16394"/>
    <w:rsid w:val="00B17306"/>
    <w:rsid w:val="00B17584"/>
    <w:rsid w:val="00B4566C"/>
    <w:rsid w:val="00BB7818"/>
    <w:rsid w:val="00BB7B18"/>
    <w:rsid w:val="00BE23A7"/>
    <w:rsid w:val="00BF6C12"/>
    <w:rsid w:val="00C0654B"/>
    <w:rsid w:val="00C30207"/>
    <w:rsid w:val="00C81FE3"/>
    <w:rsid w:val="00C8331F"/>
    <w:rsid w:val="00C90DE2"/>
    <w:rsid w:val="00C9160D"/>
    <w:rsid w:val="00CC0B7D"/>
    <w:rsid w:val="00D01708"/>
    <w:rsid w:val="00D030FB"/>
    <w:rsid w:val="00D057F8"/>
    <w:rsid w:val="00D81E8F"/>
    <w:rsid w:val="00DB3F96"/>
    <w:rsid w:val="00DF5286"/>
    <w:rsid w:val="00DF7F5A"/>
    <w:rsid w:val="00E35982"/>
    <w:rsid w:val="00E36C64"/>
    <w:rsid w:val="00E4730E"/>
    <w:rsid w:val="00E96292"/>
    <w:rsid w:val="00ED184F"/>
    <w:rsid w:val="00F009F6"/>
    <w:rsid w:val="00F15D37"/>
    <w:rsid w:val="00F40126"/>
    <w:rsid w:val="00F92223"/>
    <w:rsid w:val="00FA5C90"/>
    <w:rsid w:val="00FD6B61"/>
    <w:rsid w:val="00FF7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9055D"/>
  <w15:chartTrackingRefBased/>
  <w15:docId w15:val="{6FF2FA61-8948-46F2-A5EF-4802EAD77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13A6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223"/>
  </w:style>
  <w:style w:type="paragraph" w:styleId="Stopka">
    <w:name w:val="footer"/>
    <w:basedOn w:val="Normalny"/>
    <w:link w:val="StopkaZnak"/>
    <w:uiPriority w:val="99"/>
    <w:unhideWhenUsed/>
    <w:rsid w:val="00F922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223"/>
  </w:style>
  <w:style w:type="paragraph" w:styleId="NormalnyWeb">
    <w:name w:val="Normal (Web)"/>
    <w:basedOn w:val="Normalny"/>
    <w:uiPriority w:val="99"/>
    <w:unhideWhenUsed/>
    <w:rsid w:val="00D057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057F8"/>
    <w:rPr>
      <w:b/>
      <w:bCs/>
    </w:rPr>
  </w:style>
  <w:style w:type="character" w:styleId="Uwydatnienie">
    <w:name w:val="Emphasis"/>
    <w:uiPriority w:val="20"/>
    <w:qFormat/>
    <w:rsid w:val="00D057F8"/>
    <w:rPr>
      <w:i/>
      <w:iCs/>
    </w:rPr>
  </w:style>
  <w:style w:type="paragraph" w:customStyle="1" w:styleId="pdq2pgselectionanchorcontainer">
    <w:name w:val="pdq2pg_selectionanchorcontainer"/>
    <w:basedOn w:val="Normalny"/>
    <w:rsid w:val="001E1A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ciej%20Majzner\OneDrive%20-%2038PR%20&amp;%20Content%20Communication\Dokumenty\papier%20firmowy%20RMF%20F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papier firmowy RMF FM</Template>
  <TotalTime>1</TotalTime>
  <Pages>6</Pages>
  <Words>1715</Words>
  <Characters>10293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Grupa RMF Sp. z o.o. Sp. k.</Company>
  <LinksUpToDate>false</LinksUpToDate>
  <CharactersWithSpaces>11985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Majzner</dc:creator>
  <cp:keywords/>
  <dc:description/>
  <cp:lastModifiedBy>Maciej Majzner</cp:lastModifiedBy>
  <cp:revision>2</cp:revision>
  <dcterms:created xsi:type="dcterms:W3CDTF">2026-07-03T10:18:00Z</dcterms:created>
  <dcterms:modified xsi:type="dcterms:W3CDTF">2026-07-03T10:18:00Z</dcterms:modified>
</cp:coreProperties>
</file>