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D8F6" w14:textId="77777777" w:rsidR="00C06193" w:rsidRPr="00F3460D" w:rsidRDefault="00C06193">
      <w:pPr>
        <w:jc w:val="right"/>
        <w:rPr>
          <w:color w:val="FF5600"/>
        </w:rPr>
      </w:pPr>
    </w:p>
    <w:p w14:paraId="02A66824" w14:textId="5A454D41" w:rsidR="00F3460D" w:rsidRPr="006C67BF" w:rsidRDefault="00F3460D" w:rsidP="00F3460D">
      <w:pPr>
        <w:spacing w:after="0"/>
        <w:jc w:val="center"/>
        <w:rPr>
          <w:b/>
          <w:bCs/>
          <w:sz w:val="28"/>
          <w:szCs w:val="28"/>
        </w:rPr>
      </w:pPr>
      <w:r w:rsidRPr="006C67BF">
        <w:rPr>
          <w:b/>
          <w:bCs/>
          <w:sz w:val="28"/>
          <w:szCs w:val="28"/>
        </w:rPr>
        <w:t>HRK i Politechnika Łódzka łączą siły.</w:t>
      </w:r>
    </w:p>
    <w:p w14:paraId="44F5CE7F" w14:textId="7CA326E6" w:rsidR="00F3460D" w:rsidRPr="006C67BF" w:rsidRDefault="00F3460D" w:rsidP="00F3460D">
      <w:pPr>
        <w:spacing w:after="0"/>
        <w:jc w:val="center"/>
        <w:rPr>
          <w:b/>
          <w:bCs/>
          <w:sz w:val="28"/>
          <w:szCs w:val="28"/>
        </w:rPr>
      </w:pPr>
      <w:r w:rsidRPr="006C67BF">
        <w:rPr>
          <w:b/>
          <w:bCs/>
          <w:sz w:val="28"/>
          <w:szCs w:val="28"/>
        </w:rPr>
        <w:t>Wspólnie rozwijają kompetencje przyszłych specjalistów IT i wzmacniają rynek pracy w Łodzi</w:t>
      </w:r>
    </w:p>
    <w:p w14:paraId="0A4399C2" w14:textId="77777777" w:rsidR="00E71CD9" w:rsidRDefault="00E71CD9"/>
    <w:p w14:paraId="262FB68B" w14:textId="57448FF2" w:rsidR="00813F77" w:rsidRPr="00F3460D" w:rsidRDefault="00813F77" w:rsidP="00813F77">
      <w:pPr>
        <w:jc w:val="both"/>
        <w:rPr>
          <w:b/>
          <w:bCs/>
        </w:rPr>
      </w:pPr>
      <w:r w:rsidRPr="00F3460D">
        <w:rPr>
          <w:b/>
          <w:bCs/>
        </w:rPr>
        <w:t xml:space="preserve">HRK </w:t>
      </w:r>
      <w:r w:rsidR="00785F7E">
        <w:rPr>
          <w:b/>
          <w:bCs/>
        </w:rPr>
        <w:t>Payroll Consulting</w:t>
      </w:r>
      <w:r w:rsidRPr="00F3460D">
        <w:rPr>
          <w:b/>
          <w:bCs/>
        </w:rPr>
        <w:t xml:space="preserve"> nawiązało współpracę z Politechniką Łódzką</w:t>
      </w:r>
      <w:r w:rsidR="00F80C44">
        <w:rPr>
          <w:b/>
          <w:bCs/>
        </w:rPr>
        <w:t xml:space="preserve"> - </w:t>
      </w:r>
      <w:r w:rsidRPr="00F3460D">
        <w:rPr>
          <w:b/>
          <w:bCs/>
        </w:rPr>
        <w:t xml:space="preserve">celem </w:t>
      </w:r>
      <w:r w:rsidR="00F80C44">
        <w:rPr>
          <w:b/>
          <w:bCs/>
        </w:rPr>
        <w:t xml:space="preserve">tej kooperacji </w:t>
      </w:r>
      <w:r w:rsidRPr="00F3460D">
        <w:rPr>
          <w:b/>
          <w:bCs/>
        </w:rPr>
        <w:t>jest jeszcze lepsze przygotowanie studentów do pracy w środowisku biznesowym oraz wspieranie rozwoju nowoczesnego rynku pracy w Łodzi.</w:t>
      </w:r>
    </w:p>
    <w:p w14:paraId="73F55CCF" w14:textId="7118E22B" w:rsidR="00813F77" w:rsidRPr="00813F77" w:rsidRDefault="00813F77" w:rsidP="00813F77">
      <w:pPr>
        <w:jc w:val="both"/>
      </w:pPr>
      <w:r w:rsidRPr="00813F77">
        <w:t>W ramach współpracy</w:t>
      </w:r>
      <w:r w:rsidR="00785F7E">
        <w:t xml:space="preserve"> pomiędzy uczelnią a HRK</w:t>
      </w:r>
      <w:r w:rsidR="00F80C44">
        <w:t xml:space="preserve">, </w:t>
      </w:r>
      <w:r w:rsidRPr="00813F77">
        <w:t>28 studentów Instytutu Informatyki na Wydziale Fizyki Technicznej, Infor</w:t>
      </w:r>
      <w:r w:rsidR="00F80C44">
        <w:t>m</w:t>
      </w:r>
      <w:r w:rsidRPr="00813F77">
        <w:t>atyki i Matematyki Stosowanej realizowało w semestrze letnim projekty oparte na rzeczywistych potrzebach biznesowych HRK Payroll Consulting. W trakcie modułu</w:t>
      </w:r>
      <w:r w:rsidR="006C15A7">
        <w:t>,</w:t>
      </w:r>
      <w:r w:rsidRPr="00813F77">
        <w:t xml:space="preserve"> </w:t>
      </w:r>
      <w:r w:rsidR="009E542B">
        <w:t xml:space="preserve">6 </w:t>
      </w:r>
      <w:r w:rsidR="007E727F">
        <w:t xml:space="preserve">kilkuosobowych zespołów </w:t>
      </w:r>
      <w:r w:rsidRPr="00813F77">
        <w:t>studen</w:t>
      </w:r>
      <w:r w:rsidR="007E727F">
        <w:t>tów</w:t>
      </w:r>
      <w:r w:rsidR="006C15A7">
        <w:t xml:space="preserve">, </w:t>
      </w:r>
      <w:r w:rsidRPr="00813F77">
        <w:t>przygotowywa</w:t>
      </w:r>
      <w:r w:rsidR="006C15A7">
        <w:t>ło</w:t>
      </w:r>
      <w:r w:rsidRPr="00813F77">
        <w:t xml:space="preserve"> rozwiązania dla czterech obszarów: CRM, OCR, ewidencji czasu pracy (TimeSheet) oraz modułu rentowności i raportowania.</w:t>
      </w:r>
    </w:p>
    <w:p w14:paraId="56AB96B3" w14:textId="5AEA6779" w:rsidR="00813F77" w:rsidRPr="006C67BF" w:rsidRDefault="00813F77" w:rsidP="00813F77">
      <w:pPr>
        <w:jc w:val="both"/>
      </w:pPr>
      <w:r w:rsidRPr="000A2EB1">
        <w:rPr>
          <w:i/>
          <w:iCs/>
        </w:rPr>
        <w:t>Moduł sumatywny jest przedmiotem, którego celem jest wykorzystanie wiedzy zdobytej podczas całego toku studiów w praktyce</w:t>
      </w:r>
      <w:r w:rsidR="00541C64" w:rsidRPr="000A2EB1">
        <w:rPr>
          <w:i/>
          <w:iCs/>
        </w:rPr>
        <w:t xml:space="preserve">, w </w:t>
      </w:r>
      <w:r w:rsidRPr="000A2EB1">
        <w:rPr>
          <w:i/>
          <w:iCs/>
        </w:rPr>
        <w:t>zadaniach biznesowych</w:t>
      </w:r>
      <w:r w:rsidR="00541C64">
        <w:t xml:space="preserve"> – powiedziała </w:t>
      </w:r>
      <w:r w:rsidR="00F051BB">
        <w:t>dr</w:t>
      </w:r>
      <w:r w:rsidR="00A503DD" w:rsidRPr="006C67BF">
        <w:t xml:space="preserve"> </w:t>
      </w:r>
      <w:r w:rsidR="00541C64" w:rsidRPr="006C67BF">
        <w:t>Katarzyna</w:t>
      </w:r>
      <w:r w:rsidR="00A503DD" w:rsidRPr="006C67BF">
        <w:t xml:space="preserve"> Żykwińska</w:t>
      </w:r>
      <w:r w:rsidR="000A2EB1" w:rsidRPr="006C67BF">
        <w:t xml:space="preserve"> z Instytutu Informatyki, Wydziału Fizyki Technicznej, Informatyki i Matematyki Stosowanej.</w:t>
      </w:r>
    </w:p>
    <w:p w14:paraId="0214A720" w14:textId="641D8F0F" w:rsidR="00813F77" w:rsidRPr="00813F77" w:rsidRDefault="00813F77" w:rsidP="00813F77">
      <w:pPr>
        <w:jc w:val="both"/>
      </w:pPr>
      <w:r w:rsidRPr="00813F77">
        <w:t>Projekty były podzielone na cztery sprinty. Po każdym z nich zespoły prezentowały postępy swoich prac przed przedstawicielami uczelni, ekspertami HRK oraz pozostałymi studentami. Dzięki temu uczestnicy nie tylko rozwijali kompetencje technologiczne, ale również uczyli się pracy projektowej, prezentowania wyników oraz współpracy z biznesem.</w:t>
      </w:r>
    </w:p>
    <w:p w14:paraId="02102CE9" w14:textId="7D01F1F8" w:rsidR="00813F77" w:rsidRPr="00813F77" w:rsidRDefault="00813F77" w:rsidP="00813F77">
      <w:pPr>
        <w:jc w:val="both"/>
      </w:pPr>
      <w:r w:rsidRPr="00813F77">
        <w:t>Przedstawione rozwiązania pokazały, że studenci potrafią skutecznie odpowiadać na realne wyzwania przedsiębiorstw. Projekty dotyczyły obszarów, które dziś stanowią fundament funkcjonowania nowoczesnych organizacji – zarządzania relacjami z klientami, ewidencji czasu pracy, analizy rentowności czy automatycznego przetwarzania dokumentów.</w:t>
      </w:r>
    </w:p>
    <w:p w14:paraId="41979B05" w14:textId="77777777" w:rsidR="00813F77" w:rsidRPr="006C67BF" w:rsidRDefault="00813F77" w:rsidP="00813F77">
      <w:pPr>
        <w:jc w:val="both"/>
      </w:pPr>
      <w:r w:rsidRPr="00813F77">
        <w:t xml:space="preserve">– </w:t>
      </w:r>
      <w:r w:rsidRPr="00F3460D">
        <w:rPr>
          <w:i/>
          <w:iCs/>
        </w:rPr>
        <w:t>W analityce i pracy z danymi liczy się nie tylko technologia, ale przede wszystkim umiejętność zadawania właściwych pytań, szukania rozwiązań i konsekwencja w działaniu. Kilka prezentacji pokazało, że studenci już dziś posiadają taki sposób myślenia. Cieszę się również, że część z nich już wkrótce dołączy do naszego zespołu w ramach płatnego stażu. To będzie okazja do pracy z rzeczywistymi projektami, klientami i danymi</w:t>
      </w:r>
      <w:r w:rsidRPr="00813F77">
        <w:t xml:space="preserve">. – mówi </w:t>
      </w:r>
      <w:r w:rsidRPr="006C67BF">
        <w:t>Kornelia Puzio, Menedżer ds. Analityki Operacyjnej i Transformacji Technologicznej w HRK Payroll Consulting.</w:t>
      </w:r>
    </w:p>
    <w:p w14:paraId="7022E762" w14:textId="77777777" w:rsidR="00813F77" w:rsidRPr="00813F77" w:rsidRDefault="00813F77" w:rsidP="00813F77">
      <w:pPr>
        <w:jc w:val="both"/>
      </w:pPr>
    </w:p>
    <w:p w14:paraId="351EB0F0" w14:textId="4AC8173D" w:rsidR="00813F77" w:rsidRPr="00813F77" w:rsidRDefault="00813F77" w:rsidP="00813F77">
      <w:pPr>
        <w:jc w:val="both"/>
      </w:pPr>
      <w:r w:rsidRPr="00813F77">
        <w:lastRenderedPageBreak/>
        <w:t xml:space="preserve">Efektem współpracy jest </w:t>
      </w:r>
      <w:r w:rsidRPr="006C67BF">
        <w:t xml:space="preserve">zaproszenie 10 studentów do udziału w sześciomiesięcznym, płatnym programie stażowym w HRK </w:t>
      </w:r>
      <w:r w:rsidR="00D3674A" w:rsidRPr="006C67BF">
        <w:t>Payroll Consulting.</w:t>
      </w:r>
      <w:r w:rsidRPr="006C67BF">
        <w:t xml:space="preserve"> </w:t>
      </w:r>
      <w:r w:rsidRPr="00813F77">
        <w:t>Dzięki temu młodzi specjaliści będą mogli rozwijać swoje kompetencje w pracy nad rzeczywistymi projektami biznesowymi, zdobywając doświadczenie jeszcze przed ukończeniem studiów.</w:t>
      </w:r>
    </w:p>
    <w:p w14:paraId="6545B8D4" w14:textId="7BA66484" w:rsidR="00813F77" w:rsidRPr="00813F77" w:rsidRDefault="00813F77" w:rsidP="00813F77">
      <w:pPr>
        <w:jc w:val="both"/>
      </w:pPr>
      <w:r w:rsidRPr="00813F77">
        <w:t>Dla HRK współpraca z Politechniką Łódzką jest elementem długofalowej strategii wspierania rozwoju kompetencji cyfrowych i budowania silnego rynku pracy. Firma od lat rozwija swoją działalność w Łodzi i z dużym zainteresowaniem obserwuje, jak miasto umacnia swoją pozycję jako jeden z najważniejszych ośrodków nowoczesnych technologii i innowacji w Polsce.</w:t>
      </w:r>
    </w:p>
    <w:p w14:paraId="61D09A2C" w14:textId="5E98C2AF" w:rsidR="00813F77" w:rsidRPr="00813F77" w:rsidRDefault="00813F77" w:rsidP="00813F77">
      <w:pPr>
        <w:jc w:val="both"/>
      </w:pPr>
      <w:r w:rsidRPr="00813F77">
        <w:t xml:space="preserve">– </w:t>
      </w:r>
      <w:r w:rsidRPr="00F3460D">
        <w:rPr>
          <w:i/>
          <w:iCs/>
        </w:rPr>
        <w:t>Współpraca z Politechniką Łódzką była dla nas naturalnym kierunkiem. Wierzymy, że połączenie wiedzy akademickiej, świeżego spojrzenia młodych talentów oraz doświadczenia biznesowego pozwala tworzyć rozwiązania przynoszące realną wartość zarówno studentom, uczelni, jak i pracodawcom. Szczególnie dziś, gdy obszar HR coraz silniej opiera się na analizie danych, digitalizacji i automatyzacji procesów, budowanie mostów między światem nauki i biznesu staje się niezwykle istotne</w:t>
      </w:r>
      <w:r w:rsidRPr="00813F77">
        <w:t xml:space="preserve"> – podkreśla </w:t>
      </w:r>
      <w:r w:rsidRPr="006C67BF">
        <w:t>Małgorzata Wiśniewska-Janus, Dyrektor Zarządzająca HRK Payroll Consulting.</w:t>
      </w:r>
    </w:p>
    <w:p w14:paraId="0BA2431E" w14:textId="1324AF76" w:rsidR="00813F77" w:rsidRPr="00813F77" w:rsidRDefault="00813F77" w:rsidP="00813F77">
      <w:pPr>
        <w:jc w:val="both"/>
      </w:pPr>
      <w:r w:rsidRPr="00813F77">
        <w:t>Partnerstwo z Politechniką Łódzką wpisuje się w działania HRK na rzecz rozwoju lokalnego ekosystemu talentów. Firma nie tylko inwestuje w edukację przyszłych specjalistów, ale także aktywnie wspiera rozwój rynku pracy w Łodzi, tworząc możliwości zdobywania praktycznych kompetencji i zatrudnienia dla młodych osób rozpoczynających karierę zawodową. Takie inicjatywy wzmacniają współpracę pomiędzy uczelniami i biznesem oraz odpowiadają na rosnące zapotrzebowanie rynku na specjalistów łączących kompetencje technologiczne z rozumieniem procesów biznesowych.</w:t>
      </w:r>
    </w:p>
    <w:p w14:paraId="6AF585ED" w14:textId="77777777" w:rsidR="00813F77" w:rsidRDefault="00813F77" w:rsidP="00813F77">
      <w:pPr>
        <w:jc w:val="both"/>
      </w:pPr>
      <w:r w:rsidRPr="00813F77">
        <w:t>HRK S.A. w swoim oddziale w Łodzi zatrudnia blisko 50 osób oraz planuje rozwój biura.</w:t>
      </w:r>
    </w:p>
    <w:p w14:paraId="3A31E7F3" w14:textId="77777777" w:rsidR="00436D74" w:rsidRPr="00436D74" w:rsidRDefault="00436D74" w:rsidP="00436D74">
      <w:pPr>
        <w:jc w:val="both"/>
      </w:pPr>
      <w:r w:rsidRPr="00436D74">
        <w:t>### </w:t>
      </w:r>
    </w:p>
    <w:p w14:paraId="279C2394" w14:textId="77777777" w:rsidR="00436D74" w:rsidRPr="00436D74" w:rsidRDefault="00436D74" w:rsidP="00436D74">
      <w:pPr>
        <w:jc w:val="both"/>
      </w:pPr>
      <w:r w:rsidRPr="00436D74">
        <w:rPr>
          <w:b/>
          <w:bCs/>
          <w:u w:val="single"/>
        </w:rPr>
        <w:t>Kontakt</w:t>
      </w:r>
      <w:r w:rsidRPr="00436D74">
        <w:t> </w:t>
      </w:r>
    </w:p>
    <w:p w14:paraId="11BD1404" w14:textId="2A3F7E11" w:rsidR="00493CA5" w:rsidRPr="006C67BF" w:rsidRDefault="00436D74" w:rsidP="00436D74">
      <w:r>
        <w:t>Agnieszka Nowak-Kozicka</w:t>
      </w:r>
      <w:r w:rsidRPr="00436D74">
        <w:t> </w:t>
      </w:r>
      <w:r w:rsidRPr="00436D74">
        <w:br/>
      </w:r>
      <w:r>
        <w:t>Ekspert ds. marketingu</w:t>
      </w:r>
      <w:r w:rsidRPr="006C67BF">
        <w:br/>
        <w:t>+48</w:t>
      </w:r>
      <w:r w:rsidRPr="006C67BF">
        <w:rPr>
          <w:rFonts w:ascii="Arial" w:hAnsi="Arial" w:cs="Arial"/>
        </w:rPr>
        <w:t> </w:t>
      </w:r>
      <w:r w:rsidR="007D6D2C" w:rsidRPr="006C67BF">
        <w:t>604 411 963</w:t>
      </w:r>
      <w:r w:rsidRPr="006C67BF">
        <w:br/>
      </w:r>
      <w:hyperlink r:id="rId6" w:history="1">
        <w:r w:rsidR="00493CA5" w:rsidRPr="006C67BF">
          <w:rPr>
            <w:rStyle w:val="Hipercze"/>
          </w:rPr>
          <w:t>ano@hrk.eu</w:t>
        </w:r>
      </w:hyperlink>
    </w:p>
    <w:p w14:paraId="58A48E0C" w14:textId="77777777" w:rsidR="00493CA5" w:rsidRPr="006C67BF" w:rsidRDefault="00493CA5" w:rsidP="00436D74"/>
    <w:p w14:paraId="5ACD7D63" w14:textId="5DE74345" w:rsidR="00493CA5" w:rsidRDefault="00493CA5" w:rsidP="00565501">
      <w:pPr>
        <w:jc w:val="both"/>
      </w:pPr>
      <w:r w:rsidRPr="00493CA5">
        <w:rPr>
          <w:b/>
          <w:bCs/>
        </w:rPr>
        <w:t>HRK Payroll Consulting</w:t>
      </w:r>
      <w:r w:rsidRPr="00493CA5">
        <w:t xml:space="preserve"> to największa polska firma świadcząca obsługę procesów kadrowo-płacowych wraz z ich digitalizacją. Eksperci HRK Payroll Consulting doradzają jak tworzyć spójne systemy wynagradzania, wartościowania stanowisk pracy</w:t>
      </w:r>
      <w:r w:rsidR="00565501">
        <w:t xml:space="preserve"> oraz</w:t>
      </w:r>
      <w:r w:rsidRPr="00493CA5">
        <w:t xml:space="preserve"> budują praktyczne rozwiązania analityczne w HR.</w:t>
      </w:r>
      <w:r w:rsidRPr="00493CA5">
        <w:rPr>
          <w:rFonts w:ascii="Arial" w:hAnsi="Arial" w:cs="Arial"/>
        </w:rPr>
        <w:t>​</w:t>
      </w:r>
      <w:r w:rsidRPr="00493CA5">
        <w:t xml:space="preserve"> Firma obs</w:t>
      </w:r>
      <w:r w:rsidRPr="00493CA5">
        <w:rPr>
          <w:rFonts w:cs="Aptos"/>
        </w:rPr>
        <w:t>ł</w:t>
      </w:r>
      <w:r w:rsidRPr="00493CA5">
        <w:t>uguje klient</w:t>
      </w:r>
      <w:r w:rsidRPr="00493CA5">
        <w:rPr>
          <w:rFonts w:cs="Aptos"/>
        </w:rPr>
        <w:t>ó</w:t>
      </w:r>
      <w:r w:rsidRPr="00493CA5">
        <w:t>w reprezentuj</w:t>
      </w:r>
      <w:r w:rsidRPr="00493CA5">
        <w:rPr>
          <w:rFonts w:cs="Aptos"/>
        </w:rPr>
        <w:t>ą</w:t>
      </w:r>
      <w:r w:rsidRPr="00493CA5">
        <w:t>cych wszystkie bran</w:t>
      </w:r>
      <w:r w:rsidRPr="00493CA5">
        <w:rPr>
          <w:rFonts w:cs="Aptos"/>
        </w:rPr>
        <w:t>ż</w:t>
      </w:r>
      <w:r w:rsidRPr="00493CA5">
        <w:t>e i rodzaje dzia</w:t>
      </w:r>
      <w:r w:rsidRPr="00493CA5">
        <w:rPr>
          <w:rFonts w:cs="Aptos"/>
        </w:rPr>
        <w:t>ł</w:t>
      </w:r>
      <w:r w:rsidRPr="00493CA5">
        <w:t>alno</w:t>
      </w:r>
      <w:r w:rsidRPr="00493CA5">
        <w:rPr>
          <w:rFonts w:cs="Aptos"/>
        </w:rPr>
        <w:t>ś</w:t>
      </w:r>
      <w:r w:rsidRPr="00493CA5">
        <w:t>ci, a podejmuj</w:t>
      </w:r>
      <w:r w:rsidRPr="00493CA5">
        <w:rPr>
          <w:rFonts w:cs="Aptos"/>
        </w:rPr>
        <w:t>ą</w:t>
      </w:r>
      <w:r w:rsidRPr="00493CA5">
        <w:t>c wsp</w:t>
      </w:r>
      <w:r w:rsidRPr="00493CA5">
        <w:rPr>
          <w:rFonts w:cs="Aptos"/>
        </w:rPr>
        <w:t>ół</w:t>
      </w:r>
      <w:r w:rsidRPr="00493CA5">
        <w:t>prac</w:t>
      </w:r>
      <w:r w:rsidRPr="00493CA5">
        <w:rPr>
          <w:rFonts w:cs="Aptos"/>
        </w:rPr>
        <w:t>ę</w:t>
      </w:r>
      <w:r w:rsidRPr="00493CA5">
        <w:t xml:space="preserve"> stara si</w:t>
      </w:r>
      <w:r w:rsidRPr="00493CA5">
        <w:rPr>
          <w:rFonts w:cs="Aptos"/>
        </w:rPr>
        <w:t>ę</w:t>
      </w:r>
      <w:r w:rsidRPr="00493CA5">
        <w:t xml:space="preserve"> przede </w:t>
      </w:r>
      <w:r w:rsidRPr="00493CA5">
        <w:lastRenderedPageBreak/>
        <w:t>wszystkim zrozumie</w:t>
      </w:r>
      <w:r w:rsidRPr="00493CA5">
        <w:rPr>
          <w:rFonts w:cs="Aptos"/>
        </w:rPr>
        <w:t>ć</w:t>
      </w:r>
      <w:r w:rsidRPr="00493CA5">
        <w:t xml:space="preserve"> potrzeby swoich klient</w:t>
      </w:r>
      <w:r w:rsidRPr="00493CA5">
        <w:rPr>
          <w:rFonts w:cs="Aptos"/>
        </w:rPr>
        <w:t>ó</w:t>
      </w:r>
      <w:r w:rsidRPr="00493CA5">
        <w:t>w i budowa</w:t>
      </w:r>
      <w:r w:rsidRPr="00493CA5">
        <w:rPr>
          <w:rFonts w:cs="Aptos"/>
        </w:rPr>
        <w:t>ć</w:t>
      </w:r>
      <w:r w:rsidRPr="00493CA5">
        <w:t xml:space="preserve"> d</w:t>
      </w:r>
      <w:r w:rsidRPr="00493CA5">
        <w:rPr>
          <w:rFonts w:cs="Aptos"/>
        </w:rPr>
        <w:t>ł</w:t>
      </w:r>
      <w:r w:rsidRPr="00493CA5">
        <w:t>ugotrwa</w:t>
      </w:r>
      <w:r w:rsidRPr="00493CA5">
        <w:rPr>
          <w:rFonts w:cs="Aptos"/>
        </w:rPr>
        <w:t>ł</w:t>
      </w:r>
      <w:r w:rsidRPr="00493CA5">
        <w:t>e relacje oparte na wzajemnym zaufaniu.</w:t>
      </w:r>
      <w:r w:rsidRPr="00493CA5">
        <w:rPr>
          <w:rFonts w:ascii="Arial" w:hAnsi="Arial" w:cs="Arial"/>
        </w:rPr>
        <w:t>​</w:t>
      </w:r>
      <w:r w:rsidRPr="00493CA5">
        <w:t xml:space="preserve"> HRK Payroll Consulting wykorzystuje nowoczesne oprogramowanie, system TETA oraz eNova</w:t>
      </w:r>
      <w:r w:rsidR="00565501">
        <w:t>, a także</w:t>
      </w:r>
      <w:r w:rsidRPr="00493CA5">
        <w:t xml:space="preserve"> tworzy samodzielnie </w:t>
      </w:r>
      <w:r w:rsidR="00565501" w:rsidRPr="00493CA5">
        <w:t>interfejsy</w:t>
      </w:r>
      <w:r w:rsidRPr="00493CA5">
        <w:t xml:space="preserve"> wymiany danych do wi</w:t>
      </w:r>
      <w:r w:rsidRPr="00493CA5">
        <w:rPr>
          <w:rFonts w:cs="Aptos"/>
        </w:rPr>
        <w:t>ę</w:t>
      </w:r>
      <w:r w:rsidRPr="00493CA5">
        <w:t>kszo</w:t>
      </w:r>
      <w:r w:rsidRPr="00493CA5">
        <w:rPr>
          <w:rFonts w:cs="Aptos"/>
        </w:rPr>
        <w:t>ś</w:t>
      </w:r>
      <w:r w:rsidRPr="00493CA5">
        <w:t>ci system</w:t>
      </w:r>
      <w:r w:rsidRPr="00493CA5">
        <w:rPr>
          <w:rFonts w:cs="Aptos"/>
        </w:rPr>
        <w:t>ó</w:t>
      </w:r>
      <w:r w:rsidRPr="00493CA5">
        <w:t>w, dzi</w:t>
      </w:r>
      <w:r w:rsidRPr="00493CA5">
        <w:rPr>
          <w:rFonts w:cs="Aptos"/>
        </w:rPr>
        <w:t>ę</w:t>
      </w:r>
      <w:r w:rsidRPr="00493CA5">
        <w:t>ki czemu kompleksowo wspiera polityk</w:t>
      </w:r>
      <w:r w:rsidRPr="00493CA5">
        <w:rPr>
          <w:rFonts w:cs="Aptos"/>
        </w:rPr>
        <w:t>ę</w:t>
      </w:r>
      <w:r w:rsidRPr="00493CA5">
        <w:t xml:space="preserve"> personaln</w:t>
      </w:r>
      <w:r w:rsidRPr="00493CA5">
        <w:rPr>
          <w:rFonts w:cs="Aptos"/>
        </w:rPr>
        <w:t>ą</w:t>
      </w:r>
      <w:r w:rsidRPr="00493CA5">
        <w:t xml:space="preserve"> swoich klient</w:t>
      </w:r>
      <w:r w:rsidRPr="00493CA5">
        <w:rPr>
          <w:rFonts w:cs="Aptos"/>
        </w:rPr>
        <w:t>ó</w:t>
      </w:r>
      <w:r w:rsidRPr="00493CA5">
        <w:t>w.</w:t>
      </w:r>
    </w:p>
    <w:p w14:paraId="62DB57F5" w14:textId="0C0CA5F5" w:rsidR="00436D74" w:rsidRPr="00436D74" w:rsidRDefault="00436D74" w:rsidP="00565501">
      <w:pPr>
        <w:jc w:val="both"/>
      </w:pPr>
      <w:r w:rsidRPr="00565501">
        <w:rPr>
          <w:b/>
          <w:bCs/>
        </w:rPr>
        <w:t>HRK S.A.</w:t>
      </w:r>
      <w:r w:rsidRPr="00436D74">
        <w:t xml:space="preserve"> to jedna z największych firm doradczych z obszaru zarządzania kapitałem ludzkim. Oferujemy usługi rekrutacji kadry średniego i wyższego szczebla, badań i rozwoju potencjału zawodowego (łącznie z badaniami Assessment &amp; Development Center), budowanie ścieżek kariery, a także usługi z zakresu employer brandingu oraz obsługi kadr i płac.</w:t>
      </w:r>
    </w:p>
    <w:p w14:paraId="09C316AB" w14:textId="77777777" w:rsidR="00BC702C" w:rsidRPr="00813F77" w:rsidRDefault="00BC702C" w:rsidP="00813F77">
      <w:pPr>
        <w:jc w:val="both"/>
      </w:pPr>
    </w:p>
    <w:p w14:paraId="274E49C3" w14:textId="4A6BBAB3" w:rsidR="007E3C5E" w:rsidRPr="00813F77" w:rsidRDefault="007E3C5E" w:rsidP="00813F77">
      <w:pPr>
        <w:jc w:val="both"/>
      </w:pPr>
    </w:p>
    <w:sectPr w:rsidR="007E3C5E" w:rsidRPr="00813F77">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656F" w14:textId="77777777" w:rsidR="008E1C51" w:rsidRDefault="008E1C51">
      <w:pPr>
        <w:spacing w:after="0" w:line="240" w:lineRule="auto"/>
      </w:pPr>
      <w:r>
        <w:separator/>
      </w:r>
    </w:p>
  </w:endnote>
  <w:endnote w:type="continuationSeparator" w:id="0">
    <w:p w14:paraId="66AC3215" w14:textId="77777777" w:rsidR="008E1C51" w:rsidRDefault="008E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3CA9" w14:textId="2A55FF22" w:rsidR="007E3C5E" w:rsidRDefault="007E3C5E">
    <w:pPr>
      <w:pStyle w:val="Stopka"/>
      <w:jc w:val="center"/>
      <w:rPr>
        <w:sz w:val="20"/>
        <w:szCs w:val="20"/>
      </w:rPr>
    </w:pPr>
    <w:r>
      <w:rPr>
        <w:noProof/>
      </w:rPr>
      <mc:AlternateContent>
        <mc:Choice Requires="wps">
          <w:drawing>
            <wp:anchor distT="0" distB="0" distL="114300" distR="114300" simplePos="0" relativeHeight="251659264" behindDoc="0" locked="0" layoutInCell="1" allowOverlap="1" wp14:anchorId="40298B60" wp14:editId="14D4BB6B">
              <wp:simplePos x="0" y="0"/>
              <wp:positionH relativeFrom="column">
                <wp:posOffset>0</wp:posOffset>
              </wp:positionH>
              <wp:positionV relativeFrom="paragraph">
                <wp:posOffset>-635</wp:posOffset>
              </wp:positionV>
              <wp:extent cx="5715000" cy="0"/>
              <wp:effectExtent l="0" t="0" r="0" b="0"/>
              <wp:wrapNone/>
              <wp:docPr id="2099051474" name="Łącznik prosty 7"/>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FF57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8493BD" id="Łącznik prosty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" strokecolor="#ff5700" strokeweight="1.5pt">
              <v:stroke joinstyle="miter"/>
            </v:line>
          </w:pict>
        </mc:Fallback>
      </mc:AlternateContent>
    </w:r>
  </w:p>
  <w:p w14:paraId="75FDD905" w14:textId="6041AF84" w:rsidR="003D5300" w:rsidRDefault="001F2640">
    <w:pPr>
      <w:pStyle w:val="Stopka"/>
      <w:jc w:val="center"/>
      <w:rPr>
        <w:sz w:val="20"/>
        <w:szCs w:val="20"/>
      </w:rPr>
    </w:pPr>
    <w:r>
      <w:rPr>
        <w:sz w:val="20"/>
        <w:szCs w:val="20"/>
      </w:rPr>
      <w:t>HRK S.A. | pl. Bankowy 2,00-950 Warszawa</w:t>
    </w:r>
  </w:p>
  <w:p w14:paraId="75FDD906" w14:textId="5F71CEB2" w:rsidR="003D5300" w:rsidRDefault="001F2640">
    <w:pPr>
      <w:pStyle w:val="Stopka"/>
      <w:jc w:val="center"/>
    </w:pPr>
    <w:r w:rsidRPr="001F2640">
      <w:rPr>
        <w:sz w:val="20"/>
        <w:szCs w:val="20"/>
      </w:rPr>
      <w:t>www.hrk.pl</w:t>
    </w:r>
    <w:r>
      <w:rPr>
        <w:sz w:val="20"/>
        <w:szCs w:val="20"/>
      </w:rPr>
      <w:t xml:space="preserve"> | NIP:5252188862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CBB0" w14:textId="77777777" w:rsidR="008E1C51" w:rsidRDefault="008E1C51">
      <w:pPr>
        <w:spacing w:after="0" w:line="240" w:lineRule="auto"/>
      </w:pPr>
      <w:r>
        <w:rPr>
          <w:color w:val="000000"/>
        </w:rPr>
        <w:separator/>
      </w:r>
    </w:p>
  </w:footnote>
  <w:footnote w:type="continuationSeparator" w:id="0">
    <w:p w14:paraId="0CFAC94E" w14:textId="77777777" w:rsidR="008E1C51" w:rsidRDefault="008E1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C9B6" w14:textId="61D50A42" w:rsidR="007E3C5E" w:rsidRDefault="007E3C5E" w:rsidP="007E3C5E">
    <w:pPr>
      <w:pStyle w:val="Nagwek"/>
      <w:jc w:val="right"/>
    </w:pPr>
    <w:r>
      <w:rPr>
        <w:noProof/>
      </w:rPr>
      <w:drawing>
        <wp:inline distT="0" distB="0" distL="0" distR="0" wp14:anchorId="44F76882" wp14:editId="62711798">
          <wp:extent cx="825529" cy="730614"/>
          <wp:effectExtent l="0" t="0" r="0" b="0"/>
          <wp:docPr id="1262144230"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25529" cy="730614"/>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93"/>
    <w:rsid w:val="000A2EB1"/>
    <w:rsid w:val="00136DF7"/>
    <w:rsid w:val="001C0165"/>
    <w:rsid w:val="001F2640"/>
    <w:rsid w:val="00216F93"/>
    <w:rsid w:val="002A5EBF"/>
    <w:rsid w:val="002B5179"/>
    <w:rsid w:val="002E7774"/>
    <w:rsid w:val="00390FEE"/>
    <w:rsid w:val="003D5300"/>
    <w:rsid w:val="004014FA"/>
    <w:rsid w:val="00436D74"/>
    <w:rsid w:val="00493CA5"/>
    <w:rsid w:val="004B07FF"/>
    <w:rsid w:val="004F2FDD"/>
    <w:rsid w:val="005108E1"/>
    <w:rsid w:val="00541C64"/>
    <w:rsid w:val="00565501"/>
    <w:rsid w:val="005C19A2"/>
    <w:rsid w:val="006C0E9A"/>
    <w:rsid w:val="006C15A7"/>
    <w:rsid w:val="006C67BF"/>
    <w:rsid w:val="007278B4"/>
    <w:rsid w:val="00785F7E"/>
    <w:rsid w:val="007D6D2C"/>
    <w:rsid w:val="007E3C5E"/>
    <w:rsid w:val="007E727F"/>
    <w:rsid w:val="00813F77"/>
    <w:rsid w:val="00852E96"/>
    <w:rsid w:val="008E1C51"/>
    <w:rsid w:val="009079DB"/>
    <w:rsid w:val="0098251D"/>
    <w:rsid w:val="009E542B"/>
    <w:rsid w:val="00A0316B"/>
    <w:rsid w:val="00A503DD"/>
    <w:rsid w:val="00A6754D"/>
    <w:rsid w:val="00AE5074"/>
    <w:rsid w:val="00B55216"/>
    <w:rsid w:val="00BC657F"/>
    <w:rsid w:val="00BC702C"/>
    <w:rsid w:val="00C06193"/>
    <w:rsid w:val="00C52F53"/>
    <w:rsid w:val="00C629A1"/>
    <w:rsid w:val="00CB1667"/>
    <w:rsid w:val="00D22F2B"/>
    <w:rsid w:val="00D3674A"/>
    <w:rsid w:val="00D44794"/>
    <w:rsid w:val="00DB6F4B"/>
    <w:rsid w:val="00E53661"/>
    <w:rsid w:val="00E71CD9"/>
    <w:rsid w:val="00F051BB"/>
    <w:rsid w:val="00F3460D"/>
    <w:rsid w:val="00F4144C"/>
    <w:rsid w:val="00F80C44"/>
    <w:rsid w:val="00FB05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DD8F5"/>
  <w15:docId w15:val="{B34B419C-CEE4-4F31-82FC-DF62C920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pl-PL"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Times New Roman"/>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Times New Roman"/>
      <w:i/>
      <w:iCs/>
      <w:color w:val="0F4761"/>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olor w:val="0F4761"/>
    </w:rPr>
  </w:style>
  <w:style w:type="paragraph" w:styleId="Nagwek6">
    <w:name w:val="heading 6"/>
    <w:basedOn w:val="Normalny"/>
    <w:next w:val="Normalny"/>
    <w:uiPriority w:val="9"/>
    <w:semiHidden/>
    <w:unhideWhenUsed/>
    <w:qFormat/>
    <w:pPr>
      <w:keepNext/>
      <w:keepLines/>
      <w:spacing w:before="40" w:after="0"/>
      <w:outlineLvl w:val="5"/>
    </w:pPr>
    <w:rPr>
      <w:rFonts w:eastAsia="Times New Roman"/>
      <w:i/>
      <w:iCs/>
      <w:color w:val="595959"/>
    </w:rPr>
  </w:style>
  <w:style w:type="paragraph" w:styleId="Nagwek7">
    <w:name w:val="heading 7"/>
    <w:basedOn w:val="Normalny"/>
    <w:next w:val="Normalny"/>
    <w:pPr>
      <w:keepNext/>
      <w:keepLines/>
      <w:spacing w:before="40" w:after="0"/>
      <w:outlineLvl w:val="6"/>
    </w:pPr>
    <w:rPr>
      <w:rFonts w:eastAsia="Times New Roman"/>
      <w:color w:val="595959"/>
    </w:rPr>
  </w:style>
  <w:style w:type="paragraph" w:styleId="Nagwek8">
    <w:name w:val="heading 8"/>
    <w:basedOn w:val="Normalny"/>
    <w:next w:val="Normalny"/>
    <w:pPr>
      <w:keepNext/>
      <w:keepLines/>
      <w:spacing w:after="0"/>
      <w:outlineLvl w:val="7"/>
    </w:pPr>
    <w:rPr>
      <w:rFonts w:eastAsia="Times New Roman"/>
      <w:i/>
      <w:iCs/>
      <w:color w:val="272727"/>
    </w:rPr>
  </w:style>
  <w:style w:type="paragraph" w:styleId="Nagwek9">
    <w:name w:val="heading 9"/>
    <w:basedOn w:val="Normalny"/>
    <w:next w:val="Normalny"/>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line="240" w:lineRule="auto"/>
      <w:contextualSpacing/>
    </w:pPr>
    <w:rPr>
      <w:rFonts w:ascii="Aptos Display" w:eastAsia="Times New Roman" w:hAnsi="Aptos Display"/>
      <w:spacing w:val="-10"/>
      <w:sz w:val="56"/>
      <w:szCs w:val="56"/>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rPr>
      <w:rFonts w:eastAsia="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basedOn w:val="Normalny"/>
    <w:pPr>
      <w:ind w:left="720"/>
      <w:contextualSpacing/>
    </w:pPr>
  </w:style>
  <w:style w:type="character" w:styleId="Wyrnienieintensywne">
    <w:name w:val="Intense Emphasis"/>
    <w:basedOn w:val="Domylnaczcionkaakapitu"/>
    <w:rPr>
      <w:i/>
      <w:iCs/>
      <w:color w:val="0F4761"/>
    </w:rPr>
  </w:style>
  <w:style w:type="paragraph" w:styleId="Cytatintensywny">
    <w:name w:val="Intense Quote"/>
    <w:basedOn w:val="Normalny"/>
    <w:next w:val="Normalny"/>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pacing w:after="0" w:line="240" w:lineRule="auto"/>
    </w:pPr>
  </w:style>
  <w:style w:type="character" w:customStyle="1" w:styleId="StopkaZnak">
    <w:name w:val="Stopka Znak"/>
    <w:basedOn w:val="Domylnaczcionkaakapitu"/>
    <w:uiPriority w:val="99"/>
  </w:style>
  <w:style w:type="character" w:styleId="Hipercze">
    <w:name w:val="Hyperlink"/>
    <w:basedOn w:val="Domylnaczcionkaakapitu"/>
    <w:rPr>
      <w:color w:val="467886"/>
      <w:u w:val="single"/>
    </w:rPr>
  </w:style>
  <w:style w:type="character" w:styleId="Nierozpoznanawzmianka">
    <w:name w:val="Unresolved Mention"/>
    <w:basedOn w:val="Domylnaczcionkaakapitu"/>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o@hrk.e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92d0f79-e67b-490d-bcef-63610855298c}" enabled="0" method="" siteId="{a92d0f79-e67b-490d-bcef-63610855298c}"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772</Words>
  <Characters>4637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Kostrzewa</dc:creator>
  <dc:description/>
  <cp:lastModifiedBy>Paula Kowalcze</cp:lastModifiedBy>
  <cp:revision>6</cp:revision>
  <dcterms:created xsi:type="dcterms:W3CDTF">2026-06-30T09:01:00Z</dcterms:created>
  <dcterms:modified xsi:type="dcterms:W3CDTF">2026-07-01T07:31:00Z</dcterms:modified>
</cp:coreProperties>
</file>