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49AE" w14:textId="2B675939" w:rsidR="00DE0F8A" w:rsidRPr="00864964" w:rsidRDefault="0062230F" w:rsidP="00BB5486">
      <w:pPr>
        <w:spacing w:after="0"/>
        <w:jc w:val="center"/>
        <w:rPr>
          <w:b/>
          <w:bCs/>
          <w:sz w:val="32"/>
          <w:szCs w:val="32"/>
        </w:rPr>
      </w:pPr>
      <w:r w:rsidRPr="00864964">
        <w:rPr>
          <w:b/>
          <w:bCs/>
          <w:sz w:val="32"/>
          <w:szCs w:val="32"/>
        </w:rPr>
        <w:t xml:space="preserve">Nasce </w:t>
      </w:r>
      <w:proofErr w:type="spellStart"/>
      <w:proofErr w:type="gramStart"/>
      <w:r w:rsidRPr="00864964">
        <w:rPr>
          <w:b/>
          <w:bCs/>
          <w:sz w:val="32"/>
          <w:szCs w:val="32"/>
        </w:rPr>
        <w:t>emotiva.EVENTI</w:t>
      </w:r>
      <w:proofErr w:type="spellEnd"/>
      <w:proofErr w:type="gramEnd"/>
      <w:r w:rsidRPr="00864964">
        <w:rPr>
          <w:b/>
          <w:bCs/>
          <w:sz w:val="32"/>
          <w:szCs w:val="32"/>
        </w:rPr>
        <w:t xml:space="preserve">: una nuova divisione dedicata </w:t>
      </w:r>
    </w:p>
    <w:p w14:paraId="30D38ABF" w14:textId="50A06695" w:rsidR="00BB5486" w:rsidRPr="00864964" w:rsidRDefault="0062230F" w:rsidP="00BB5486">
      <w:pPr>
        <w:spacing w:after="0"/>
        <w:jc w:val="center"/>
        <w:rPr>
          <w:b/>
          <w:bCs/>
          <w:sz w:val="32"/>
          <w:szCs w:val="32"/>
        </w:rPr>
      </w:pPr>
      <w:r w:rsidRPr="00864964">
        <w:rPr>
          <w:b/>
          <w:bCs/>
          <w:sz w:val="32"/>
          <w:szCs w:val="32"/>
        </w:rPr>
        <w:t xml:space="preserve">alle esperienze live su misura per </w:t>
      </w:r>
      <w:proofErr w:type="gramStart"/>
      <w:r w:rsidRPr="00864964">
        <w:rPr>
          <w:b/>
          <w:bCs/>
          <w:sz w:val="32"/>
          <w:szCs w:val="32"/>
        </w:rPr>
        <w:t>brand</w:t>
      </w:r>
      <w:proofErr w:type="gramEnd"/>
      <w:r w:rsidRPr="00864964">
        <w:rPr>
          <w:b/>
          <w:bCs/>
          <w:sz w:val="32"/>
          <w:szCs w:val="32"/>
        </w:rPr>
        <w:t xml:space="preserve"> e aziende</w:t>
      </w:r>
    </w:p>
    <w:p w14:paraId="1A5B5BCA" w14:textId="77777777" w:rsidR="00687C2C" w:rsidRPr="00864964" w:rsidRDefault="00687C2C" w:rsidP="00BB5486">
      <w:pPr>
        <w:spacing w:after="0"/>
        <w:jc w:val="center"/>
        <w:rPr>
          <w:b/>
          <w:bCs/>
          <w:sz w:val="32"/>
          <w:szCs w:val="32"/>
        </w:rPr>
      </w:pPr>
    </w:p>
    <w:p w14:paraId="470736DE" w14:textId="17BE2723" w:rsidR="0022350E" w:rsidRPr="00864964" w:rsidRDefault="003A133C" w:rsidP="00BB5486">
      <w:pPr>
        <w:spacing w:after="0"/>
        <w:jc w:val="center"/>
        <w:rPr>
          <w:b/>
          <w:bCs/>
          <w:sz w:val="22"/>
          <w:szCs w:val="22"/>
        </w:rPr>
      </w:pPr>
      <w:r w:rsidRPr="00864964">
        <w:rPr>
          <w:b/>
          <w:bCs/>
          <w:sz w:val="22"/>
          <w:szCs w:val="22"/>
        </w:rPr>
        <w:t>L</w:t>
      </w:r>
      <w:r w:rsidR="00FB2DDC" w:rsidRPr="00864964">
        <w:rPr>
          <w:b/>
          <w:bCs/>
          <w:sz w:val="22"/>
          <w:szCs w:val="22"/>
        </w:rPr>
        <w:t>a presentazione</w:t>
      </w:r>
      <w:r w:rsidRPr="00864964">
        <w:rPr>
          <w:b/>
          <w:bCs/>
          <w:sz w:val="22"/>
          <w:szCs w:val="22"/>
        </w:rPr>
        <w:t xml:space="preserve"> a</w:t>
      </w:r>
      <w:r w:rsidR="00E415D5" w:rsidRPr="00864964">
        <w:rPr>
          <w:b/>
          <w:bCs/>
          <w:sz w:val="22"/>
          <w:szCs w:val="22"/>
        </w:rPr>
        <w:t xml:space="preserve"> Villa Borromeo </w:t>
      </w:r>
      <w:r w:rsidRPr="00864964">
        <w:rPr>
          <w:b/>
          <w:bCs/>
          <w:sz w:val="22"/>
          <w:szCs w:val="22"/>
        </w:rPr>
        <w:t xml:space="preserve">durante </w:t>
      </w:r>
      <w:r w:rsidR="00E415D5" w:rsidRPr="00864964">
        <w:rPr>
          <w:b/>
          <w:bCs/>
          <w:sz w:val="22"/>
          <w:szCs w:val="22"/>
        </w:rPr>
        <w:t>una serata immersiva co</w:t>
      </w:r>
      <w:r w:rsidRPr="00864964">
        <w:rPr>
          <w:b/>
          <w:bCs/>
          <w:sz w:val="22"/>
          <w:szCs w:val="22"/>
        </w:rPr>
        <w:t>ndotta da</w:t>
      </w:r>
      <w:r w:rsidR="00E415D5" w:rsidRPr="00864964">
        <w:rPr>
          <w:b/>
          <w:bCs/>
          <w:sz w:val="22"/>
          <w:szCs w:val="22"/>
        </w:rPr>
        <w:t xml:space="preserve"> Katia Follesa</w:t>
      </w:r>
      <w:r w:rsidR="0022350E" w:rsidRPr="00864964">
        <w:rPr>
          <w:b/>
          <w:bCs/>
          <w:sz w:val="22"/>
          <w:szCs w:val="22"/>
        </w:rPr>
        <w:t xml:space="preserve"> </w:t>
      </w:r>
    </w:p>
    <w:p w14:paraId="60770FF3" w14:textId="265EEC1C" w:rsidR="000E3420" w:rsidRPr="00864964" w:rsidRDefault="0022350E" w:rsidP="00BB5486">
      <w:pPr>
        <w:spacing w:after="0"/>
        <w:jc w:val="center"/>
        <w:rPr>
          <w:b/>
          <w:bCs/>
          <w:sz w:val="22"/>
          <w:szCs w:val="22"/>
        </w:rPr>
      </w:pPr>
      <w:r w:rsidRPr="00864964">
        <w:rPr>
          <w:b/>
          <w:bCs/>
          <w:sz w:val="22"/>
          <w:szCs w:val="22"/>
        </w:rPr>
        <w:t>in occasione del decimo anniversario dell</w:t>
      </w:r>
      <w:r w:rsidR="008B7D67" w:rsidRPr="00864964">
        <w:rPr>
          <w:b/>
          <w:bCs/>
          <w:sz w:val="22"/>
          <w:szCs w:val="22"/>
        </w:rPr>
        <w:t>a società</w:t>
      </w:r>
    </w:p>
    <w:p w14:paraId="16A74B52" w14:textId="77777777" w:rsidR="00E415D5" w:rsidRPr="00864964" w:rsidRDefault="00E415D5" w:rsidP="000E3420"/>
    <w:p w14:paraId="6B5035CD" w14:textId="36D69E7F" w:rsidR="000E3420" w:rsidRPr="000E3420" w:rsidRDefault="000E3420" w:rsidP="000E3420">
      <w:pPr>
        <w:jc w:val="both"/>
      </w:pPr>
      <w:r w:rsidRPr="00864964">
        <w:rPr>
          <w:b/>
          <w:bCs/>
        </w:rPr>
        <w:t xml:space="preserve">Cassano d’Adda (MI), </w:t>
      </w:r>
      <w:r w:rsidR="00F55348" w:rsidRPr="00864964">
        <w:rPr>
          <w:b/>
          <w:bCs/>
        </w:rPr>
        <w:t xml:space="preserve">26 </w:t>
      </w:r>
      <w:r w:rsidRPr="00864964">
        <w:rPr>
          <w:b/>
          <w:bCs/>
        </w:rPr>
        <w:t>giugno 2026</w:t>
      </w:r>
      <w:r w:rsidRPr="00864964">
        <w:t xml:space="preserve"> – Emotiva, studio milanese di </w:t>
      </w:r>
      <w:proofErr w:type="spellStart"/>
      <w:r w:rsidRPr="00864964">
        <w:t>exhibit</w:t>
      </w:r>
      <w:proofErr w:type="spellEnd"/>
      <w:r w:rsidRPr="00864964">
        <w:t xml:space="preserve"> design, </w:t>
      </w:r>
      <w:r w:rsidR="009C2691" w:rsidRPr="00864964">
        <w:t>ufficializza</w:t>
      </w:r>
      <w:r w:rsidR="003A01E4" w:rsidRPr="00864964">
        <w:t xml:space="preserve"> </w:t>
      </w:r>
      <w:r w:rsidRPr="00864964">
        <w:t>la nascita di </w:t>
      </w:r>
      <w:proofErr w:type="spellStart"/>
      <w:proofErr w:type="gramStart"/>
      <w:r w:rsidRPr="00864964">
        <w:rPr>
          <w:b/>
          <w:bCs/>
        </w:rPr>
        <w:t>emotiva.EVENTI</w:t>
      </w:r>
      <w:proofErr w:type="spellEnd"/>
      <w:proofErr w:type="gramEnd"/>
      <w:r w:rsidRPr="00864964">
        <w:t xml:space="preserve">, nuova business </w:t>
      </w:r>
      <w:proofErr w:type="spellStart"/>
      <w:r w:rsidRPr="00864964">
        <w:t>unit</w:t>
      </w:r>
      <w:proofErr w:type="spellEnd"/>
      <w:r w:rsidRPr="00864964">
        <w:t xml:space="preserve"> dedicata alla progettazione di esperienze e </w:t>
      </w:r>
      <w:r w:rsidR="00A35370" w:rsidRPr="00864964">
        <w:t>performance</w:t>
      </w:r>
      <w:r w:rsidRPr="00864964">
        <w:t xml:space="preserve"> personalizzat</w:t>
      </w:r>
      <w:r w:rsidR="00A35370" w:rsidRPr="00864964">
        <w:t>e</w:t>
      </w:r>
      <w:r w:rsidRPr="00864964">
        <w:t xml:space="preserve"> </w:t>
      </w:r>
      <w:proofErr w:type="spellStart"/>
      <w:r w:rsidR="009647C3" w:rsidRPr="00864964">
        <w:t>tailor</w:t>
      </w:r>
      <w:proofErr w:type="spellEnd"/>
      <w:r w:rsidR="009647C3" w:rsidRPr="00864964">
        <w:t xml:space="preserve"> made per il mondo corporate</w:t>
      </w:r>
      <w:r w:rsidRPr="00864964">
        <w:t xml:space="preserve">. L’annuncio è avvenuto nel corso di una serata speciale </w:t>
      </w:r>
      <w:r w:rsidR="00416FF8" w:rsidRPr="00864964">
        <w:t>condotta da </w:t>
      </w:r>
      <w:r w:rsidR="00416FF8" w:rsidRPr="00864964">
        <w:rPr>
          <w:b/>
          <w:bCs/>
        </w:rPr>
        <w:t>Katia Follesa</w:t>
      </w:r>
      <w:r w:rsidR="00416FF8" w:rsidRPr="00864964">
        <w:t xml:space="preserve"> </w:t>
      </w:r>
      <w:r w:rsidRPr="00864964">
        <w:t>nella cornice di Villa Borromeo a Cassano d’Adda,</w:t>
      </w:r>
      <w:r w:rsidR="00970886" w:rsidRPr="00864964">
        <w:t xml:space="preserve"> organizzata avendo come fil rouge </w:t>
      </w:r>
      <w:r w:rsidR="00B45933" w:rsidRPr="00864964">
        <w:t>il traguardo dei dieci anni dell’azienda</w:t>
      </w:r>
      <w:r w:rsidR="00970886" w:rsidRPr="00864964">
        <w:t>,</w:t>
      </w:r>
      <w:r w:rsidRPr="00864964">
        <w:t xml:space="preserve"> </w:t>
      </w:r>
      <w:r w:rsidR="00416FF8" w:rsidRPr="00864964">
        <w:t xml:space="preserve">e </w:t>
      </w:r>
      <w:r w:rsidRPr="00864964">
        <w:t>concepita non come una semplice ricorrenza</w:t>
      </w:r>
      <w:r w:rsidR="00521DC2" w:rsidRPr="00864964">
        <w:t>,</w:t>
      </w:r>
      <w:r w:rsidRPr="00864964">
        <w:t xml:space="preserve"> ma come un vero e proprio manifesto identitario del nuovo percorso</w:t>
      </w:r>
      <w:r w:rsidR="00D658B2" w:rsidRPr="00864964">
        <w:t>.</w:t>
      </w:r>
    </w:p>
    <w:p w14:paraId="13906727" w14:textId="51BE4A26" w:rsidR="006F1ED2" w:rsidRPr="006F1ED2" w:rsidRDefault="006F1ED2" w:rsidP="000E3420">
      <w:pPr>
        <w:jc w:val="both"/>
        <w:rPr>
          <w:b/>
          <w:bCs/>
        </w:rPr>
      </w:pPr>
      <w:r>
        <w:rPr>
          <w:b/>
          <w:bCs/>
        </w:rPr>
        <w:t>Da</w:t>
      </w:r>
      <w:r w:rsidRPr="006F1ED2">
        <w:rPr>
          <w:b/>
          <w:bCs/>
        </w:rPr>
        <w:t>ll</w:t>
      </w:r>
      <w:r w:rsidR="00BD02D7">
        <w:rPr>
          <w:b/>
          <w:bCs/>
        </w:rPr>
        <w:t>a concezione</w:t>
      </w:r>
      <w:r w:rsidRPr="006F1ED2">
        <w:rPr>
          <w:b/>
          <w:bCs/>
        </w:rPr>
        <w:t xml:space="preserve"> dello spazio all</w:t>
      </w:r>
      <w:r w:rsidR="00BD02D7">
        <w:rPr>
          <w:b/>
          <w:bCs/>
        </w:rPr>
        <w:t>’ideazione</w:t>
      </w:r>
      <w:r w:rsidRPr="006F1ED2">
        <w:rPr>
          <w:b/>
          <w:bCs/>
        </w:rPr>
        <w:t xml:space="preserve"> dell’esperienza</w:t>
      </w:r>
    </w:p>
    <w:p w14:paraId="7F2CE404" w14:textId="4E2395CB" w:rsidR="000E3420" w:rsidRPr="000E3420" w:rsidRDefault="000E3420" w:rsidP="000E3420">
      <w:pPr>
        <w:jc w:val="both"/>
      </w:pPr>
      <w:r w:rsidRPr="000E3420">
        <w:t xml:space="preserve">Dopo anni di lavoro nel </w:t>
      </w:r>
      <w:r w:rsidR="00FF35B1">
        <w:t>settore degli allestimenti</w:t>
      </w:r>
      <w:r w:rsidRPr="000E3420">
        <w:t xml:space="preserve"> e della progettazione di spazi esperienziali per </w:t>
      </w:r>
      <w:proofErr w:type="gramStart"/>
      <w:r w:rsidRPr="000E3420">
        <w:t>brand</w:t>
      </w:r>
      <w:proofErr w:type="gramEnd"/>
      <w:r w:rsidRPr="000E3420">
        <w:t xml:space="preserve"> e aziende, Emotiva ha scelto di estendere il proprio approccio creativo anche </w:t>
      </w:r>
      <w:r w:rsidR="001A0EB2" w:rsidRPr="001A0EB2">
        <w:t>nel mondo dell’intrattenimento e della narrazione dal vivo</w:t>
      </w:r>
      <w:r w:rsidRPr="000E3420">
        <w:t>, portando</w:t>
      </w:r>
      <w:r w:rsidR="00FF35B1">
        <w:t>ne</w:t>
      </w:r>
      <w:r w:rsidRPr="000E3420">
        <w:t xml:space="preserve"> all’interno la visione che da sempre ne </w:t>
      </w:r>
      <w:r w:rsidR="004920AD">
        <w:t>definisce</w:t>
      </w:r>
      <w:r w:rsidRPr="000E3420">
        <w:t xml:space="preserve"> il DNA:</w:t>
      </w:r>
      <w:r w:rsidR="00416FF8">
        <w:rPr>
          <w:i/>
          <w:iCs/>
        </w:rPr>
        <w:t xml:space="preserve"> </w:t>
      </w:r>
      <w:r w:rsidRPr="00521DC2">
        <w:rPr>
          <w:i/>
          <w:iCs/>
        </w:rPr>
        <w:t>l’essenza prima della forma</w:t>
      </w:r>
      <w:r w:rsidRPr="000E3420">
        <w:t>. In questa prospettiva, </w:t>
      </w:r>
      <w:proofErr w:type="spellStart"/>
      <w:proofErr w:type="gramStart"/>
      <w:r w:rsidRPr="008E2F83">
        <w:t>emotiva.EVENTI</w:t>
      </w:r>
      <w:proofErr w:type="spellEnd"/>
      <w:proofErr w:type="gramEnd"/>
      <w:r w:rsidRPr="008E2F83">
        <w:t> </w:t>
      </w:r>
      <w:r w:rsidRPr="000E3420">
        <w:t xml:space="preserve">non è nata con l’obiettivo di organizzare </w:t>
      </w:r>
      <w:r w:rsidR="00E7613E">
        <w:t>manifestazioni</w:t>
      </w:r>
      <w:r w:rsidRPr="000E3420">
        <w:t xml:space="preserve"> in senso tradizionale, ma di progettare esperienze capaci di generare connessioni emotive autentiche tra </w:t>
      </w:r>
      <w:proofErr w:type="gramStart"/>
      <w:r w:rsidRPr="000E3420">
        <w:t>brand</w:t>
      </w:r>
      <w:proofErr w:type="gramEnd"/>
      <w:r w:rsidRPr="000E3420">
        <w:t xml:space="preserve"> e persone, dando forma a</w:t>
      </w:r>
      <w:r w:rsidR="00521DC2">
        <w:t xml:space="preserve"> </w:t>
      </w:r>
      <w:r w:rsidR="0071539F">
        <w:t>performance</w:t>
      </w:r>
      <w:r w:rsidRPr="000E3420">
        <w:t xml:space="preserve"> personalizza</w:t>
      </w:r>
      <w:r w:rsidR="0071539F">
        <w:t>te</w:t>
      </w:r>
      <w:r w:rsidRPr="000E3420">
        <w:t xml:space="preserve"> in cui architettura, luce, suono, contenuto e relazione </w:t>
      </w:r>
      <w:r w:rsidR="000169BF">
        <w:t>convivono</w:t>
      </w:r>
      <w:r w:rsidRPr="000E3420">
        <w:t xml:space="preserve"> come parti di un unico racconto.</w:t>
      </w:r>
    </w:p>
    <w:p w14:paraId="783478E4" w14:textId="0E14A312" w:rsidR="000E3420" w:rsidRPr="000E3420" w:rsidRDefault="00360FEE" w:rsidP="000E3420">
      <w:pPr>
        <w:jc w:val="both"/>
      </w:pPr>
      <w:r>
        <w:t>“</w:t>
      </w:r>
      <w:r w:rsidR="000E3420" w:rsidRPr="00360FEE">
        <w:rPr>
          <w:i/>
          <w:iCs/>
        </w:rPr>
        <w:t xml:space="preserve">Per Emotiva un evento non è soltanto intrattenimento o spettacolo, ma narrazione, identità, percezione e atmosfera: uno spazio in cui ogni elemento </w:t>
      </w:r>
      <w:r w:rsidR="00847D87">
        <w:rPr>
          <w:i/>
          <w:iCs/>
        </w:rPr>
        <w:t>contribuisce</w:t>
      </w:r>
      <w:r w:rsidR="000E3420" w:rsidRPr="00360FEE">
        <w:rPr>
          <w:i/>
          <w:iCs/>
        </w:rPr>
        <w:t xml:space="preserve"> a costruire un’esperienza in grado di lasciare un segno reale nella memoria di chi l’ha vissuta</w:t>
      </w:r>
      <w:r w:rsidR="00E7613E">
        <w:t xml:space="preserve">”, racconta </w:t>
      </w:r>
      <w:r w:rsidR="00E7613E" w:rsidRPr="000E3420">
        <w:rPr>
          <w:b/>
          <w:bCs/>
        </w:rPr>
        <w:t>Luca Militello</w:t>
      </w:r>
      <w:r w:rsidR="00E7613E" w:rsidRPr="000E3420">
        <w:t xml:space="preserve">, </w:t>
      </w:r>
      <w:r w:rsidR="00E7613E" w:rsidRPr="00DC66FE">
        <w:rPr>
          <w:b/>
          <w:bCs/>
        </w:rPr>
        <w:t>CEO di Emotiva</w:t>
      </w:r>
      <w:r w:rsidR="00E7613E">
        <w:t>.</w:t>
      </w:r>
      <w:r w:rsidR="000E3420" w:rsidRPr="000E3420">
        <w:t xml:space="preserve"> </w:t>
      </w:r>
      <w:r w:rsidR="00E7613E">
        <w:t>“</w:t>
      </w:r>
      <w:r w:rsidR="000E3420" w:rsidRPr="00360FEE">
        <w:rPr>
          <w:i/>
          <w:iCs/>
        </w:rPr>
        <w:t xml:space="preserve">La nascita </w:t>
      </w:r>
      <w:r w:rsidR="00E7613E" w:rsidRPr="00360FEE">
        <w:rPr>
          <w:i/>
          <w:iCs/>
        </w:rPr>
        <w:t>della nuova divisione</w:t>
      </w:r>
      <w:r w:rsidR="000E3420" w:rsidRPr="00360FEE">
        <w:rPr>
          <w:i/>
          <w:iCs/>
        </w:rPr>
        <w:t> </w:t>
      </w:r>
      <w:r w:rsidR="00847D87">
        <w:rPr>
          <w:i/>
          <w:iCs/>
        </w:rPr>
        <w:t xml:space="preserve">rappresenta </w:t>
      </w:r>
      <w:r w:rsidR="000E3420" w:rsidRPr="00360FEE">
        <w:rPr>
          <w:i/>
          <w:iCs/>
        </w:rPr>
        <w:t>un passaggio strategico per l’azienda, che ha ampliato il proprio posizionamento e ha rafforzato la propria natura di hub creativo multidisciplinare dedicato alla costruzione di esperienze uniche, con un linguaggio più contemporaneo, più estetico e più emozionale</w:t>
      </w:r>
      <w:r w:rsidR="00E7613E">
        <w:t>”</w:t>
      </w:r>
      <w:r w:rsidR="000E3420" w:rsidRPr="000E3420">
        <w:t>.</w:t>
      </w:r>
    </w:p>
    <w:p w14:paraId="100EC462" w14:textId="75FF818D" w:rsidR="000E3420" w:rsidRDefault="000E3420" w:rsidP="000E3420">
      <w:pPr>
        <w:jc w:val="both"/>
      </w:pPr>
      <w:r w:rsidRPr="000E3420">
        <w:t xml:space="preserve">La nuova business </w:t>
      </w:r>
      <w:proofErr w:type="spellStart"/>
      <w:r w:rsidRPr="000E3420">
        <w:t>unit</w:t>
      </w:r>
      <w:proofErr w:type="spellEnd"/>
      <w:r w:rsidRPr="000E3420">
        <w:t xml:space="preserve"> si </w:t>
      </w:r>
      <w:r w:rsidR="00360FEE">
        <w:t>propone</w:t>
      </w:r>
      <w:r w:rsidRPr="000E3420">
        <w:t xml:space="preserve"> di operare</w:t>
      </w:r>
      <w:r w:rsidR="00E94278">
        <w:t xml:space="preserve"> nell</w:t>
      </w:r>
      <w:r w:rsidRPr="000E3420">
        <w:t xml:space="preserve">’ideazione e </w:t>
      </w:r>
      <w:r w:rsidR="00E94278">
        <w:t>nell</w:t>
      </w:r>
      <w:r w:rsidRPr="000E3420">
        <w:t xml:space="preserve">a direzione creativa di eventi corporate, brand </w:t>
      </w:r>
      <w:proofErr w:type="spellStart"/>
      <w:r w:rsidRPr="000E3420">
        <w:t>experience</w:t>
      </w:r>
      <w:proofErr w:type="spellEnd"/>
      <w:r w:rsidR="00E94278">
        <w:t xml:space="preserve">, </w:t>
      </w:r>
      <w:r w:rsidRPr="000E3420">
        <w:t xml:space="preserve">format immersivi, eventi istituzionali e lanci di prodotto, oltre che produzioni </w:t>
      </w:r>
      <w:proofErr w:type="spellStart"/>
      <w:r w:rsidRPr="000E3420">
        <w:t>tailor</w:t>
      </w:r>
      <w:proofErr w:type="spellEnd"/>
      <w:r w:rsidRPr="000E3420">
        <w:t xml:space="preserve"> made per aziende e </w:t>
      </w:r>
      <w:proofErr w:type="spellStart"/>
      <w:r w:rsidRPr="000E3420">
        <w:t>luxury</w:t>
      </w:r>
      <w:proofErr w:type="spellEnd"/>
      <w:r w:rsidRPr="000E3420">
        <w:t xml:space="preserve"> brand. </w:t>
      </w:r>
      <w:r w:rsidR="00191282">
        <w:t>L’impegno riguarderà anche</w:t>
      </w:r>
      <w:r w:rsidRPr="000E3420">
        <w:t xml:space="preserve"> la progettazione scenografica e narrativa dell’esperienza, l’entertainment </w:t>
      </w:r>
      <w:proofErr w:type="spellStart"/>
      <w:r w:rsidRPr="000E3420">
        <w:t>direction</w:t>
      </w:r>
      <w:proofErr w:type="spellEnd"/>
      <w:r w:rsidRPr="000E3420">
        <w:t xml:space="preserve"> e lo show design, con un focus trasversale su contesti B2B, fashion, lifestyle e premium </w:t>
      </w:r>
      <w:proofErr w:type="spellStart"/>
      <w:r w:rsidRPr="000E3420">
        <w:t>hospitality</w:t>
      </w:r>
      <w:proofErr w:type="spellEnd"/>
      <w:r w:rsidRPr="000E3420">
        <w:t xml:space="preserve">. L’obiettivo è quello di trattare il progetto </w:t>
      </w:r>
      <w:r w:rsidR="003F20D6">
        <w:t>“</w:t>
      </w:r>
      <w:r w:rsidRPr="000E3420">
        <w:t>evento</w:t>
      </w:r>
      <w:r w:rsidR="003F20D6">
        <w:t>”</w:t>
      </w:r>
      <w:r w:rsidRPr="000E3420">
        <w:t xml:space="preserve"> con la stessa attenzione</w:t>
      </w:r>
      <w:r w:rsidR="00D53141">
        <w:t xml:space="preserve"> </w:t>
      </w:r>
      <w:r w:rsidRPr="000E3420">
        <w:t>con cui si realizza uno spazio architettonico, trasformando ogni appuntamento in un’esperienza integrata e coerente in ogni dettaglio.</w:t>
      </w:r>
    </w:p>
    <w:p w14:paraId="0AAE3230" w14:textId="5FA0F28B" w:rsidR="000E3420" w:rsidRPr="000E3420" w:rsidRDefault="000E3420" w:rsidP="000E3420">
      <w:pPr>
        <w:jc w:val="both"/>
      </w:pPr>
      <w:r w:rsidRPr="000E3420">
        <w:lastRenderedPageBreak/>
        <w:t>“</w:t>
      </w:r>
      <w:r w:rsidRPr="00360FEE">
        <w:rPr>
          <w:i/>
          <w:iCs/>
        </w:rPr>
        <w:t>Questi dieci anni sono stati un percorso di ricerca continua: abbiamo imparato che ciò che resta davvero non è la forma in sé, ma l’essenza che riesce a trasmettere. Con </w:t>
      </w:r>
      <w:proofErr w:type="spellStart"/>
      <w:proofErr w:type="gramStart"/>
      <w:r w:rsidRPr="00360FEE">
        <w:rPr>
          <w:i/>
          <w:iCs/>
        </w:rPr>
        <w:t>emotiva.EVENTI</w:t>
      </w:r>
      <w:proofErr w:type="spellEnd"/>
      <w:proofErr w:type="gramEnd"/>
      <w:r w:rsidRPr="00360FEE">
        <w:rPr>
          <w:i/>
          <w:iCs/>
        </w:rPr>
        <w:t xml:space="preserve"> portiamo la nostra visione oltre lo spazio espositivo e la mettiamo al servizio di esperienze dal vivo pensate su misura, capaci di creare connessioni autentiche tra </w:t>
      </w:r>
      <w:proofErr w:type="gramStart"/>
      <w:r w:rsidRPr="00360FEE">
        <w:rPr>
          <w:i/>
          <w:iCs/>
        </w:rPr>
        <w:t>brand</w:t>
      </w:r>
      <w:proofErr w:type="gramEnd"/>
      <w:r w:rsidRPr="00360FEE">
        <w:rPr>
          <w:i/>
          <w:iCs/>
        </w:rPr>
        <w:t xml:space="preserve"> e persone</w:t>
      </w:r>
      <w:r w:rsidR="00E7613E">
        <w:t xml:space="preserve">”, ha aggiunto </w:t>
      </w:r>
      <w:r w:rsidR="00E7613E" w:rsidRPr="00FA65BE">
        <w:rPr>
          <w:b/>
          <w:bCs/>
        </w:rPr>
        <w:t>Militello</w:t>
      </w:r>
      <w:r w:rsidR="00E7613E">
        <w:t>.</w:t>
      </w:r>
      <w:r w:rsidRPr="000E3420">
        <w:t xml:space="preserve"> </w:t>
      </w:r>
      <w:r w:rsidR="00E7613E">
        <w:t>“</w:t>
      </w:r>
      <w:r w:rsidR="00E7613E" w:rsidRPr="00360FEE">
        <w:rPr>
          <w:i/>
          <w:iCs/>
        </w:rPr>
        <w:t>Non vogliamo limitarci alla gestione di iniziative in modo convenzionale</w:t>
      </w:r>
      <w:r w:rsidRPr="00360FEE">
        <w:rPr>
          <w:i/>
          <w:iCs/>
        </w:rPr>
        <w:t>: vogliamo progettare narrazioni, atmosfera e memoria. Villa Borromeo è il luogo simbolico da cui iniziare questo nuovo capitolo</w:t>
      </w:r>
      <w:r w:rsidRPr="000E3420">
        <w:t>.”</w:t>
      </w:r>
    </w:p>
    <w:p w14:paraId="4D883300" w14:textId="77777777" w:rsidR="008E2F83" w:rsidRDefault="008E2F83" w:rsidP="000E3420">
      <w:pPr>
        <w:jc w:val="both"/>
        <w:rPr>
          <w:b/>
          <w:bCs/>
        </w:rPr>
      </w:pPr>
      <w:r w:rsidRPr="008E2F83">
        <w:rPr>
          <w:b/>
          <w:bCs/>
        </w:rPr>
        <w:t xml:space="preserve">Dentro lo show: performance e </w:t>
      </w:r>
      <w:proofErr w:type="spellStart"/>
      <w:r w:rsidRPr="008E2F83">
        <w:rPr>
          <w:b/>
          <w:bCs/>
        </w:rPr>
        <w:t>reveal</w:t>
      </w:r>
      <w:proofErr w:type="spellEnd"/>
    </w:p>
    <w:p w14:paraId="45670000" w14:textId="5D706FF3" w:rsidR="00E7613E" w:rsidRDefault="000E3420" w:rsidP="000E3420">
      <w:pPr>
        <w:jc w:val="both"/>
      </w:pPr>
      <w:r w:rsidRPr="000E3420">
        <w:t>La serata del </w:t>
      </w:r>
      <w:r w:rsidRPr="000E3420">
        <w:rPr>
          <w:b/>
          <w:bCs/>
        </w:rPr>
        <w:t>25 giugno 2026</w:t>
      </w:r>
      <w:r w:rsidRPr="000E3420">
        <w:t xml:space="preserve">, ospitata a </w:t>
      </w:r>
      <w:r w:rsidR="00FA65BE">
        <w:t>Cassano D’Adda</w:t>
      </w:r>
      <w:r w:rsidRPr="000E3420">
        <w:t xml:space="preserve">, è stata costruita come un’esperienza immersiva articolata in diversi momenti narrativi, pensati per accompagnare gli ospiti all’interno dell’universo valoriale del </w:t>
      </w:r>
      <w:proofErr w:type="gramStart"/>
      <w:r w:rsidRPr="000E3420">
        <w:t>brand</w:t>
      </w:r>
      <w:proofErr w:type="gramEnd"/>
      <w:r w:rsidRPr="000E3420">
        <w:t xml:space="preserve">. Il format ha alternato </w:t>
      </w:r>
      <w:r w:rsidR="00E3443B">
        <w:t>esibizioni</w:t>
      </w:r>
      <w:r w:rsidRPr="000E3420">
        <w:t xml:space="preserve"> artistiche, contenuti audiovisivi immersivi, live entertainment, speech istituzionali, </w:t>
      </w:r>
      <w:proofErr w:type="spellStart"/>
      <w:r w:rsidRPr="000E3420">
        <w:t>reveal</w:t>
      </w:r>
      <w:proofErr w:type="spellEnd"/>
      <w:r w:rsidRPr="000E3420">
        <w:t xml:space="preserve"> scenografici, musica e intrattenimento serale. </w:t>
      </w:r>
    </w:p>
    <w:p w14:paraId="21909954" w14:textId="645EF992" w:rsidR="000E3420" w:rsidRPr="000E3420" w:rsidRDefault="000E3420" w:rsidP="000E3420">
      <w:pPr>
        <w:jc w:val="both"/>
      </w:pPr>
      <w:r w:rsidRPr="000E3420">
        <w:t xml:space="preserve">Il filo conduttore dell’evento è stato il concetto di evoluzione, intesa in senso personale, creativo e imprenditoriale, e si è sviluppato attraverso un opening emozionale fatto di contenuti video e scenografici, performance ispirate al linguaggio del </w:t>
      </w:r>
      <w:proofErr w:type="spellStart"/>
      <w:r w:rsidRPr="000E3420">
        <w:t>contemporary</w:t>
      </w:r>
      <w:proofErr w:type="spellEnd"/>
      <w:r w:rsidRPr="000E3420">
        <w:t xml:space="preserve"> show entertainment e un momento centrale di racconto affidato a </w:t>
      </w:r>
      <w:r w:rsidRPr="000E3420">
        <w:rPr>
          <w:b/>
          <w:bCs/>
        </w:rPr>
        <w:t>Luca Militello</w:t>
      </w:r>
      <w:r w:rsidRPr="000E3420">
        <w:t xml:space="preserve">, dedicato alla visione futura dell’azienda e alla presentazione ufficiale della nuova business </w:t>
      </w:r>
      <w:proofErr w:type="spellStart"/>
      <w:r w:rsidRPr="000E3420">
        <w:t>unit</w:t>
      </w:r>
      <w:proofErr w:type="spellEnd"/>
      <w:r w:rsidRPr="000E3420">
        <w:t>. La serata si è conclusa con un finale esperienziale ad alto impatto emotivo e visivo, pensato per rendere il percorso immediatamente riconoscibile e distintivo rispetto ai format corporate più tradizionali.</w:t>
      </w:r>
    </w:p>
    <w:p w14:paraId="4356E80F" w14:textId="7242E82B" w:rsidR="000E3420" w:rsidRPr="000E3420" w:rsidRDefault="000E3420" w:rsidP="000E3420">
      <w:pPr>
        <w:jc w:val="both"/>
      </w:pPr>
      <w:r w:rsidRPr="000E3420">
        <w:t>L’inter</w:t>
      </w:r>
      <w:r w:rsidR="008E2F83">
        <w:t>a</w:t>
      </w:r>
      <w:r w:rsidRPr="000E3420">
        <w:t xml:space="preserve"> </w:t>
      </w:r>
      <w:r w:rsidR="008E2F83">
        <w:t>serata</w:t>
      </w:r>
      <w:r w:rsidRPr="000E3420">
        <w:t xml:space="preserve"> è stat</w:t>
      </w:r>
      <w:r w:rsidR="00C93305">
        <w:t>a</w:t>
      </w:r>
      <w:r w:rsidRPr="000E3420">
        <w:t xml:space="preserve"> caratterizza</w:t>
      </w:r>
      <w:r w:rsidR="008E2F83">
        <w:t>ta</w:t>
      </w:r>
      <w:r w:rsidRPr="000E3420">
        <w:t xml:space="preserve"> da un’estetica minimal e contemporanea, coerente con l’identità visiva del </w:t>
      </w:r>
      <w:proofErr w:type="gramStart"/>
      <w:r w:rsidRPr="000E3420">
        <w:t>brand</w:t>
      </w:r>
      <w:proofErr w:type="gramEnd"/>
      <w:r w:rsidRPr="000E3420">
        <w:t>, e da una forte attenzione alla qualità dell’esperienza dell’ospite. La conduzione è stata affidata a </w:t>
      </w:r>
      <w:r w:rsidRPr="000E3420">
        <w:rPr>
          <w:b/>
          <w:bCs/>
        </w:rPr>
        <w:t>Katia Follesa</w:t>
      </w:r>
      <w:r w:rsidRPr="000E3420">
        <w:t>, mentre il progetto artistico e performativo ha coinvolto performer e show dal forte impatto scenico.</w:t>
      </w:r>
    </w:p>
    <w:p w14:paraId="01DF4451" w14:textId="77777777" w:rsidR="00C92DE8" w:rsidRDefault="00C92DE8" w:rsidP="00AA5942">
      <w:pPr>
        <w:jc w:val="both"/>
      </w:pPr>
    </w:p>
    <w:p w14:paraId="606126D0" w14:textId="78D79796" w:rsidR="00AA5942" w:rsidRPr="001D2C70" w:rsidRDefault="00AA5942" w:rsidP="00AA5942">
      <w:pPr>
        <w:jc w:val="both"/>
        <w:rPr>
          <w:rFonts w:ascii="Helvetica" w:hAnsi="Helvetica" w:cs="Times New Roman"/>
          <w:b/>
          <w:bCs/>
          <w:color w:val="000000"/>
          <w:sz w:val="22"/>
          <w:szCs w:val="22"/>
          <w:shd w:val="clear" w:color="auto" w:fill="FFFFFF"/>
        </w:rPr>
      </w:pPr>
      <w:r w:rsidRPr="001D2C70">
        <w:rPr>
          <w:rFonts w:ascii="Helvetica" w:hAnsi="Helvetica" w:cs="Times New Roman"/>
          <w:b/>
          <w:bCs/>
          <w:color w:val="000000"/>
          <w:sz w:val="22"/>
          <w:szCs w:val="22"/>
          <w:shd w:val="clear" w:color="auto" w:fill="FFFFFF"/>
        </w:rPr>
        <w:t>About Emotiva</w:t>
      </w:r>
    </w:p>
    <w:p w14:paraId="0A1AEFBA" w14:textId="77777777" w:rsidR="00AA5942" w:rsidRPr="001D2C70" w:rsidRDefault="00AA5942" w:rsidP="00AA5942">
      <w:pPr>
        <w:jc w:val="both"/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</w:pPr>
      <w:r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>Emotiva è</w:t>
      </w:r>
      <w:r w:rsidRPr="51EA340A">
        <w:rPr>
          <w:rFonts w:ascii="Helvetica" w:hAnsi="Helvetica" w:cs="Times New Roman"/>
          <w:color w:val="000000" w:themeColor="text1"/>
          <w:sz w:val="22"/>
          <w:szCs w:val="22"/>
        </w:rPr>
        <w:t xml:space="preserve"> uno studio di </w:t>
      </w:r>
      <w:proofErr w:type="spellStart"/>
      <w:r w:rsidRPr="51EA340A">
        <w:rPr>
          <w:rFonts w:ascii="Helvetica" w:hAnsi="Helvetica" w:cs="Times New Roman"/>
          <w:color w:val="000000" w:themeColor="text1"/>
          <w:sz w:val="22"/>
          <w:szCs w:val="22"/>
        </w:rPr>
        <w:t>exhibit</w:t>
      </w:r>
      <w:proofErr w:type="spellEnd"/>
      <w:r w:rsidRPr="51EA340A">
        <w:rPr>
          <w:rFonts w:ascii="Helvetica" w:hAnsi="Helvetica" w:cs="Times New Roman"/>
          <w:color w:val="000000" w:themeColor="text1"/>
          <w:sz w:val="22"/>
          <w:szCs w:val="22"/>
        </w:rPr>
        <w:t xml:space="preserve"> design</w:t>
      </w:r>
      <w:r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 xml:space="preserve"> che interpreta lo spazio come linguaggio, ponendo identità e metodo al centro di ogni progetto, orientata alla qualità, alla misura e alla riconoscibilità nel tempo.</w:t>
      </w:r>
      <w:r w:rsidRPr="001D2C70">
        <w:rPr>
          <w:rFonts w:ascii="Helvetica" w:hAnsi="Helvetica" w:cs="Times New Roman"/>
          <w:color w:val="000000"/>
          <w:sz w:val="22"/>
          <w:szCs w:val="22"/>
        </w:rPr>
        <w:t xml:space="preserve"> Nata nel 2015 a Milano, o</w:t>
      </w:r>
      <w:r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>ggi Emotiva è uno studio che considera il progetto come una disciplina culturale.</w:t>
      </w:r>
      <w:r w:rsidRPr="001D2C70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r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 xml:space="preserve">Un luogo in cui l’essenza precede la forma, la forma restituisce identità e ogni dettaglio diventa un atto di responsabilità verso i </w:t>
      </w:r>
      <w:proofErr w:type="gramStart"/>
      <w:r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>brand</w:t>
      </w:r>
      <w:proofErr w:type="gramEnd"/>
      <w:r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 xml:space="preserve">. Scopri di più sul </w:t>
      </w:r>
      <w:hyperlink r:id="rId7" w:history="1">
        <w:r w:rsidRPr="001D2C70">
          <w:rPr>
            <w:rStyle w:val="Collegamentoipertestuale"/>
            <w:rFonts w:ascii="Helvetica" w:hAnsi="Helvetica" w:cs="Times New Roman"/>
            <w:sz w:val="22"/>
            <w:szCs w:val="22"/>
            <w:shd w:val="clear" w:color="auto" w:fill="FFFFFF"/>
          </w:rPr>
          <w:t>sito ufficiale</w:t>
        </w:r>
      </w:hyperlink>
      <w:r w:rsidRPr="001D2C70">
        <w:rPr>
          <w:rFonts w:ascii="Helvetica" w:hAnsi="Helvetica" w:cs="Times New Roman"/>
          <w:color w:val="000000"/>
          <w:sz w:val="22"/>
          <w:szCs w:val="22"/>
          <w:shd w:val="clear" w:color="auto" w:fill="FFFFFF"/>
        </w:rPr>
        <w:t>.</w:t>
      </w:r>
    </w:p>
    <w:p w14:paraId="23C8EE6B" w14:textId="77777777" w:rsidR="00AA5942" w:rsidRPr="001D2C70" w:rsidRDefault="00AA5942" w:rsidP="00AA5942">
      <w:pPr>
        <w:ind w:right="827"/>
        <w:jc w:val="both"/>
        <w:rPr>
          <w:rFonts w:ascii="Helvetica" w:eastAsia="Arial" w:hAnsi="Helvetica" w:cs="Times New Roman"/>
          <w:b/>
          <w:bCs/>
          <w:sz w:val="22"/>
          <w:szCs w:val="22"/>
        </w:rPr>
      </w:pPr>
      <w:r w:rsidRPr="001D2C70">
        <w:rPr>
          <w:rFonts w:ascii="Helvetica" w:eastAsia="Arial" w:hAnsi="Helvetica" w:cs="Times New Roman"/>
          <w:b/>
          <w:bCs/>
          <w:sz w:val="22"/>
          <w:szCs w:val="22"/>
        </w:rPr>
        <w:t>Contatti stampa</w:t>
      </w:r>
    </w:p>
    <w:p w14:paraId="6E6F4141" w14:textId="77777777" w:rsidR="00AA5942" w:rsidRPr="001D2C70" w:rsidRDefault="00AA5942" w:rsidP="00AA5942">
      <w:pPr>
        <w:ind w:right="827"/>
        <w:jc w:val="both"/>
        <w:rPr>
          <w:rFonts w:ascii="Helvetica" w:eastAsia="Arial" w:hAnsi="Helvetica" w:cs="Times New Roman"/>
          <w:sz w:val="22"/>
          <w:szCs w:val="22"/>
        </w:rPr>
      </w:pPr>
      <w:r w:rsidRPr="001D2C70">
        <w:rPr>
          <w:rFonts w:ascii="Helvetica" w:eastAsia="Arial" w:hAnsi="Helvetica" w:cs="Times New Roman"/>
          <w:sz w:val="22"/>
          <w:szCs w:val="22"/>
        </w:rPr>
        <w:t>TEAM LEWIS</w:t>
      </w:r>
    </w:p>
    <w:p w14:paraId="3D275845" w14:textId="77777777" w:rsidR="00AA5942" w:rsidRPr="001D2C70" w:rsidRDefault="00AA5942" w:rsidP="00AA5942">
      <w:pPr>
        <w:ind w:right="827"/>
        <w:jc w:val="both"/>
        <w:rPr>
          <w:rFonts w:ascii="Helvetica" w:eastAsia="Arial" w:hAnsi="Helvetica" w:cs="Times New Roman"/>
          <w:sz w:val="22"/>
          <w:szCs w:val="22"/>
        </w:rPr>
      </w:pPr>
      <w:r w:rsidRPr="224CA1AC">
        <w:rPr>
          <w:rFonts w:ascii="Helvetica" w:eastAsia="Arial" w:hAnsi="Helvetica" w:cs="Times New Roman"/>
          <w:sz w:val="22"/>
          <w:szCs w:val="22"/>
        </w:rPr>
        <w:t>Alessandro Zambetti</w:t>
      </w:r>
    </w:p>
    <w:p w14:paraId="29721A12" w14:textId="77777777" w:rsidR="00AA5942" w:rsidRPr="001D2C70" w:rsidRDefault="00AA5942" w:rsidP="00AA5942">
      <w:pPr>
        <w:ind w:right="827"/>
        <w:jc w:val="both"/>
        <w:rPr>
          <w:rFonts w:ascii="Helvetica" w:eastAsia="Arial" w:hAnsi="Helvetica" w:cs="Times New Roman"/>
          <w:sz w:val="22"/>
          <w:szCs w:val="22"/>
        </w:rPr>
      </w:pPr>
      <w:hyperlink r:id="rId8" w:history="1">
        <w:r w:rsidRPr="001D2C70">
          <w:rPr>
            <w:rStyle w:val="Collegamentoipertestuale"/>
            <w:rFonts w:ascii="Helvetica" w:eastAsia="Arial" w:hAnsi="Helvetica" w:cs="Times New Roman"/>
            <w:sz w:val="22"/>
            <w:szCs w:val="22"/>
          </w:rPr>
          <w:t>EmotivaItaly@teamlewis.com</w:t>
        </w:r>
      </w:hyperlink>
    </w:p>
    <w:p w14:paraId="195EF790" w14:textId="77777777" w:rsidR="00AA5942" w:rsidRPr="0057732C" w:rsidRDefault="00AA5942" w:rsidP="00AA5942">
      <w:pPr>
        <w:ind w:right="827"/>
        <w:jc w:val="both"/>
        <w:rPr>
          <w:rFonts w:ascii="Helvetica" w:eastAsia="Arial" w:hAnsi="Helvetica" w:cs="Times New Roman"/>
          <w:sz w:val="22"/>
          <w:szCs w:val="22"/>
        </w:rPr>
      </w:pPr>
      <w:r w:rsidRPr="51EA340A">
        <w:rPr>
          <w:rFonts w:ascii="Helvetica" w:eastAsia="Arial" w:hAnsi="Helvetica" w:cs="Times New Roman"/>
          <w:sz w:val="22"/>
          <w:szCs w:val="22"/>
        </w:rPr>
        <w:t>T: +39 3389241387</w:t>
      </w:r>
    </w:p>
    <w:sectPr w:rsidR="00AA5942" w:rsidRPr="0057732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50B9" w14:textId="77777777" w:rsidR="000D27FB" w:rsidRDefault="000D27FB" w:rsidP="00C13F33">
      <w:pPr>
        <w:spacing w:after="0" w:line="240" w:lineRule="auto"/>
      </w:pPr>
      <w:r>
        <w:separator/>
      </w:r>
    </w:p>
  </w:endnote>
  <w:endnote w:type="continuationSeparator" w:id="0">
    <w:p w14:paraId="39C545F9" w14:textId="77777777" w:rsidR="000D27FB" w:rsidRDefault="000D27FB" w:rsidP="00C1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A2B5" w14:textId="77777777" w:rsidR="000D27FB" w:rsidRDefault="000D27FB" w:rsidP="00C13F33">
      <w:pPr>
        <w:spacing w:after="0" w:line="240" w:lineRule="auto"/>
      </w:pPr>
      <w:r>
        <w:separator/>
      </w:r>
    </w:p>
  </w:footnote>
  <w:footnote w:type="continuationSeparator" w:id="0">
    <w:p w14:paraId="551BE0A6" w14:textId="77777777" w:rsidR="000D27FB" w:rsidRDefault="000D27FB" w:rsidP="00C13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43C3" w14:textId="77777777" w:rsidR="004C1EBC" w:rsidRPr="004C1EBC" w:rsidRDefault="004C1EBC" w:rsidP="004C1EBC">
    <w:pPr>
      <w:pStyle w:val="Intestazione"/>
      <w:jc w:val="center"/>
      <w:rPr>
        <w:b/>
        <w:bCs/>
        <w:color w:val="EE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20"/>
    <w:rsid w:val="000169BF"/>
    <w:rsid w:val="0006603B"/>
    <w:rsid w:val="000D27FB"/>
    <w:rsid w:val="000E3420"/>
    <w:rsid w:val="000F10AF"/>
    <w:rsid w:val="00136994"/>
    <w:rsid w:val="00165E99"/>
    <w:rsid w:val="00191282"/>
    <w:rsid w:val="001A0EB2"/>
    <w:rsid w:val="001A3077"/>
    <w:rsid w:val="0022350E"/>
    <w:rsid w:val="002514FA"/>
    <w:rsid w:val="002C1555"/>
    <w:rsid w:val="002F4AF0"/>
    <w:rsid w:val="0032510D"/>
    <w:rsid w:val="00342152"/>
    <w:rsid w:val="00360FEE"/>
    <w:rsid w:val="003A01E4"/>
    <w:rsid w:val="003A133C"/>
    <w:rsid w:val="003E0070"/>
    <w:rsid w:val="003F20D6"/>
    <w:rsid w:val="00416FF8"/>
    <w:rsid w:val="00437D7A"/>
    <w:rsid w:val="00465DE1"/>
    <w:rsid w:val="004920AD"/>
    <w:rsid w:val="004C1EBC"/>
    <w:rsid w:val="00521DC2"/>
    <w:rsid w:val="00536166"/>
    <w:rsid w:val="0062230F"/>
    <w:rsid w:val="00687C2C"/>
    <w:rsid w:val="006F0D91"/>
    <w:rsid w:val="006F1ED2"/>
    <w:rsid w:val="0071539F"/>
    <w:rsid w:val="007B1F6C"/>
    <w:rsid w:val="007C3C70"/>
    <w:rsid w:val="007E0061"/>
    <w:rsid w:val="007F1956"/>
    <w:rsid w:val="00847D87"/>
    <w:rsid w:val="00864964"/>
    <w:rsid w:val="008937B3"/>
    <w:rsid w:val="008B7D67"/>
    <w:rsid w:val="008E2F83"/>
    <w:rsid w:val="009647C3"/>
    <w:rsid w:val="00970886"/>
    <w:rsid w:val="00975FA3"/>
    <w:rsid w:val="009C2691"/>
    <w:rsid w:val="009F634F"/>
    <w:rsid w:val="00A10AF9"/>
    <w:rsid w:val="00A35370"/>
    <w:rsid w:val="00AA2936"/>
    <w:rsid w:val="00AA5942"/>
    <w:rsid w:val="00B261E3"/>
    <w:rsid w:val="00B45933"/>
    <w:rsid w:val="00BA2BEF"/>
    <w:rsid w:val="00BB5486"/>
    <w:rsid w:val="00BD02D7"/>
    <w:rsid w:val="00C13F33"/>
    <w:rsid w:val="00C86712"/>
    <w:rsid w:val="00C92DE8"/>
    <w:rsid w:val="00C93305"/>
    <w:rsid w:val="00CC7FDC"/>
    <w:rsid w:val="00D5280E"/>
    <w:rsid w:val="00D53141"/>
    <w:rsid w:val="00D658B2"/>
    <w:rsid w:val="00DC66FE"/>
    <w:rsid w:val="00DE0F8A"/>
    <w:rsid w:val="00E1721B"/>
    <w:rsid w:val="00E3443B"/>
    <w:rsid w:val="00E415D5"/>
    <w:rsid w:val="00E436BC"/>
    <w:rsid w:val="00E7613E"/>
    <w:rsid w:val="00E94278"/>
    <w:rsid w:val="00F55348"/>
    <w:rsid w:val="00F76398"/>
    <w:rsid w:val="00F83259"/>
    <w:rsid w:val="00FA603D"/>
    <w:rsid w:val="00FA65BE"/>
    <w:rsid w:val="00FB2DDC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2E70"/>
  <w15:chartTrackingRefBased/>
  <w15:docId w15:val="{36BEE53F-EA77-454D-8E1D-A105E9B4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3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4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4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4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4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4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4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4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4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34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4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42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A5942"/>
    <w:rPr>
      <w:color w:val="467886" w:themeColor="hyperlink"/>
      <w:u w:val="single"/>
    </w:rPr>
  </w:style>
  <w:style w:type="paragraph" w:styleId="Revisione">
    <w:name w:val="Revision"/>
    <w:hidden/>
    <w:uiPriority w:val="99"/>
    <w:semiHidden/>
    <w:rsid w:val="003E0070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AA29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293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293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29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2936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2152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13F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F33"/>
  </w:style>
  <w:style w:type="paragraph" w:styleId="Pidipagina">
    <w:name w:val="footer"/>
    <w:basedOn w:val="Normale"/>
    <w:link w:val="PidipaginaCarattere"/>
    <w:uiPriority w:val="99"/>
    <w:unhideWhenUsed/>
    <w:rsid w:val="00C13F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tivaItaly@teamlewi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otiva.studi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6CF849-7360-A148-B060-989E8A3318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784</Words>
  <Characters>4696</Characters>
  <Application>Microsoft Office Word</Application>
  <DocSecurity>0</DocSecurity>
  <Lines>73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Zambetti</dc:creator>
  <cp:keywords/>
  <dc:description/>
  <cp:lastModifiedBy>Alessandro Zambetti</cp:lastModifiedBy>
  <cp:revision>75</cp:revision>
  <dcterms:created xsi:type="dcterms:W3CDTF">2026-06-08T17:48:00Z</dcterms:created>
  <dcterms:modified xsi:type="dcterms:W3CDTF">2026-06-26T10:57:00Z</dcterms:modified>
</cp:coreProperties>
</file>