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EA7F83" w:rsidRDefault="00EA7F83" w14:paraId="40FCB704" w14:textId="5B3D4448">
      <w:pPr>
        <w:jc w:val="right"/>
      </w:pPr>
      <w:r w:rsidR="313AECFB">
        <w:rPr/>
        <w:t xml:space="preserve">Kraków, </w:t>
      </w:r>
      <w:r w:rsidR="1B7E2BCE">
        <w:rPr/>
        <w:t>26</w:t>
      </w:r>
      <w:r w:rsidR="313AECFB">
        <w:rPr/>
        <w:t>.0</w:t>
      </w:r>
      <w:r w:rsidR="39E157D0">
        <w:rPr/>
        <w:t>6</w:t>
      </w:r>
      <w:r w:rsidR="313AECFB">
        <w:rPr/>
        <w:t>.2026</w:t>
      </w:r>
    </w:p>
    <w:p w:rsidR="00EA7F83" w:rsidRDefault="00EA7F83" w14:paraId="768534B6" w14:textId="5D6E3975">
      <w:r>
        <w:t>INFORMACJA PRASOWA</w:t>
      </w:r>
    </w:p>
    <w:p w:rsidR="02D107CC" w:rsidP="02D107CC" w:rsidRDefault="02D107CC" w14:paraId="59795064" w14:textId="0CF76FEB">
      <w:pPr>
        <w:jc w:val="center"/>
        <w:rPr>
          <w:b/>
          <w:bCs/>
        </w:rPr>
      </w:pPr>
    </w:p>
    <w:p w:rsidR="0E84F9D6" w:rsidP="77032290" w:rsidRDefault="0E84F9D6" w14:paraId="1134F55F" w14:textId="0676E4DC">
      <w:pPr>
        <w:pStyle w:val="Normalny"/>
        <w:spacing w:after="160" w:line="259" w:lineRule="auto"/>
        <w:jc w:val="center"/>
      </w:pPr>
      <w:r w:rsidRPr="77032290" w:rsidR="0E84F9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RMF MAXX stawia na lato: więcej festiwali, nowe audycje i ogólnopolska trasa spotkań ze słuchaczami</w:t>
      </w:r>
    </w:p>
    <w:p w:rsidR="0E84F9D6" w:rsidP="77032290" w:rsidRDefault="0E84F9D6" w14:paraId="125DC4B5" w14:textId="69D3CF7E">
      <w:pPr>
        <w:pStyle w:val="Normalny"/>
        <w:spacing w:after="160" w:line="259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77032290" w:rsidR="0E84F9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RMF MAXX rozszerza swoje letnie działania, łącząc obecność na najważniejszych festiwalach muzycznych z nowościami programowymi i wydarzeniami w terenie. W wakacyjnej ofercie stacji znalazły się nowe audycje, specjalne akcje dla słuchaczy oraz trasa „MAXX Tour”, która pozwoli fanom spotkać ekipę RMF MAXX i artystów w różnych częściach Polski.</w:t>
      </w:r>
    </w:p>
    <w:p w:rsidR="109D880C" w:rsidP="77032290" w:rsidRDefault="109D880C" w14:paraId="5B243991" w14:textId="116BF61B">
      <w:pPr>
        <w:jc w:val="both"/>
      </w:pPr>
      <w:r w:rsidRPr="77032290" w:rsidR="109D88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RMF MAXX wchodzi w lato z rozbudowaną obecnością festiwalową i nowymi propozycjami antenowymi. </w:t>
      </w:r>
      <w:r w:rsidRPr="77032290" w:rsidR="109D880C">
        <w:rPr>
          <w:rFonts w:ascii="Calibri" w:hAnsi="Calibri" w:eastAsia="Calibri" w:cs="Calibri"/>
          <w:noProof w:val="0"/>
          <w:sz w:val="22"/>
          <w:szCs w:val="22"/>
          <w:lang w:val="pl-PL"/>
        </w:rPr>
        <w:t>Stacja rozszerzyła portfolio współprac przy wydarzeniach muzycznych, wybierając festiwale atrakcyjne dla swojej grupy odbiorców i reprezentujące różnorodne brzmienia. Sezon rozpoczął się już m.in. obecnością na ING Silesia Beats – jednym z kluczowych tegorocznych wydarzeń dla stacji – a także podczas Strefy 57 i Festiwalu Ekipy.</w:t>
      </w:r>
    </w:p>
    <w:p w:rsidR="109D880C" w:rsidP="77032290" w:rsidRDefault="109D880C" w14:paraId="70A70727" w14:textId="54CB87CB">
      <w:pPr>
        <w:jc w:val="both"/>
      </w:pPr>
      <w:r w:rsidRPr="77032290" w:rsidR="109D88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W kolejnych tygodniach RMF MAXX pojawi się na festiwalach:</w:t>
      </w:r>
      <w:r w:rsidRPr="77032290" w:rsidR="109D88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OSHEE All Star Festival w Warszawie, Beats for Love w czeskiej Ostrawie, RAP POŁUDNIE w Bielsku-Białej oraz Fajer Festiwal w Chorzowie. Na każdym z wydarzeń stacja przygotuje własną strefę promocyjną z aktywacjami dla słuchaczy.</w:t>
      </w:r>
    </w:p>
    <w:p w:rsidR="109D880C" w:rsidP="77032290" w:rsidRDefault="109D880C" w14:paraId="3A739B7A" w14:textId="78520958">
      <w:pPr>
        <w:jc w:val="both"/>
      </w:pPr>
      <w:r w:rsidRPr="77032290" w:rsidR="109D88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wakacyjnej ramówce RMF MAXX pojawią się także nowe audycje muzyczne: </w:t>
      </w:r>
      <w:r w:rsidRPr="77032290" w:rsidR="109D88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„Najlepiej zmiksowany wieczór”</w:t>
      </w:r>
      <w:r w:rsidRPr="77032290" w:rsidR="109D88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oraz </w:t>
      </w:r>
      <w:r w:rsidRPr="77032290" w:rsidR="109D88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„Wakacyjna HIT Strefa” </w:t>
      </w:r>
      <w:r w:rsidRPr="77032290" w:rsidR="109D880C">
        <w:rPr>
          <w:rFonts w:ascii="Calibri" w:hAnsi="Calibri" w:eastAsia="Calibri" w:cs="Calibri"/>
          <w:noProof w:val="0"/>
          <w:sz w:val="22"/>
          <w:szCs w:val="22"/>
          <w:lang w:val="pl-PL"/>
        </w:rPr>
        <w:t>– nowy weekendowy program z największymi hitami lata. Kontynuowany będzie również projekt „Bratnie Dusze”, tym razem w wakacyjnym wydaniu.</w:t>
      </w:r>
    </w:p>
    <w:p w:rsidR="109D880C" w:rsidP="77032290" w:rsidRDefault="109D880C" w14:paraId="22BC4765" w14:textId="7E53DAF4">
      <w:pPr>
        <w:jc w:val="both"/>
      </w:pPr>
      <w:r w:rsidRPr="77032290" w:rsidR="109D88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Stacja przygotowała także wakacyjną loterię „Kasa de Palma” oraz kolejne odsłony trasy </w:t>
      </w:r>
      <w:r w:rsidRPr="77032290" w:rsidR="109D88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„Lato na MAXXa”</w:t>
      </w:r>
      <w:r w:rsidRPr="77032290" w:rsidR="109D880C">
        <w:rPr>
          <w:rFonts w:ascii="Calibri" w:hAnsi="Calibri" w:eastAsia="Calibri" w:cs="Calibri"/>
          <w:noProof w:val="0"/>
          <w:sz w:val="22"/>
          <w:szCs w:val="22"/>
          <w:lang w:val="pl-PL"/>
        </w:rPr>
        <w:t>. Plenerowe wydarzenia odwiedzą m.in. Wadowice, Gogolin, Łódź, Ogrodzieniec i Krasnystaw.</w:t>
      </w:r>
    </w:p>
    <w:p w:rsidR="109D880C" w:rsidP="77032290" w:rsidRDefault="109D880C" w14:paraId="184BE47D" w14:textId="61BACCA5">
      <w:pPr>
        <w:jc w:val="both"/>
      </w:pPr>
      <w:r w:rsidRPr="77032290" w:rsidR="109D88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ramach </w:t>
      </w:r>
      <w:r w:rsidRPr="77032290" w:rsidR="109D88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„MAXX Tour”</w:t>
      </w:r>
      <w:r w:rsidRPr="77032290" w:rsidR="109D88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słuchacze będą mogli odkrywać wakacyjne miejscówki razem z gwiazdami. W trasie pojawią się m.in. Livka, Modelki oraz Sara James. Dzięki temu letnia ramówka RMF MAXX połączy antenę, muzykę, social media i bezpośredni kontakt ze słuchaczami w różnych częściach Polski, tworząc społeczność, w której każdy może stać się częścią ekipy RMF MAXX.</w:t>
      </w:r>
    </w:p>
    <w:p w:rsidR="77032290" w:rsidP="77032290" w:rsidRDefault="77032290" w14:paraId="20A98CC8" w14:textId="0BFFE76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77032290" w:rsidP="77032290" w:rsidRDefault="77032290" w14:paraId="2EF83AB0" w14:textId="3CB00FB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77032290" w:rsidP="77032290" w:rsidRDefault="77032290" w14:paraId="70EEA989" w14:textId="64111971">
      <w:pPr>
        <w:pStyle w:val="Norma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sectPr w:rsidR="00E849DF" w:rsidSect="00F92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009" w:rsidP="00F92223" w:rsidRDefault="00B15009" w14:paraId="5AEA95DC" w14:textId="77777777">
      <w:pPr>
        <w:spacing w:after="0" w:line="240" w:lineRule="auto"/>
      </w:pPr>
      <w:r>
        <w:separator/>
      </w:r>
    </w:p>
  </w:endnote>
  <w:endnote w:type="continuationSeparator" w:id="0">
    <w:p w:rsidR="00B15009" w:rsidP="00F92223" w:rsidRDefault="00B15009" w14:paraId="048C39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2BC" w:rsidRDefault="00EF22BC" w14:paraId="2755143F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5837ED" w14:paraId="5ED6E6DA" w14:textId="432DD707">
    <w:pPr>
      <w:pStyle w:val="Stopka"/>
      <w:jc w:val="center"/>
    </w:pPr>
    <w:r>
      <w:rPr>
        <w:noProof/>
      </w:rPr>
      <w:drawing>
        <wp:inline distT="0" distB="0" distL="0" distR="0" wp14:anchorId="75DAC343" wp14:editId="66CC3583">
          <wp:extent cx="6477000" cy="198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2BC" w:rsidRDefault="00EF22BC" w14:paraId="091057DE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009" w:rsidP="00F92223" w:rsidRDefault="00B15009" w14:paraId="2CC3EA1A" w14:textId="77777777">
      <w:pPr>
        <w:spacing w:after="0" w:line="240" w:lineRule="auto"/>
      </w:pPr>
      <w:r>
        <w:separator/>
      </w:r>
    </w:p>
  </w:footnote>
  <w:footnote w:type="continuationSeparator" w:id="0">
    <w:p w:rsidR="00B15009" w:rsidP="00F92223" w:rsidRDefault="00B15009" w14:paraId="493C00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2BC" w:rsidRDefault="00EF22BC" w14:paraId="7D8062AC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5837ED" w14:paraId="28A2DEE1" w14:textId="0BA7022B">
    <w:pPr>
      <w:pStyle w:val="Nagwek"/>
    </w:pPr>
    <w:r>
      <w:rPr>
        <w:noProof/>
      </w:rPr>
      <w:drawing>
        <wp:inline distT="0" distB="0" distL="0" distR="0" wp14:anchorId="45C37134" wp14:editId="25460E80">
          <wp:extent cx="647700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2BC" w:rsidRDefault="00EF22BC" w14:paraId="78B245D7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B70"/>
    <w:multiLevelType w:val="hybridMultilevel"/>
    <w:tmpl w:val="FFFFFFFF"/>
    <w:lvl w:ilvl="0" w:tplc="0BF88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1446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66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A8DD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6CEB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267E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84DC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6EA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B4E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40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83"/>
    <w:rsid w:val="000869C1"/>
    <w:rsid w:val="00191ACF"/>
    <w:rsid w:val="002A5663"/>
    <w:rsid w:val="00376FBE"/>
    <w:rsid w:val="00381C88"/>
    <w:rsid w:val="005837ED"/>
    <w:rsid w:val="006A2537"/>
    <w:rsid w:val="007F5ABD"/>
    <w:rsid w:val="00892FE1"/>
    <w:rsid w:val="00A01F46"/>
    <w:rsid w:val="00A5CEC3"/>
    <w:rsid w:val="00A64496"/>
    <w:rsid w:val="00A96782"/>
    <w:rsid w:val="00AF0EDD"/>
    <w:rsid w:val="00B15009"/>
    <w:rsid w:val="00C2C991"/>
    <w:rsid w:val="00D76BC6"/>
    <w:rsid w:val="00E849DF"/>
    <w:rsid w:val="00E96292"/>
    <w:rsid w:val="00EA7F83"/>
    <w:rsid w:val="00ED1529"/>
    <w:rsid w:val="00EF22BC"/>
    <w:rsid w:val="00F15D37"/>
    <w:rsid w:val="00F6273E"/>
    <w:rsid w:val="00F92223"/>
    <w:rsid w:val="01A3D1A5"/>
    <w:rsid w:val="02BAA5C5"/>
    <w:rsid w:val="02D107CC"/>
    <w:rsid w:val="02E07877"/>
    <w:rsid w:val="04515E71"/>
    <w:rsid w:val="04813294"/>
    <w:rsid w:val="049FE2AA"/>
    <w:rsid w:val="057EBDF3"/>
    <w:rsid w:val="05DEE97C"/>
    <w:rsid w:val="0627D5F9"/>
    <w:rsid w:val="06D3CEC5"/>
    <w:rsid w:val="06F72751"/>
    <w:rsid w:val="0767B254"/>
    <w:rsid w:val="07B985DC"/>
    <w:rsid w:val="08CF87C3"/>
    <w:rsid w:val="08F88946"/>
    <w:rsid w:val="096192CB"/>
    <w:rsid w:val="0A566CC8"/>
    <w:rsid w:val="0A7A5F88"/>
    <w:rsid w:val="0B2416E4"/>
    <w:rsid w:val="0D430DED"/>
    <w:rsid w:val="0D465C90"/>
    <w:rsid w:val="0E84F9D6"/>
    <w:rsid w:val="109D880C"/>
    <w:rsid w:val="10DEA31C"/>
    <w:rsid w:val="116AF69E"/>
    <w:rsid w:val="1278D411"/>
    <w:rsid w:val="12806ED8"/>
    <w:rsid w:val="13344701"/>
    <w:rsid w:val="13B21FDC"/>
    <w:rsid w:val="13DE2F7F"/>
    <w:rsid w:val="14374F80"/>
    <w:rsid w:val="14FD4326"/>
    <w:rsid w:val="151B505C"/>
    <w:rsid w:val="1593D473"/>
    <w:rsid w:val="16867B42"/>
    <w:rsid w:val="16AC1C17"/>
    <w:rsid w:val="1717C976"/>
    <w:rsid w:val="1718FAE1"/>
    <w:rsid w:val="17B11FAA"/>
    <w:rsid w:val="1A4F2362"/>
    <w:rsid w:val="1B511EC5"/>
    <w:rsid w:val="1B7E2BCE"/>
    <w:rsid w:val="1CC20215"/>
    <w:rsid w:val="1D79CEE2"/>
    <w:rsid w:val="1E1B831E"/>
    <w:rsid w:val="20101A20"/>
    <w:rsid w:val="22767A9D"/>
    <w:rsid w:val="22EA823C"/>
    <w:rsid w:val="23CFCBDC"/>
    <w:rsid w:val="23F388F8"/>
    <w:rsid w:val="2466D63D"/>
    <w:rsid w:val="24F5515C"/>
    <w:rsid w:val="255CACB5"/>
    <w:rsid w:val="2585B8E9"/>
    <w:rsid w:val="259DB074"/>
    <w:rsid w:val="25AB1A3A"/>
    <w:rsid w:val="26397A33"/>
    <w:rsid w:val="27DB6459"/>
    <w:rsid w:val="2A5432E3"/>
    <w:rsid w:val="2DDA944B"/>
    <w:rsid w:val="2E5FD8B6"/>
    <w:rsid w:val="2E95F0C7"/>
    <w:rsid w:val="3127F02A"/>
    <w:rsid w:val="313AECFB"/>
    <w:rsid w:val="31437F95"/>
    <w:rsid w:val="326677FD"/>
    <w:rsid w:val="32BF7414"/>
    <w:rsid w:val="333ABB9B"/>
    <w:rsid w:val="33A914C3"/>
    <w:rsid w:val="33DB2BED"/>
    <w:rsid w:val="35AE5105"/>
    <w:rsid w:val="35BF0694"/>
    <w:rsid w:val="36C5965F"/>
    <w:rsid w:val="3774FD02"/>
    <w:rsid w:val="38946F4D"/>
    <w:rsid w:val="399993A4"/>
    <w:rsid w:val="39E157D0"/>
    <w:rsid w:val="3E318350"/>
    <w:rsid w:val="3F59D6AF"/>
    <w:rsid w:val="3F784C76"/>
    <w:rsid w:val="406A6A8C"/>
    <w:rsid w:val="407C3CA1"/>
    <w:rsid w:val="41018F94"/>
    <w:rsid w:val="41B48283"/>
    <w:rsid w:val="44970C54"/>
    <w:rsid w:val="44D97CF4"/>
    <w:rsid w:val="4528DF78"/>
    <w:rsid w:val="463570CF"/>
    <w:rsid w:val="49488079"/>
    <w:rsid w:val="4A35FD40"/>
    <w:rsid w:val="4A71A6A5"/>
    <w:rsid w:val="4D493C15"/>
    <w:rsid w:val="4ECCB5DD"/>
    <w:rsid w:val="4F8A1383"/>
    <w:rsid w:val="4FB88989"/>
    <w:rsid w:val="51336922"/>
    <w:rsid w:val="51DB4EDD"/>
    <w:rsid w:val="51E38590"/>
    <w:rsid w:val="5341DCCA"/>
    <w:rsid w:val="53AB7602"/>
    <w:rsid w:val="548FC626"/>
    <w:rsid w:val="54FAF5A7"/>
    <w:rsid w:val="550922E5"/>
    <w:rsid w:val="575C742E"/>
    <w:rsid w:val="58A09F9D"/>
    <w:rsid w:val="5D127107"/>
    <w:rsid w:val="5E5731C7"/>
    <w:rsid w:val="5E5A6B7E"/>
    <w:rsid w:val="5E5DD893"/>
    <w:rsid w:val="5FFA99B1"/>
    <w:rsid w:val="612C697E"/>
    <w:rsid w:val="61E4D051"/>
    <w:rsid w:val="620FEA3E"/>
    <w:rsid w:val="6318D013"/>
    <w:rsid w:val="6357835C"/>
    <w:rsid w:val="683515C4"/>
    <w:rsid w:val="684FAA47"/>
    <w:rsid w:val="6A940BEF"/>
    <w:rsid w:val="6A9E3130"/>
    <w:rsid w:val="6AAC4A8A"/>
    <w:rsid w:val="6B2F3661"/>
    <w:rsid w:val="6B405BCF"/>
    <w:rsid w:val="6C0F25BB"/>
    <w:rsid w:val="6E3EA1D7"/>
    <w:rsid w:val="6EB30E03"/>
    <w:rsid w:val="707FF8CD"/>
    <w:rsid w:val="72EA9277"/>
    <w:rsid w:val="7605BAE6"/>
    <w:rsid w:val="76B5DF4A"/>
    <w:rsid w:val="77032290"/>
    <w:rsid w:val="77BEE287"/>
    <w:rsid w:val="791140EA"/>
    <w:rsid w:val="79F6AEE4"/>
    <w:rsid w:val="7DABDC61"/>
    <w:rsid w:val="7E9CD7D4"/>
    <w:rsid w:val="7EFAC2FD"/>
    <w:rsid w:val="7F0BD429"/>
    <w:rsid w:val="7FBFF860"/>
    <w:rsid w:val="7FC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8F532"/>
  <w15:chartTrackingRefBased/>
  <w15:docId w15:val="{6AB94B31-208F-477A-8563-D9BFAC6D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uiPriority w:val="9"/>
    <w:qFormat/>
    <w:rsid w:val="3F59D6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uiPriority w:val="9"/>
    <w:unhideWhenUsed/>
    <w:qFormat/>
    <w:rsid w:val="3F59D6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3F59D6A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3F59D6AF"/>
  </w:style>
  <w:style w:type="paragraph" w:styleId="Stopka">
    <w:name w:val="footer"/>
    <w:link w:val="StopkaZnak"/>
    <w:uiPriority w:val="99"/>
    <w:unhideWhenUsed/>
    <w:rsid w:val="3F59D6AF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3F59D6AF"/>
  </w:style>
  <w:style w:type="paragraph" w:styleId="Akapitzlist">
    <w:name w:val="List Paragraph"/>
    <w:uiPriority w:val="34"/>
    <w:qFormat/>
    <w:rsid w:val="3F59D6AF"/>
    <w:pPr>
      <w:ind w:left="720"/>
      <w:contextualSpacing/>
    </w:pPr>
  </w:style>
  <w:style w:type="character" w:styleId="Hipercze">
    <w:name w:val="Hyperlink"/>
    <w:uiPriority w:val="99"/>
    <w:unhideWhenUsed/>
    <w:rsid w:val="3F59D6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MAXX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papier%20firmowy%20RMF%20MAXX.dot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11</revision>
  <dcterms:created xsi:type="dcterms:W3CDTF">2026-05-14T13:02:00.0000000Z</dcterms:created>
  <dcterms:modified xsi:type="dcterms:W3CDTF">2026-06-25T14:28:05.2387074Z</dcterms:modified>
</coreProperties>
</file>