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F1F1ACA" w:rsidR="00EC32FB" w:rsidRDefault="004516B4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26</w:t>
      </w:r>
      <w:r w:rsidR="00374AB0">
        <w:rPr>
          <w:sz w:val="22"/>
          <w:szCs w:val="22"/>
        </w:rPr>
        <w:t>.0</w:t>
      </w:r>
      <w:r w:rsidR="00997795">
        <w:rPr>
          <w:sz w:val="22"/>
          <w:szCs w:val="22"/>
        </w:rPr>
        <w:t>6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0C7F3A20" w14:textId="77777777" w:rsidR="00997795" w:rsidRPr="00997795" w:rsidRDefault="00997795" w:rsidP="00997795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97795">
        <w:rPr>
          <w:rFonts w:eastAsia="Times New Roman"/>
          <w:b/>
          <w:bCs/>
          <w:color w:val="000000"/>
          <w:shd w:val="clear" w:color="auto" w:fill="FFFFFF"/>
        </w:rPr>
        <w:t>Mlekpol wśród trzech najczęściej wybieranych marek w Polsce</w:t>
      </w:r>
    </w:p>
    <w:p w14:paraId="07E588F0" w14:textId="77777777" w:rsidR="00997795" w:rsidRPr="00997795" w:rsidRDefault="00997795" w:rsidP="00997795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97795">
        <w:rPr>
          <w:rFonts w:eastAsia="Times New Roman"/>
          <w:b/>
          <w:bCs/>
          <w:color w:val="000000"/>
          <w:shd w:val="clear" w:color="auto" w:fill="FFFFFF"/>
        </w:rPr>
        <w:t xml:space="preserve">Mlekpol zajął trzecie miejsce w ogólnopolskim rankingu Brand </w:t>
      </w:r>
      <w:proofErr w:type="spellStart"/>
      <w:r w:rsidRPr="00997795">
        <w:rPr>
          <w:rFonts w:eastAsia="Times New Roman"/>
          <w:b/>
          <w:bCs/>
          <w:color w:val="000000"/>
          <w:shd w:val="clear" w:color="auto" w:fill="FFFFFF"/>
        </w:rPr>
        <w:t>Footprint</w:t>
      </w:r>
      <w:proofErr w:type="spellEnd"/>
      <w:r w:rsidRPr="00997795">
        <w:rPr>
          <w:rFonts w:eastAsia="Times New Roman"/>
          <w:b/>
          <w:bCs/>
          <w:color w:val="000000"/>
          <w:shd w:val="clear" w:color="auto" w:fill="FFFFFF"/>
        </w:rPr>
        <w:t xml:space="preserve"> 2026 i otrzymał nagrodę Most </w:t>
      </w:r>
      <w:proofErr w:type="spellStart"/>
      <w:r w:rsidRPr="00997795">
        <w:rPr>
          <w:rFonts w:eastAsia="Times New Roman"/>
          <w:b/>
          <w:bCs/>
          <w:color w:val="000000"/>
          <w:shd w:val="clear" w:color="auto" w:fill="FFFFFF"/>
        </w:rPr>
        <w:t>Chosen</w:t>
      </w:r>
      <w:proofErr w:type="spellEnd"/>
      <w:r w:rsidRPr="00997795">
        <w:rPr>
          <w:rFonts w:eastAsia="Times New Roman"/>
          <w:b/>
          <w:bCs/>
          <w:color w:val="000000"/>
          <w:shd w:val="clear" w:color="auto" w:fill="FFFFFF"/>
        </w:rPr>
        <w:t xml:space="preserve"> Brand. Wyróżnienie podczas gali, która odbyła się 25 czerwca w Warszawie, odebrała Dorota Grabowska, Dyrektor Marketingu Spółdzielni.</w:t>
      </w:r>
    </w:p>
    <w:p w14:paraId="0BC31238" w14:textId="77777777" w:rsidR="00997795" w:rsidRPr="00997795" w:rsidRDefault="00997795" w:rsidP="00997795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97795">
        <w:rPr>
          <w:rFonts w:eastAsia="Times New Roman"/>
          <w:color w:val="000000"/>
        </w:rPr>
        <w:t xml:space="preserve">Ranking Brand </w:t>
      </w:r>
      <w:proofErr w:type="spellStart"/>
      <w:r w:rsidRPr="00997795">
        <w:rPr>
          <w:rFonts w:eastAsia="Times New Roman"/>
          <w:color w:val="000000"/>
        </w:rPr>
        <w:t>Footprint</w:t>
      </w:r>
      <w:proofErr w:type="spellEnd"/>
      <w:r w:rsidRPr="00997795">
        <w:rPr>
          <w:rFonts w:eastAsia="Times New Roman"/>
          <w:color w:val="000000"/>
        </w:rPr>
        <w:t> </w:t>
      </w:r>
      <w:r w:rsidRPr="00997795">
        <w:rPr>
          <w:rFonts w:eastAsia="Times New Roman"/>
          <w:color w:val="222222"/>
        </w:rPr>
        <w:t>ws</w:t>
      </w:r>
      <w:r w:rsidRPr="00997795">
        <w:rPr>
          <w:rFonts w:eastAsia="Times New Roman"/>
          <w:color w:val="000000"/>
        </w:rPr>
        <w:t xml:space="preserve">kazuje, po które marki konsumenci sięgają najczęściej. Przy jego opracowywaniu firma badawcza </w:t>
      </w:r>
      <w:proofErr w:type="spellStart"/>
      <w:r w:rsidRPr="00997795">
        <w:rPr>
          <w:rFonts w:eastAsia="Times New Roman"/>
          <w:color w:val="000000"/>
        </w:rPr>
        <w:t>YouGov</w:t>
      </w:r>
      <w:proofErr w:type="spellEnd"/>
      <w:r w:rsidRPr="00997795">
        <w:rPr>
          <w:rFonts w:eastAsia="Times New Roman"/>
          <w:color w:val="000000"/>
        </w:rPr>
        <w:t xml:space="preserve"> bierze pod uwagę zarówno penetrację rynku, czyli liczbę gospodarstw domowych kupujących daną markę, jak i częstotliwość zakupów. Wyniki odzwierciedlają zatem codzienne decyzje podejmowane przez klientów w sklepach.</w:t>
      </w:r>
    </w:p>
    <w:p w14:paraId="559E9634" w14:textId="6C658E8D" w:rsidR="00997795" w:rsidRPr="00997795" w:rsidRDefault="00997795" w:rsidP="00997795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97795">
        <w:rPr>
          <w:rFonts w:eastAsia="Times New Roman"/>
          <w:i/>
          <w:color w:val="000000"/>
        </w:rPr>
        <w:t>– </w:t>
      </w:r>
      <w:r w:rsidRPr="00997795">
        <w:rPr>
          <w:rFonts w:eastAsia="Times New Roman"/>
          <w:i/>
          <w:color w:val="222222"/>
          <w:sz w:val="24"/>
          <w:szCs w:val="24"/>
        </w:rPr>
        <w:t> W warunkach presji cenowej i dużej konkurencji konsekwentnie poszerzamy ofertę, odpowiadając na zmieniające się potrzeby rynku. Niezmiennie najważniejsze pozostają dla nas jednak jakość i dobry smak. Trzecie miejsce w rankingu cieszy nas tym bardziej, że jego wyniki opierają się na rzeczywistyc</w:t>
      </w:r>
      <w:r>
        <w:rPr>
          <w:rFonts w:eastAsia="Times New Roman"/>
          <w:i/>
          <w:color w:val="222222"/>
          <w:sz w:val="24"/>
          <w:szCs w:val="24"/>
        </w:rPr>
        <w:t xml:space="preserve">h decyzjach zakupowych Polaków. </w:t>
      </w:r>
      <w:r w:rsidRPr="00997795">
        <w:rPr>
          <w:rFonts w:eastAsia="Times New Roman"/>
          <w:i/>
          <w:color w:val="222222"/>
          <w:sz w:val="24"/>
          <w:szCs w:val="24"/>
        </w:rPr>
        <w:t>Dziękujemy konsumentom, którzy każdego dnia wybierają produkty Mlekpolu!</w:t>
      </w:r>
      <w:r>
        <w:rPr>
          <w:rFonts w:eastAsia="Times New Roman"/>
          <w:color w:val="222222"/>
          <w:sz w:val="24"/>
          <w:szCs w:val="24"/>
        </w:rPr>
        <w:t> </w:t>
      </w:r>
      <w:bookmarkStart w:id="0" w:name="_GoBack"/>
      <w:bookmarkEnd w:id="0"/>
      <w:r w:rsidRPr="00997795">
        <w:rPr>
          <w:rFonts w:eastAsia="Times New Roman"/>
          <w:color w:val="000000"/>
        </w:rPr>
        <w:t>– podkreśla Dorota Grabowska. </w:t>
      </w:r>
    </w:p>
    <w:p w14:paraId="3FF53B02" w14:textId="77777777" w:rsidR="00997795" w:rsidRPr="00997795" w:rsidRDefault="00997795" w:rsidP="00997795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97795">
        <w:rPr>
          <w:rFonts w:eastAsia="Times New Roman"/>
          <w:color w:val="000000"/>
        </w:rPr>
        <w:t xml:space="preserve">Na potrzeby europejskich rankingów Brand </w:t>
      </w:r>
      <w:proofErr w:type="spellStart"/>
      <w:r w:rsidRPr="00997795">
        <w:rPr>
          <w:rFonts w:eastAsia="Times New Roman"/>
          <w:color w:val="000000"/>
        </w:rPr>
        <w:t>Footprint</w:t>
      </w:r>
      <w:proofErr w:type="spellEnd"/>
      <w:r w:rsidRPr="00997795">
        <w:rPr>
          <w:rFonts w:eastAsia="Times New Roman"/>
          <w:color w:val="000000"/>
        </w:rPr>
        <w:t xml:space="preserve"> analitycy </w:t>
      </w:r>
      <w:proofErr w:type="spellStart"/>
      <w:r w:rsidRPr="00997795">
        <w:rPr>
          <w:rFonts w:eastAsia="Times New Roman"/>
          <w:color w:val="000000"/>
        </w:rPr>
        <w:t>YouGov</w:t>
      </w:r>
      <w:proofErr w:type="spellEnd"/>
      <w:r w:rsidRPr="00997795">
        <w:rPr>
          <w:rFonts w:eastAsia="Times New Roman"/>
          <w:color w:val="000000"/>
        </w:rPr>
        <w:t xml:space="preserve"> przeanalizowali ponad 20 600 marek, z wyłączeniem marek własnych sieci handlowych. Badanie obejmuje m.in. żywność, napoje oraz artykuły drogeryjne i pozwala porównywać preferencje oraz zwyczaje zakupowe w poszczególnych krajach.</w:t>
      </w:r>
    </w:p>
    <w:p w14:paraId="3DE587B4" w14:textId="77777777" w:rsidR="00997795" w:rsidRPr="00997795" w:rsidRDefault="00997795" w:rsidP="00997795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97795">
        <w:rPr>
          <w:rFonts w:eastAsia="Times New Roman"/>
          <w:color w:val="000000"/>
        </w:rPr>
        <w:t xml:space="preserve">Nagrody Brand </w:t>
      </w:r>
      <w:proofErr w:type="spellStart"/>
      <w:r w:rsidRPr="00997795">
        <w:rPr>
          <w:rFonts w:eastAsia="Times New Roman"/>
          <w:color w:val="000000"/>
        </w:rPr>
        <w:t>Footprint</w:t>
      </w:r>
      <w:proofErr w:type="spellEnd"/>
      <w:r w:rsidRPr="00997795">
        <w:rPr>
          <w:rFonts w:eastAsia="Times New Roman"/>
          <w:color w:val="000000"/>
        </w:rPr>
        <w:t xml:space="preserve"> </w:t>
      </w:r>
      <w:proofErr w:type="spellStart"/>
      <w:r w:rsidRPr="00997795">
        <w:rPr>
          <w:rFonts w:eastAsia="Times New Roman"/>
          <w:color w:val="000000"/>
        </w:rPr>
        <w:t>Award</w:t>
      </w:r>
      <w:proofErr w:type="spellEnd"/>
      <w:r w:rsidRPr="00997795">
        <w:rPr>
          <w:rFonts w:eastAsia="Times New Roman"/>
          <w:color w:val="000000"/>
        </w:rPr>
        <w:t xml:space="preserve"> 2026 wręczono w Małej Warszawie podczas Gali </w:t>
      </w:r>
      <w:proofErr w:type="spellStart"/>
      <w:r w:rsidRPr="00997795">
        <w:rPr>
          <w:rFonts w:eastAsia="Times New Roman"/>
          <w:color w:val="000000"/>
        </w:rPr>
        <w:t>Marketerów</w:t>
      </w:r>
      <w:proofErr w:type="spellEnd"/>
      <w:r w:rsidRPr="00997795">
        <w:rPr>
          <w:rFonts w:eastAsia="Times New Roman"/>
          <w:color w:val="000000"/>
        </w:rPr>
        <w:t xml:space="preserve">, Agencji Reklamowych i Domów </w:t>
      </w:r>
      <w:proofErr w:type="spellStart"/>
      <w:r w:rsidRPr="00997795">
        <w:rPr>
          <w:rFonts w:eastAsia="Times New Roman"/>
          <w:color w:val="000000"/>
        </w:rPr>
        <w:t>Mediowych</w:t>
      </w:r>
      <w:proofErr w:type="spellEnd"/>
      <w:r w:rsidRPr="00997795">
        <w:rPr>
          <w:rFonts w:eastAsia="Times New Roman"/>
          <w:color w:val="000000"/>
        </w:rPr>
        <w:t xml:space="preserve">, zorganizowanej przez </w:t>
      </w:r>
      <w:proofErr w:type="spellStart"/>
      <w:r w:rsidRPr="00997795">
        <w:rPr>
          <w:rFonts w:eastAsia="Times New Roman"/>
          <w:color w:val="000000"/>
        </w:rPr>
        <w:t>YouGov</w:t>
      </w:r>
      <w:proofErr w:type="spellEnd"/>
      <w:r w:rsidRPr="00997795">
        <w:rPr>
          <w:rFonts w:eastAsia="Times New Roman"/>
          <w:color w:val="000000"/>
        </w:rPr>
        <w:t>, magazyn „Handel” oraz portal HandelExtra.pl.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CBFE0" w14:textId="77777777" w:rsidR="00C24B1D" w:rsidRDefault="00C24B1D" w:rsidP="006E5341">
      <w:pPr>
        <w:spacing w:line="240" w:lineRule="auto"/>
      </w:pPr>
      <w:r>
        <w:separator/>
      </w:r>
    </w:p>
  </w:endnote>
  <w:endnote w:type="continuationSeparator" w:id="0">
    <w:p w14:paraId="397559A4" w14:textId="77777777" w:rsidR="00C24B1D" w:rsidRDefault="00C24B1D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5FEB3" w14:textId="77777777" w:rsidR="00C24B1D" w:rsidRDefault="00C24B1D" w:rsidP="006E5341">
      <w:pPr>
        <w:spacing w:line="240" w:lineRule="auto"/>
      </w:pPr>
      <w:r>
        <w:separator/>
      </w:r>
    </w:p>
  </w:footnote>
  <w:footnote w:type="continuationSeparator" w:id="0">
    <w:p w14:paraId="0AA69DEC" w14:textId="77777777" w:rsidR="00C24B1D" w:rsidRDefault="00C24B1D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113B"/>
    <w:rsid w:val="001F37B0"/>
    <w:rsid w:val="00212163"/>
    <w:rsid w:val="002A4029"/>
    <w:rsid w:val="002D76CE"/>
    <w:rsid w:val="002F1315"/>
    <w:rsid w:val="003050E1"/>
    <w:rsid w:val="003248A1"/>
    <w:rsid w:val="00374AB0"/>
    <w:rsid w:val="004516B4"/>
    <w:rsid w:val="004A4DAD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97795"/>
    <w:rsid w:val="009C0DB5"/>
    <w:rsid w:val="009F5D46"/>
    <w:rsid w:val="00A13179"/>
    <w:rsid w:val="00AA1F71"/>
    <w:rsid w:val="00B75049"/>
    <w:rsid w:val="00BD2A8A"/>
    <w:rsid w:val="00BE0ACE"/>
    <w:rsid w:val="00BE0F20"/>
    <w:rsid w:val="00C24B1D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9A82-4109-47FC-A6A5-1AB45BE8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4</cp:revision>
  <dcterms:created xsi:type="dcterms:W3CDTF">2026-02-20T09:49:00Z</dcterms:created>
  <dcterms:modified xsi:type="dcterms:W3CDTF">2026-06-26T08:17:00Z</dcterms:modified>
</cp:coreProperties>
</file>