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FD43F" w14:textId="60A44B81" w:rsidR="00083732" w:rsidRPr="00EB5142" w:rsidRDefault="00083732" w:rsidP="00083732">
      <w:pPr>
        <w:spacing w:before="240" w:after="120"/>
        <w:jc w:val="center"/>
        <w:rPr>
          <w:b/>
          <w:bCs/>
          <w:sz w:val="36"/>
          <w:szCs w:val="36"/>
        </w:rPr>
      </w:pPr>
      <w:r w:rsidRPr="00EB5142">
        <w:rPr>
          <w:rFonts w:ascii="Times New Roman" w:hAnsi="Times New Roman" w:cs="Times New Roman"/>
          <w:b/>
          <w:bCs/>
          <w:noProof/>
          <w:color w:val="000000" w:themeColor="text1"/>
          <w:sz w:val="180"/>
          <w:szCs w:val="180"/>
        </w:rPr>
        <w:drawing>
          <wp:anchor distT="0" distB="0" distL="114300" distR="114300" simplePos="0" relativeHeight="251658240" behindDoc="1" locked="0" layoutInCell="1" allowOverlap="1" wp14:anchorId="1F5A06E2" wp14:editId="5BC6D1EF">
            <wp:simplePos x="0" y="0"/>
            <wp:positionH relativeFrom="margin">
              <wp:align>center</wp:align>
            </wp:positionH>
            <wp:positionV relativeFrom="page">
              <wp:posOffset>633452</wp:posOffset>
            </wp:positionV>
            <wp:extent cx="1753235" cy="795020"/>
            <wp:effectExtent l="0" t="0" r="0" b="5080"/>
            <wp:wrapTopAndBottom/>
            <wp:docPr id="2" name="Imagen 2" descr="Dibujo en blanco y negro&#10;&#10;Descripción generada automáticamente con confianza media">
              <a:extLst xmlns:a="http://schemas.openxmlformats.org/drawingml/2006/main">
                <a:ext uri="{FF2B5EF4-FFF2-40B4-BE49-F238E27FC236}">
                  <a16:creationId xmlns:a16="http://schemas.microsoft.com/office/drawing/2014/main" id="{9218DD93-FAA5-40AE-ADE5-B0FDF37403F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bujo en blanco y negro&#10;&#10;Descripción generada automáticamente con confianza media"/>
                    <pic:cNvPicPr>
                      <a:picLocks noChangeAspect="1" noChangeArrowheads="1"/>
                    </pic:cNvPicPr>
                  </pic:nvPicPr>
                  <pic:blipFill rotWithShape="1">
                    <a:blip r:embed="rId4">
                      <a:extLst>
                        <a:ext uri="{28A0092B-C50C-407E-A947-70E740481C1C}">
                          <a14:useLocalDpi xmlns:a14="http://schemas.microsoft.com/office/drawing/2010/main" val="0"/>
                        </a:ext>
                      </a:extLst>
                    </a:blip>
                    <a:srcRect l="3724" r="-1"/>
                    <a:stretch/>
                  </pic:blipFill>
                  <pic:spPr bwMode="auto">
                    <a:xfrm>
                      <a:off x="0" y="0"/>
                      <a:ext cx="1753235" cy="7950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C0114" w:rsidRPr="00FC0114">
        <w:t xml:space="preserve"> </w:t>
      </w:r>
      <w:r w:rsidR="00FC0114" w:rsidRPr="00FC0114">
        <w:rPr>
          <w:b/>
          <w:bCs/>
          <w:sz w:val="36"/>
          <w:szCs w:val="36"/>
        </w:rPr>
        <w:t>DEL PALACIO DE LOS DEPORTES AL NORTE Y A LA PERLA TAPATÍA: LA CONQUISTA NACIONAL DE CARLOS BALLARTA</w:t>
      </w:r>
    </w:p>
    <w:p w14:paraId="78089975" w14:textId="5160D15D" w:rsidR="00083732" w:rsidRDefault="00FC0114" w:rsidP="00083732">
      <w:pPr>
        <w:spacing w:before="240" w:after="120"/>
        <w:jc w:val="center"/>
        <w:rPr>
          <w:b/>
          <w:bCs/>
          <w:sz w:val="28"/>
          <w:szCs w:val="28"/>
        </w:rPr>
      </w:pPr>
      <w:r>
        <w:rPr>
          <w:b/>
          <w:bCs/>
          <w:sz w:val="28"/>
          <w:szCs w:val="28"/>
        </w:rPr>
        <w:t xml:space="preserve">30 DE OCTUBRE – </w:t>
      </w:r>
      <w:r w:rsidR="002A18A9">
        <w:rPr>
          <w:b/>
          <w:bCs/>
          <w:sz w:val="28"/>
          <w:szCs w:val="28"/>
        </w:rPr>
        <w:t>ESCENARIO GNP SEGUROS</w:t>
      </w:r>
      <w:r>
        <w:rPr>
          <w:b/>
          <w:bCs/>
          <w:sz w:val="28"/>
          <w:szCs w:val="28"/>
        </w:rPr>
        <w:t xml:space="preserve"> – MONTERREY</w:t>
      </w:r>
    </w:p>
    <w:p w14:paraId="6A965E0D" w14:textId="3F4196F9" w:rsidR="00FC0114" w:rsidRPr="00EB5142" w:rsidRDefault="00FC0114" w:rsidP="00083732">
      <w:pPr>
        <w:spacing w:before="240" w:after="120"/>
        <w:jc w:val="center"/>
        <w:rPr>
          <w:b/>
          <w:bCs/>
          <w:sz w:val="28"/>
          <w:szCs w:val="28"/>
        </w:rPr>
      </w:pPr>
      <w:r>
        <w:rPr>
          <w:b/>
          <w:bCs/>
          <w:sz w:val="28"/>
          <w:szCs w:val="28"/>
        </w:rPr>
        <w:t xml:space="preserve">12 DE DICIEMBRE – AUDITORIO TELMEX – GUADALAJARA </w:t>
      </w:r>
    </w:p>
    <w:p w14:paraId="7CF41C35" w14:textId="3FAFFFA3" w:rsidR="00083732" w:rsidRPr="00EB5142" w:rsidRDefault="00083732" w:rsidP="00083732">
      <w:pPr>
        <w:spacing w:before="240" w:after="120"/>
        <w:jc w:val="center"/>
        <w:rPr>
          <w:b/>
          <w:bCs/>
          <w:sz w:val="28"/>
          <w:szCs w:val="28"/>
        </w:rPr>
      </w:pPr>
      <w:r w:rsidRPr="00EB5142">
        <w:rPr>
          <w:b/>
          <w:bCs/>
          <w:sz w:val="28"/>
          <w:szCs w:val="28"/>
        </w:rPr>
        <w:t xml:space="preserve">Preventa Banamex: </w:t>
      </w:r>
      <w:r w:rsidR="00FC0114">
        <w:rPr>
          <w:b/>
          <w:bCs/>
          <w:sz w:val="28"/>
          <w:szCs w:val="28"/>
        </w:rPr>
        <w:t>2</w:t>
      </w:r>
      <w:r w:rsidR="002A18A9">
        <w:rPr>
          <w:b/>
          <w:bCs/>
          <w:sz w:val="28"/>
          <w:szCs w:val="28"/>
        </w:rPr>
        <w:t>5</w:t>
      </w:r>
      <w:r w:rsidR="00FC0114">
        <w:rPr>
          <w:b/>
          <w:bCs/>
          <w:sz w:val="28"/>
          <w:szCs w:val="28"/>
        </w:rPr>
        <w:t xml:space="preserve"> de junio</w:t>
      </w:r>
      <w:r w:rsidRPr="00EB5142">
        <w:rPr>
          <w:b/>
          <w:bCs/>
          <w:sz w:val="28"/>
          <w:szCs w:val="28"/>
        </w:rPr>
        <w:t xml:space="preserve">, 10:00 a.m. </w:t>
      </w:r>
    </w:p>
    <w:p w14:paraId="4AE00218" w14:textId="279881CD" w:rsidR="00FC0114" w:rsidRDefault="00FC0114" w:rsidP="00FC0114">
      <w:pPr>
        <w:spacing w:before="240" w:after="120"/>
        <w:jc w:val="both"/>
        <w:rPr>
          <w:sz w:val="26"/>
          <w:szCs w:val="26"/>
        </w:rPr>
      </w:pPr>
      <w:r w:rsidRPr="00FC0114">
        <w:rPr>
          <w:sz w:val="26"/>
          <w:szCs w:val="26"/>
        </w:rPr>
        <w:t xml:space="preserve">El stand up en México se ha consolidado como uno de los mejores de habla hispana a nivel global. Hemos visto a comediantes llenar recintos monumentales en la capital y cruzar fronteras hacia España, Alemania y </w:t>
      </w:r>
      <w:r w:rsidR="005B2F54">
        <w:rPr>
          <w:sz w:val="26"/>
          <w:szCs w:val="26"/>
        </w:rPr>
        <w:t>Francia</w:t>
      </w:r>
      <w:r w:rsidRPr="00FC0114">
        <w:rPr>
          <w:sz w:val="26"/>
          <w:szCs w:val="26"/>
        </w:rPr>
        <w:t>. Sin embargo, toda esa euforia internacional cobra un sentido diferente cuando toca demostrar el verdadero poder de la comedia en provincia, conquistando dos de los lugares (porque “</w:t>
      </w:r>
      <w:proofErr w:type="spellStart"/>
      <w:r w:rsidRPr="00FC0114">
        <w:rPr>
          <w:sz w:val="26"/>
          <w:szCs w:val="26"/>
        </w:rPr>
        <w:t>venue</w:t>
      </w:r>
      <w:proofErr w:type="spellEnd"/>
      <w:r w:rsidRPr="00FC0114">
        <w:rPr>
          <w:sz w:val="26"/>
          <w:szCs w:val="26"/>
        </w:rPr>
        <w:t xml:space="preserve">” suena muy acá) más chidos, imponentes y respetados de la República. </w:t>
      </w:r>
      <w:r w:rsidRPr="00FC0114">
        <w:rPr>
          <w:b/>
          <w:bCs/>
          <w:sz w:val="26"/>
          <w:szCs w:val="26"/>
        </w:rPr>
        <w:t>Carlos Ballarta</w:t>
      </w:r>
      <w:r w:rsidRPr="00FC0114">
        <w:rPr>
          <w:sz w:val="26"/>
          <w:szCs w:val="26"/>
        </w:rPr>
        <w:t xml:space="preserve">, el comediante de la melena larga y los lentes </w:t>
      </w:r>
      <w:proofErr w:type="gramStart"/>
      <w:r w:rsidRPr="00FC0114">
        <w:rPr>
          <w:sz w:val="26"/>
          <w:szCs w:val="26"/>
        </w:rPr>
        <w:t>oscuros,</w:t>
      </w:r>
      <w:proofErr w:type="gramEnd"/>
      <w:r w:rsidRPr="00FC0114">
        <w:rPr>
          <w:sz w:val="26"/>
          <w:szCs w:val="26"/>
        </w:rPr>
        <w:t xml:space="preserve"> llevará este hito histórico directo a Monterrey el próximo </w:t>
      </w:r>
      <w:r w:rsidRPr="00FC0114">
        <w:rPr>
          <w:b/>
          <w:bCs/>
          <w:sz w:val="26"/>
          <w:szCs w:val="26"/>
        </w:rPr>
        <w:t>30 de octubre</w:t>
      </w:r>
      <w:r w:rsidRPr="00FC0114">
        <w:rPr>
          <w:sz w:val="26"/>
          <w:szCs w:val="26"/>
        </w:rPr>
        <w:t xml:space="preserve"> para reventar el</w:t>
      </w:r>
      <w:r w:rsidR="002A18A9">
        <w:rPr>
          <w:sz w:val="26"/>
          <w:szCs w:val="26"/>
        </w:rPr>
        <w:t xml:space="preserve"> </w:t>
      </w:r>
      <w:r w:rsidR="002A18A9">
        <w:rPr>
          <w:b/>
          <w:bCs/>
          <w:sz w:val="26"/>
          <w:szCs w:val="26"/>
        </w:rPr>
        <w:t>Escenario GNP Seguros</w:t>
      </w:r>
      <w:r w:rsidRPr="00FC0114">
        <w:rPr>
          <w:sz w:val="26"/>
          <w:szCs w:val="26"/>
        </w:rPr>
        <w:t xml:space="preserve">, y posteriormente aterrizará en Guadalajara el </w:t>
      </w:r>
      <w:r w:rsidRPr="00FC0114">
        <w:rPr>
          <w:b/>
          <w:bCs/>
          <w:sz w:val="26"/>
          <w:szCs w:val="26"/>
        </w:rPr>
        <w:t>12 de diciembre</w:t>
      </w:r>
      <w:r w:rsidRPr="00FC0114">
        <w:rPr>
          <w:sz w:val="26"/>
          <w:szCs w:val="26"/>
        </w:rPr>
        <w:t xml:space="preserve"> para armar un auténtico descontrol en el majestuoso </w:t>
      </w:r>
      <w:r w:rsidRPr="00FC0114">
        <w:rPr>
          <w:b/>
          <w:bCs/>
          <w:sz w:val="26"/>
          <w:szCs w:val="26"/>
        </w:rPr>
        <w:t>Auditorio Telmex</w:t>
      </w:r>
      <w:r w:rsidRPr="00FC0114">
        <w:rPr>
          <w:sz w:val="26"/>
          <w:szCs w:val="26"/>
        </w:rPr>
        <w:t xml:space="preserve">. Estas fechas no son sólo un par de </w:t>
      </w:r>
      <w:proofErr w:type="gramStart"/>
      <w:r w:rsidRPr="00FC0114">
        <w:rPr>
          <w:sz w:val="26"/>
          <w:szCs w:val="26"/>
        </w:rPr>
        <w:t>shows</w:t>
      </w:r>
      <w:proofErr w:type="gramEnd"/>
      <w:r w:rsidRPr="00FC0114">
        <w:rPr>
          <w:sz w:val="26"/>
          <w:szCs w:val="26"/>
        </w:rPr>
        <w:t xml:space="preserve"> más en la agenda; son la prueba viviente de que el fenómeno que inició en el Palacio de los Deportes se ha convertido en un suceso que pasará a los anales de la historia de la comedia moderna en todo México. ¿Te vas a quedar fuera de este desmadre?</w:t>
      </w:r>
    </w:p>
    <w:p w14:paraId="446BB38C" w14:textId="574D486A" w:rsidR="00083732" w:rsidRPr="0081793B" w:rsidRDefault="00083732" w:rsidP="00083732">
      <w:pPr>
        <w:spacing w:before="240" w:after="120"/>
        <w:jc w:val="right"/>
        <w:rPr>
          <w:b/>
          <w:bCs/>
          <w:sz w:val="26"/>
          <w:szCs w:val="26"/>
        </w:rPr>
      </w:pPr>
      <w:r w:rsidRPr="00EB5142">
        <w:rPr>
          <w:b/>
          <w:bCs/>
          <w:i/>
          <w:iCs/>
          <w:sz w:val="26"/>
          <w:szCs w:val="26"/>
        </w:rPr>
        <w:t>Naco Ladino</w:t>
      </w:r>
      <w:r w:rsidRPr="0081793B">
        <w:rPr>
          <w:b/>
          <w:bCs/>
          <w:sz w:val="26"/>
          <w:szCs w:val="26"/>
        </w:rPr>
        <w:t>: irreverencia y elocuencia en el domo de cobre</w:t>
      </w:r>
    </w:p>
    <w:p w14:paraId="72D3D062" w14:textId="77777777" w:rsidR="00083732" w:rsidRDefault="00083732" w:rsidP="00083732">
      <w:pPr>
        <w:spacing w:before="240" w:after="120"/>
        <w:jc w:val="both"/>
        <w:rPr>
          <w:sz w:val="26"/>
          <w:szCs w:val="26"/>
        </w:rPr>
      </w:pPr>
      <w:r w:rsidRPr="0081793B">
        <w:rPr>
          <w:sz w:val="26"/>
          <w:szCs w:val="26"/>
        </w:rPr>
        <w:t xml:space="preserve">En esta cita histórica, </w:t>
      </w:r>
      <w:proofErr w:type="spellStart"/>
      <w:r w:rsidRPr="0081793B">
        <w:rPr>
          <w:sz w:val="26"/>
          <w:szCs w:val="26"/>
        </w:rPr>
        <w:t>Ballarta</w:t>
      </w:r>
      <w:proofErr w:type="spellEnd"/>
      <w:r w:rsidRPr="0081793B">
        <w:rPr>
          <w:sz w:val="26"/>
          <w:szCs w:val="26"/>
        </w:rPr>
        <w:t xml:space="preserve"> presentará </w:t>
      </w:r>
      <w:r w:rsidRPr="00EB5142">
        <w:rPr>
          <w:b/>
          <w:bCs/>
          <w:i/>
          <w:iCs/>
          <w:sz w:val="26"/>
          <w:szCs w:val="26"/>
        </w:rPr>
        <w:t>Naco Ladino</w:t>
      </w:r>
      <w:r w:rsidRPr="0081793B">
        <w:rPr>
          <w:sz w:val="26"/>
          <w:szCs w:val="26"/>
        </w:rPr>
        <w:t>, un espectáculo completamente nuevo donde desbordará su característico talento e irreverencia. El público puede esperar esa picardía mexicana fusionada con la elocuencia y el pensamiento crítico que lo han definido desde sus inicios.</w:t>
      </w:r>
      <w:r>
        <w:rPr>
          <w:sz w:val="26"/>
          <w:szCs w:val="26"/>
        </w:rPr>
        <w:t xml:space="preserve"> </w:t>
      </w:r>
      <w:r w:rsidRPr="0081793B">
        <w:rPr>
          <w:sz w:val="26"/>
          <w:szCs w:val="26"/>
        </w:rPr>
        <w:t xml:space="preserve">A través de su mirada ácida sobre la política, la religión y la vida cotidiana, </w:t>
      </w:r>
      <w:proofErr w:type="spellStart"/>
      <w:r w:rsidRPr="0081793B">
        <w:rPr>
          <w:sz w:val="26"/>
          <w:szCs w:val="26"/>
        </w:rPr>
        <w:t>Ballarta</w:t>
      </w:r>
      <w:proofErr w:type="spellEnd"/>
      <w:r w:rsidRPr="0081793B">
        <w:rPr>
          <w:sz w:val="26"/>
          <w:szCs w:val="26"/>
        </w:rPr>
        <w:t xml:space="preserve"> </w:t>
      </w:r>
      <w:r w:rsidRPr="0081793B">
        <w:rPr>
          <w:sz w:val="26"/>
          <w:szCs w:val="26"/>
        </w:rPr>
        <w:lastRenderedPageBreak/>
        <w:t xml:space="preserve">promete una noche de introspección cargada de risas, llevando el formato del </w:t>
      </w:r>
      <w:r w:rsidRPr="0081793B">
        <w:rPr>
          <w:i/>
          <w:iCs/>
          <w:sz w:val="26"/>
          <w:szCs w:val="26"/>
        </w:rPr>
        <w:t>stand up</w:t>
      </w:r>
      <w:r w:rsidRPr="0081793B">
        <w:rPr>
          <w:sz w:val="26"/>
          <w:szCs w:val="26"/>
        </w:rPr>
        <w:t xml:space="preserve"> a un nivel de producción nunca visto en el país.</w:t>
      </w:r>
    </w:p>
    <w:p w14:paraId="4563BE00" w14:textId="77777777" w:rsidR="00083732" w:rsidRDefault="00083732" w:rsidP="00083732">
      <w:pPr>
        <w:spacing w:before="240" w:after="120"/>
        <w:jc w:val="both"/>
        <w:rPr>
          <w:sz w:val="26"/>
          <w:szCs w:val="26"/>
        </w:rPr>
      </w:pPr>
      <w:r w:rsidRPr="7BC945C0">
        <w:rPr>
          <w:sz w:val="26"/>
          <w:szCs w:val="26"/>
        </w:rPr>
        <w:t xml:space="preserve">Carlos Ballarta (CDMX, 1990) no es sólo una cara conocida por sus especiales en plataformas digitales, es un actor de doblaje y un artesano de la comedia que ha sabido conectar con diversas culturas. Desde aquel debut en diciembre de 2012 en el bar Beer Hall de la CDMX, la trayectoria de Carlos Ballarta ha sido un ascenso imparable, ganando tracción inicial en </w:t>
      </w:r>
      <w:proofErr w:type="spellStart"/>
      <w:r w:rsidRPr="7BC945C0">
        <w:rPr>
          <w:sz w:val="26"/>
          <w:szCs w:val="26"/>
        </w:rPr>
        <w:t>Comedy</w:t>
      </w:r>
      <w:proofErr w:type="spellEnd"/>
      <w:r w:rsidRPr="7BC945C0">
        <w:rPr>
          <w:sz w:val="26"/>
          <w:szCs w:val="26"/>
        </w:rPr>
        <w:t xml:space="preserve"> Central hasta consolidarse como un referente obligado del género. Su legado incluye especiales definitivos en Netflix como </w:t>
      </w:r>
      <w:r w:rsidRPr="7BC945C0">
        <w:rPr>
          <w:b/>
          <w:bCs/>
          <w:i/>
          <w:iCs/>
          <w:sz w:val="26"/>
          <w:szCs w:val="26"/>
        </w:rPr>
        <w:t>El Amor es de Putos</w:t>
      </w:r>
      <w:r w:rsidRPr="7BC945C0">
        <w:rPr>
          <w:b/>
          <w:bCs/>
          <w:sz w:val="26"/>
          <w:szCs w:val="26"/>
        </w:rPr>
        <w:t xml:space="preserve"> (2016)</w:t>
      </w:r>
      <w:r w:rsidRPr="7BC945C0">
        <w:rPr>
          <w:sz w:val="26"/>
          <w:szCs w:val="26"/>
        </w:rPr>
        <w:t xml:space="preserve">, </w:t>
      </w:r>
      <w:r w:rsidRPr="7BC945C0">
        <w:rPr>
          <w:b/>
          <w:bCs/>
          <w:i/>
          <w:iCs/>
          <w:sz w:val="26"/>
          <w:szCs w:val="26"/>
        </w:rPr>
        <w:t>Furia Ñera</w:t>
      </w:r>
      <w:r w:rsidRPr="7BC945C0">
        <w:rPr>
          <w:b/>
          <w:bCs/>
          <w:sz w:val="26"/>
          <w:szCs w:val="26"/>
        </w:rPr>
        <w:t xml:space="preserve"> (2018)</w:t>
      </w:r>
      <w:r w:rsidRPr="7BC945C0">
        <w:rPr>
          <w:sz w:val="26"/>
          <w:szCs w:val="26"/>
        </w:rPr>
        <w:t xml:space="preserve"> y </w:t>
      </w:r>
      <w:r w:rsidRPr="7BC945C0">
        <w:rPr>
          <w:b/>
          <w:bCs/>
          <w:i/>
          <w:iCs/>
          <w:sz w:val="26"/>
          <w:szCs w:val="26"/>
        </w:rPr>
        <w:t>Falso Profeta</w:t>
      </w:r>
      <w:r w:rsidRPr="7BC945C0">
        <w:rPr>
          <w:b/>
          <w:bCs/>
          <w:sz w:val="26"/>
          <w:szCs w:val="26"/>
        </w:rPr>
        <w:t xml:space="preserve"> (2021)</w:t>
      </w:r>
      <w:r w:rsidRPr="7BC945C0">
        <w:rPr>
          <w:sz w:val="26"/>
          <w:szCs w:val="26"/>
        </w:rPr>
        <w:t xml:space="preserve">, sumando a la lista el exitoso </w:t>
      </w:r>
      <w:r w:rsidRPr="7BC945C0">
        <w:rPr>
          <w:b/>
          <w:bCs/>
          <w:i/>
          <w:iCs/>
          <w:sz w:val="26"/>
          <w:szCs w:val="26"/>
        </w:rPr>
        <w:t>Rebelde Comodino</w:t>
      </w:r>
      <w:r w:rsidRPr="7BC945C0">
        <w:rPr>
          <w:b/>
          <w:bCs/>
          <w:sz w:val="26"/>
          <w:szCs w:val="26"/>
        </w:rPr>
        <w:t xml:space="preserve"> (2023)</w:t>
      </w:r>
      <w:r w:rsidRPr="7BC945C0">
        <w:rPr>
          <w:sz w:val="26"/>
          <w:szCs w:val="26"/>
        </w:rPr>
        <w:t xml:space="preserve">. Este 2026 arranca con fuerza renovada: tras el reciente estreno de su especial </w:t>
      </w:r>
      <w:r w:rsidRPr="7BC945C0">
        <w:rPr>
          <w:b/>
          <w:bCs/>
          <w:i/>
          <w:iCs/>
          <w:sz w:val="26"/>
          <w:szCs w:val="26"/>
        </w:rPr>
        <w:t>Tlatoani</w:t>
      </w:r>
      <w:r w:rsidRPr="7BC945C0">
        <w:rPr>
          <w:sz w:val="26"/>
          <w:szCs w:val="26"/>
        </w:rPr>
        <w:t xml:space="preserve"> el pasado 10 de enero, el comediante se mantiene en constante movimiento con giras internacionales, destacando su próxima serie de presentaciones en </w:t>
      </w:r>
      <w:r w:rsidRPr="7BC945C0">
        <w:rPr>
          <w:b/>
          <w:bCs/>
          <w:sz w:val="26"/>
          <w:szCs w:val="26"/>
        </w:rPr>
        <w:t>Estados Unidos</w:t>
      </w:r>
      <w:r w:rsidRPr="7BC945C0">
        <w:rPr>
          <w:sz w:val="26"/>
          <w:szCs w:val="26"/>
        </w:rPr>
        <w:t xml:space="preserve"> programadas para este mes de abril.</w:t>
      </w:r>
    </w:p>
    <w:p w14:paraId="0F30D265" w14:textId="7AE5BB03" w:rsidR="004634D7" w:rsidRDefault="004634D7" w:rsidP="004634D7">
      <w:pPr>
        <w:spacing w:before="240" w:after="0"/>
        <w:jc w:val="both"/>
        <w:rPr>
          <w:sz w:val="26"/>
          <w:szCs w:val="26"/>
        </w:rPr>
      </w:pPr>
      <w:r w:rsidRPr="004634D7">
        <w:rPr>
          <w:sz w:val="26"/>
          <w:szCs w:val="26"/>
        </w:rPr>
        <w:t xml:space="preserve">Este tour nacional es el preámbulo perfecto para lo que viviremos tanto en el norte como en el occidente del país. Los boletos para ser parte de este hecho histórico en el </w:t>
      </w:r>
      <w:r w:rsidR="002A18A9">
        <w:rPr>
          <w:b/>
          <w:bCs/>
          <w:sz w:val="26"/>
          <w:szCs w:val="26"/>
        </w:rPr>
        <w:t xml:space="preserve">Escenario GNP Seguros </w:t>
      </w:r>
      <w:r w:rsidRPr="004634D7">
        <w:rPr>
          <w:b/>
          <w:bCs/>
          <w:sz w:val="26"/>
          <w:szCs w:val="26"/>
        </w:rPr>
        <w:t>de Monterrey (30 de octubre)</w:t>
      </w:r>
      <w:r w:rsidRPr="004634D7">
        <w:rPr>
          <w:sz w:val="26"/>
          <w:szCs w:val="26"/>
        </w:rPr>
        <w:t xml:space="preserve"> y en el </w:t>
      </w:r>
      <w:r w:rsidRPr="004634D7">
        <w:rPr>
          <w:b/>
          <w:bCs/>
          <w:sz w:val="26"/>
          <w:szCs w:val="26"/>
        </w:rPr>
        <w:t>Auditorio Telmex de Guadalajara (12 de diciembre)</w:t>
      </w:r>
      <w:r w:rsidRPr="004634D7">
        <w:rPr>
          <w:sz w:val="26"/>
          <w:szCs w:val="26"/>
        </w:rPr>
        <w:t xml:space="preserve"> estarán disponibles en </w:t>
      </w:r>
      <w:r w:rsidRPr="004634D7">
        <w:rPr>
          <w:b/>
          <w:bCs/>
          <w:sz w:val="26"/>
          <w:szCs w:val="26"/>
        </w:rPr>
        <w:t xml:space="preserve">Preventa </w:t>
      </w:r>
      <w:r>
        <w:rPr>
          <w:b/>
          <w:bCs/>
          <w:sz w:val="26"/>
          <w:szCs w:val="26"/>
        </w:rPr>
        <w:t>B</w:t>
      </w:r>
      <w:r w:rsidRPr="004634D7">
        <w:rPr>
          <w:b/>
          <w:bCs/>
          <w:sz w:val="26"/>
          <w:szCs w:val="26"/>
        </w:rPr>
        <w:t xml:space="preserve">anamex el próximo </w:t>
      </w:r>
      <w:r>
        <w:rPr>
          <w:b/>
          <w:bCs/>
          <w:sz w:val="26"/>
          <w:szCs w:val="26"/>
        </w:rPr>
        <w:t>2</w:t>
      </w:r>
      <w:r w:rsidR="002A18A9">
        <w:rPr>
          <w:b/>
          <w:bCs/>
          <w:sz w:val="26"/>
          <w:szCs w:val="26"/>
        </w:rPr>
        <w:t>5</w:t>
      </w:r>
      <w:r>
        <w:rPr>
          <w:b/>
          <w:bCs/>
          <w:sz w:val="26"/>
          <w:szCs w:val="26"/>
        </w:rPr>
        <w:t xml:space="preserve"> de junio</w:t>
      </w:r>
      <w:r w:rsidRPr="004634D7">
        <w:rPr>
          <w:sz w:val="26"/>
          <w:szCs w:val="26"/>
        </w:rPr>
        <w:t xml:space="preserve">, y un día después los podrás adquirir en la venta general a través de las taquillas de cada inmueble o en </w:t>
      </w:r>
      <w:hyperlink r:id="rId5" w:tgtFrame="_blank" w:history="1">
        <w:r w:rsidRPr="004634D7">
          <w:rPr>
            <w:rStyle w:val="Hipervnculo"/>
            <w:b/>
            <w:bCs/>
            <w:sz w:val="26"/>
            <w:szCs w:val="26"/>
          </w:rPr>
          <w:t>www.ticketmaster.com</w:t>
        </w:r>
      </w:hyperlink>
      <w:r w:rsidRPr="004634D7">
        <w:rPr>
          <w:b/>
          <w:bCs/>
          <w:sz w:val="26"/>
          <w:szCs w:val="26"/>
        </w:rPr>
        <w:t>.mx</w:t>
      </w:r>
      <w:r w:rsidRPr="004634D7">
        <w:rPr>
          <w:sz w:val="26"/>
          <w:szCs w:val="26"/>
        </w:rPr>
        <w:t>. ¡Asegura tu lugar antes de que vuelen!</w:t>
      </w:r>
    </w:p>
    <w:p w14:paraId="66ACF627" w14:textId="77777777" w:rsidR="004634D7" w:rsidRDefault="004634D7" w:rsidP="00083732">
      <w:pPr>
        <w:spacing w:before="240" w:after="0"/>
        <w:jc w:val="center"/>
        <w:rPr>
          <w:rFonts w:cstheme="minorHAnsi"/>
          <w:b/>
          <w:bCs/>
          <w:sz w:val="26"/>
          <w:szCs w:val="26"/>
        </w:rPr>
      </w:pPr>
    </w:p>
    <w:p w14:paraId="39F71202" w14:textId="4A5980BF" w:rsidR="00083732" w:rsidRPr="00EB5142" w:rsidRDefault="00083732" w:rsidP="00083732">
      <w:pPr>
        <w:spacing w:before="240" w:after="0"/>
        <w:jc w:val="center"/>
        <w:rPr>
          <w:rFonts w:cstheme="minorHAnsi"/>
          <w:b/>
          <w:bCs/>
          <w:sz w:val="26"/>
          <w:szCs w:val="26"/>
        </w:rPr>
      </w:pPr>
      <w:r w:rsidRPr="00EB5142">
        <w:rPr>
          <w:rFonts w:cstheme="minorHAnsi"/>
          <w:b/>
          <w:bCs/>
          <w:sz w:val="26"/>
          <w:szCs w:val="26"/>
        </w:rPr>
        <w:t xml:space="preserve">Visita las redes de Carlos Ballarta </w:t>
      </w:r>
    </w:p>
    <w:p w14:paraId="567AA70C" w14:textId="77777777" w:rsidR="00083732" w:rsidRPr="00EB5142" w:rsidRDefault="00083732" w:rsidP="00083732">
      <w:pPr>
        <w:spacing w:before="240" w:after="0"/>
        <w:jc w:val="center"/>
        <w:rPr>
          <w:rFonts w:cstheme="minorHAnsi"/>
          <w:b/>
          <w:bCs/>
          <w:sz w:val="26"/>
          <w:szCs w:val="26"/>
        </w:rPr>
      </w:pPr>
      <w:hyperlink r:id="rId6" w:history="1">
        <w:r w:rsidRPr="00EB5142">
          <w:rPr>
            <w:rStyle w:val="Hipervnculo"/>
            <w:rFonts w:cstheme="minorHAnsi"/>
            <w:b/>
            <w:bCs/>
            <w:sz w:val="26"/>
            <w:szCs w:val="26"/>
          </w:rPr>
          <w:t>FACEBOOK</w:t>
        </w:r>
      </w:hyperlink>
      <w:r w:rsidRPr="00EB5142">
        <w:rPr>
          <w:rFonts w:cstheme="minorHAnsi"/>
          <w:b/>
          <w:bCs/>
          <w:sz w:val="26"/>
          <w:szCs w:val="26"/>
        </w:rPr>
        <w:t xml:space="preserve"> │ </w:t>
      </w:r>
      <w:hyperlink r:id="rId7" w:history="1">
        <w:r w:rsidRPr="00EB5142">
          <w:rPr>
            <w:rStyle w:val="Hipervnculo"/>
            <w:rFonts w:cstheme="minorHAnsi"/>
            <w:b/>
            <w:bCs/>
            <w:sz w:val="26"/>
            <w:szCs w:val="26"/>
          </w:rPr>
          <w:t>YOUTUBE</w:t>
        </w:r>
      </w:hyperlink>
      <w:r w:rsidRPr="00EB5142">
        <w:rPr>
          <w:rFonts w:cstheme="minorHAnsi"/>
          <w:b/>
          <w:bCs/>
          <w:sz w:val="26"/>
          <w:szCs w:val="26"/>
        </w:rPr>
        <w:t xml:space="preserve">│ </w:t>
      </w:r>
      <w:hyperlink r:id="rId8" w:history="1">
        <w:r w:rsidRPr="00EB5142">
          <w:rPr>
            <w:rStyle w:val="Hipervnculo"/>
            <w:rFonts w:cstheme="minorHAnsi"/>
            <w:b/>
            <w:bCs/>
            <w:sz w:val="26"/>
            <w:szCs w:val="26"/>
          </w:rPr>
          <w:t>INSTAGRAM</w:t>
        </w:r>
      </w:hyperlink>
    </w:p>
    <w:p w14:paraId="3A676CC6" w14:textId="77777777" w:rsidR="00083732" w:rsidRPr="00EB5142" w:rsidRDefault="00083732" w:rsidP="00083732">
      <w:pPr>
        <w:spacing w:before="240" w:after="0"/>
        <w:jc w:val="center"/>
        <w:rPr>
          <w:rFonts w:cstheme="minorHAnsi"/>
          <w:sz w:val="26"/>
          <w:szCs w:val="26"/>
        </w:rPr>
      </w:pPr>
    </w:p>
    <w:p w14:paraId="2CC4B39C" w14:textId="77777777" w:rsidR="00083732" w:rsidRPr="00EB5142" w:rsidRDefault="00083732" w:rsidP="00083732">
      <w:pPr>
        <w:jc w:val="center"/>
        <w:rPr>
          <w:sz w:val="26"/>
          <w:szCs w:val="26"/>
        </w:rPr>
      </w:pPr>
      <w:r w:rsidRPr="00EB5142">
        <w:rPr>
          <w:sz w:val="26"/>
          <w:szCs w:val="26"/>
        </w:rPr>
        <w:t>Conoce más sobre este y otros conciertos en:</w:t>
      </w:r>
    </w:p>
    <w:p w14:paraId="112B2CAF" w14:textId="77777777" w:rsidR="00083732" w:rsidRDefault="00083732" w:rsidP="00083732">
      <w:pPr>
        <w:spacing w:after="0"/>
        <w:jc w:val="center"/>
        <w:rPr>
          <w:sz w:val="26"/>
          <w:szCs w:val="26"/>
        </w:rPr>
      </w:pPr>
    </w:p>
    <w:p w14:paraId="405DF437" w14:textId="77777777" w:rsidR="00083732" w:rsidRPr="00EB5142" w:rsidRDefault="00083732" w:rsidP="00083732">
      <w:pPr>
        <w:spacing w:after="0"/>
        <w:jc w:val="center"/>
        <w:rPr>
          <w:b/>
          <w:bCs/>
          <w:sz w:val="26"/>
          <w:szCs w:val="26"/>
        </w:rPr>
      </w:pPr>
      <w:hyperlink r:id="rId9" w:history="1">
        <w:r w:rsidRPr="001B21DB">
          <w:rPr>
            <w:rStyle w:val="Hipervnculo"/>
            <w:b/>
            <w:bCs/>
            <w:sz w:val="26"/>
            <w:szCs w:val="26"/>
          </w:rPr>
          <w:t>www.ocesa.com.mx</w:t>
        </w:r>
      </w:hyperlink>
      <w:r w:rsidRPr="00EB5142">
        <w:rPr>
          <w:b/>
          <w:bCs/>
          <w:sz w:val="26"/>
          <w:szCs w:val="26"/>
        </w:rPr>
        <w:t xml:space="preserve"> </w:t>
      </w:r>
    </w:p>
    <w:p w14:paraId="6F6EB61F" w14:textId="77777777" w:rsidR="00083732" w:rsidRPr="00EB5142" w:rsidRDefault="00083732" w:rsidP="00083732">
      <w:pPr>
        <w:spacing w:after="0"/>
        <w:jc w:val="center"/>
        <w:rPr>
          <w:b/>
          <w:bCs/>
          <w:sz w:val="26"/>
          <w:szCs w:val="26"/>
        </w:rPr>
      </w:pPr>
      <w:hyperlink r:id="rId10" w:history="1">
        <w:r w:rsidRPr="00EB5142">
          <w:rPr>
            <w:rStyle w:val="Hipervnculo"/>
            <w:b/>
            <w:bCs/>
            <w:sz w:val="26"/>
            <w:szCs w:val="26"/>
          </w:rPr>
          <w:t>www.facebook.com/ocesamx</w:t>
        </w:r>
      </w:hyperlink>
      <w:r w:rsidRPr="00EB5142">
        <w:rPr>
          <w:b/>
          <w:bCs/>
          <w:sz w:val="26"/>
          <w:szCs w:val="26"/>
        </w:rPr>
        <w:t xml:space="preserve"> </w:t>
      </w:r>
    </w:p>
    <w:p w14:paraId="054DC2CB" w14:textId="77777777" w:rsidR="00083732" w:rsidRPr="00EB5142" w:rsidRDefault="00083732" w:rsidP="00083732">
      <w:pPr>
        <w:spacing w:after="0"/>
        <w:jc w:val="center"/>
        <w:rPr>
          <w:b/>
          <w:bCs/>
          <w:sz w:val="26"/>
          <w:szCs w:val="26"/>
        </w:rPr>
      </w:pPr>
      <w:hyperlink r:id="rId11" w:history="1">
        <w:r w:rsidRPr="00EB5142">
          <w:rPr>
            <w:rStyle w:val="Hipervnculo"/>
            <w:b/>
            <w:bCs/>
            <w:sz w:val="26"/>
            <w:szCs w:val="26"/>
          </w:rPr>
          <w:t>www.twitter.com/ocesa_total</w:t>
        </w:r>
      </w:hyperlink>
      <w:r w:rsidRPr="00EB5142">
        <w:rPr>
          <w:b/>
          <w:bCs/>
          <w:sz w:val="26"/>
          <w:szCs w:val="26"/>
        </w:rPr>
        <w:t xml:space="preserve"> </w:t>
      </w:r>
    </w:p>
    <w:p w14:paraId="13369F38" w14:textId="77777777" w:rsidR="00083732" w:rsidRPr="00EB5142" w:rsidRDefault="00083732" w:rsidP="00083732">
      <w:pPr>
        <w:spacing w:after="0"/>
        <w:jc w:val="center"/>
        <w:rPr>
          <w:b/>
          <w:bCs/>
          <w:sz w:val="26"/>
          <w:szCs w:val="26"/>
        </w:rPr>
      </w:pPr>
      <w:hyperlink r:id="rId12" w:history="1">
        <w:r w:rsidRPr="00EB5142">
          <w:rPr>
            <w:rStyle w:val="Hipervnculo"/>
            <w:b/>
            <w:bCs/>
            <w:sz w:val="26"/>
            <w:szCs w:val="26"/>
          </w:rPr>
          <w:t>www.instagram.com/ocesa</w:t>
        </w:r>
      </w:hyperlink>
      <w:r w:rsidRPr="00EB5142">
        <w:rPr>
          <w:b/>
          <w:bCs/>
          <w:sz w:val="26"/>
          <w:szCs w:val="26"/>
        </w:rPr>
        <w:t xml:space="preserve"> </w:t>
      </w:r>
    </w:p>
    <w:p w14:paraId="3186E709" w14:textId="77777777" w:rsidR="00083732" w:rsidRPr="000838FB" w:rsidRDefault="00083732" w:rsidP="00083732">
      <w:pPr>
        <w:spacing w:after="0"/>
        <w:jc w:val="center"/>
        <w:rPr>
          <w:b/>
          <w:bCs/>
          <w:sz w:val="26"/>
          <w:szCs w:val="26"/>
        </w:rPr>
      </w:pPr>
      <w:hyperlink r:id="rId13" w:history="1">
        <w:r w:rsidRPr="00EB5142">
          <w:rPr>
            <w:rStyle w:val="Hipervnculo"/>
            <w:b/>
            <w:bCs/>
            <w:sz w:val="26"/>
            <w:szCs w:val="26"/>
          </w:rPr>
          <w:t>www.tiktok.com/@ocesamx</w:t>
        </w:r>
      </w:hyperlink>
      <w:r w:rsidRPr="00EB5142">
        <w:rPr>
          <w:b/>
          <w:bCs/>
          <w:sz w:val="26"/>
          <w:szCs w:val="26"/>
        </w:rPr>
        <w:t xml:space="preserve"> </w:t>
      </w:r>
    </w:p>
    <w:p w14:paraId="5D6EAE3A" w14:textId="77777777" w:rsidR="00BA66E7" w:rsidRDefault="00BA66E7"/>
    <w:sectPr w:rsidR="00BA66E7" w:rsidSect="0008373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732"/>
    <w:rsid w:val="000423E8"/>
    <w:rsid w:val="00083732"/>
    <w:rsid w:val="000B4204"/>
    <w:rsid w:val="002518C3"/>
    <w:rsid w:val="002A18A9"/>
    <w:rsid w:val="003244C0"/>
    <w:rsid w:val="004634D7"/>
    <w:rsid w:val="004D678F"/>
    <w:rsid w:val="00575B11"/>
    <w:rsid w:val="005B2F54"/>
    <w:rsid w:val="00734DDC"/>
    <w:rsid w:val="00793F89"/>
    <w:rsid w:val="00BA66E7"/>
    <w:rsid w:val="00DB27F2"/>
    <w:rsid w:val="00E9396F"/>
    <w:rsid w:val="00ED4553"/>
    <w:rsid w:val="00F06D53"/>
    <w:rsid w:val="00FC0114"/>
    <w:rsid w:val="00FE50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C59CF"/>
  <w15:chartTrackingRefBased/>
  <w15:docId w15:val="{E1A81018-1E70-45D4-A037-C6D0C429C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732"/>
  </w:style>
  <w:style w:type="paragraph" w:styleId="Ttulo1">
    <w:name w:val="heading 1"/>
    <w:basedOn w:val="Normal"/>
    <w:next w:val="Normal"/>
    <w:link w:val="Ttulo1Car"/>
    <w:uiPriority w:val="9"/>
    <w:qFormat/>
    <w:rsid w:val="000837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837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8373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8373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8373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8373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8373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8373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8373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08373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8373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8373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8373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8373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8373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8373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8373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83732"/>
    <w:rPr>
      <w:rFonts w:eastAsiaTheme="majorEastAsia" w:cstheme="majorBidi"/>
      <w:color w:val="272727" w:themeColor="text1" w:themeTint="D8"/>
    </w:rPr>
  </w:style>
  <w:style w:type="paragraph" w:styleId="Ttulo">
    <w:name w:val="Title"/>
    <w:basedOn w:val="Normal"/>
    <w:next w:val="Normal"/>
    <w:link w:val="TtuloCar"/>
    <w:uiPriority w:val="10"/>
    <w:qFormat/>
    <w:rsid w:val="000837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8373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8373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8373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83732"/>
    <w:pPr>
      <w:spacing w:before="160"/>
      <w:jc w:val="center"/>
    </w:pPr>
    <w:rPr>
      <w:i/>
      <w:iCs/>
      <w:color w:val="404040" w:themeColor="text1" w:themeTint="BF"/>
    </w:rPr>
  </w:style>
  <w:style w:type="character" w:customStyle="1" w:styleId="CitaCar">
    <w:name w:val="Cita Car"/>
    <w:basedOn w:val="Fuentedeprrafopredeter"/>
    <w:link w:val="Cita"/>
    <w:uiPriority w:val="29"/>
    <w:rsid w:val="00083732"/>
    <w:rPr>
      <w:i/>
      <w:iCs/>
      <w:color w:val="404040" w:themeColor="text1" w:themeTint="BF"/>
    </w:rPr>
  </w:style>
  <w:style w:type="paragraph" w:styleId="Prrafodelista">
    <w:name w:val="List Paragraph"/>
    <w:basedOn w:val="Normal"/>
    <w:uiPriority w:val="34"/>
    <w:qFormat/>
    <w:rsid w:val="00083732"/>
    <w:pPr>
      <w:ind w:left="720"/>
      <w:contextualSpacing/>
    </w:pPr>
  </w:style>
  <w:style w:type="character" w:styleId="nfasisintenso">
    <w:name w:val="Intense Emphasis"/>
    <w:basedOn w:val="Fuentedeprrafopredeter"/>
    <w:uiPriority w:val="21"/>
    <w:qFormat/>
    <w:rsid w:val="00083732"/>
    <w:rPr>
      <w:i/>
      <w:iCs/>
      <w:color w:val="0F4761" w:themeColor="accent1" w:themeShade="BF"/>
    </w:rPr>
  </w:style>
  <w:style w:type="paragraph" w:styleId="Citadestacada">
    <w:name w:val="Intense Quote"/>
    <w:basedOn w:val="Normal"/>
    <w:next w:val="Normal"/>
    <w:link w:val="CitadestacadaCar"/>
    <w:uiPriority w:val="30"/>
    <w:qFormat/>
    <w:rsid w:val="000837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83732"/>
    <w:rPr>
      <w:i/>
      <w:iCs/>
      <w:color w:val="0F4761" w:themeColor="accent1" w:themeShade="BF"/>
    </w:rPr>
  </w:style>
  <w:style w:type="character" w:styleId="Referenciaintensa">
    <w:name w:val="Intense Reference"/>
    <w:basedOn w:val="Fuentedeprrafopredeter"/>
    <w:uiPriority w:val="32"/>
    <w:qFormat/>
    <w:rsid w:val="00083732"/>
    <w:rPr>
      <w:b/>
      <w:bCs/>
      <w:smallCaps/>
      <w:color w:val="0F4761" w:themeColor="accent1" w:themeShade="BF"/>
      <w:spacing w:val="5"/>
    </w:rPr>
  </w:style>
  <w:style w:type="character" w:styleId="Hipervnculo">
    <w:name w:val="Hyperlink"/>
    <w:basedOn w:val="Fuentedeprrafopredeter"/>
    <w:uiPriority w:val="99"/>
    <w:unhideWhenUsed/>
    <w:rsid w:val="00083732"/>
    <w:rPr>
      <w:color w:val="467886" w:themeColor="hyperlink"/>
      <w:u w:val="single"/>
    </w:rPr>
  </w:style>
  <w:style w:type="character" w:styleId="Mencinsinresolver">
    <w:name w:val="Unresolved Mention"/>
    <w:basedOn w:val="Fuentedeprrafopredeter"/>
    <w:uiPriority w:val="99"/>
    <w:semiHidden/>
    <w:unhideWhenUsed/>
    <w:rsid w:val="004634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ballartavaleverga/" TargetMode="External"/><Relationship Id="rId13" Type="http://schemas.openxmlformats.org/officeDocument/2006/relationships/hyperlink" Target="http://www.tiktok.com/@ocesamx" TargetMode="External"/><Relationship Id="rId3" Type="http://schemas.openxmlformats.org/officeDocument/2006/relationships/webSettings" Target="webSettings.xml"/><Relationship Id="rId7" Type="http://schemas.openxmlformats.org/officeDocument/2006/relationships/hyperlink" Target="https://www.youtube.com/channel/UCfPpW6HcB_-tFgZ0DoulGzg" TargetMode="External"/><Relationship Id="rId12" Type="http://schemas.openxmlformats.org/officeDocument/2006/relationships/hyperlink" Target="http://www.instagram.com/oces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ballartacarlos" TargetMode="External"/><Relationship Id="rId11" Type="http://schemas.openxmlformats.org/officeDocument/2006/relationships/hyperlink" Target="http://www.twitter.com/ocesa_total" TargetMode="External"/><Relationship Id="rId5" Type="http://schemas.openxmlformats.org/officeDocument/2006/relationships/hyperlink" Target="https://www.ticketmaster.com" TargetMode="External"/><Relationship Id="rId15" Type="http://schemas.openxmlformats.org/officeDocument/2006/relationships/theme" Target="theme/theme1.xml"/><Relationship Id="rId10" Type="http://schemas.openxmlformats.org/officeDocument/2006/relationships/hyperlink" Target="http://www.facebook.com/ocesamx" TargetMode="External"/><Relationship Id="rId4" Type="http://schemas.openxmlformats.org/officeDocument/2006/relationships/image" Target="media/image1.png"/><Relationship Id="rId9" Type="http://schemas.openxmlformats.org/officeDocument/2006/relationships/hyperlink" Target="http://www.ocesa.com.mx"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620</Words>
  <Characters>3410</Characters>
  <Application>Microsoft Office Word</Application>
  <DocSecurity>4</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Arturo Ruiz Rodríguez</dc:creator>
  <cp:keywords/>
  <dc:description/>
  <cp:lastModifiedBy>Rafael Salinas González</cp:lastModifiedBy>
  <cp:revision>2</cp:revision>
  <dcterms:created xsi:type="dcterms:W3CDTF">2026-06-25T16:47:00Z</dcterms:created>
  <dcterms:modified xsi:type="dcterms:W3CDTF">2026-06-25T16:47:00Z</dcterms:modified>
</cp:coreProperties>
</file>