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BF62" w14:textId="0F655B80" w:rsidR="00B46E27" w:rsidRDefault="00DE2556" w:rsidP="00DE2556">
      <w:pPr>
        <w:tabs>
          <w:tab w:val="left" w:pos="1160"/>
          <w:tab w:val="left" w:pos="3560"/>
        </w:tabs>
        <w:ind w:right="117"/>
        <w:rPr>
          <w:color w:val="C22827"/>
          <w:sz w:val="56"/>
          <w:szCs w:val="56"/>
          <w:u w:color="C22827"/>
        </w:rPr>
      </w:pPr>
      <w:r>
        <w:rPr>
          <w:color w:val="C22827"/>
          <w:sz w:val="56"/>
          <w:szCs w:val="56"/>
          <w:u w:color="C22827"/>
        </w:rPr>
        <w:tab/>
      </w:r>
    </w:p>
    <w:p w14:paraId="6D08F0A2" w14:textId="0102C436" w:rsidR="00B46E27" w:rsidRPr="00AF3FEE" w:rsidRDefault="00AF3FEE">
      <w:pPr>
        <w:ind w:left="284" w:right="117" w:hanging="1"/>
        <w:rPr>
          <w:sz w:val="56"/>
          <w:szCs w:val="56"/>
          <w:lang w:val="pl-PL"/>
        </w:rPr>
      </w:pPr>
      <w:r w:rsidRPr="00585876">
        <w:rPr>
          <w:sz w:val="48"/>
          <w:szCs w:val="48"/>
          <w:lang w:val="pl-PL"/>
        </w:rPr>
        <w:t>Bajsownia</w:t>
      </w:r>
      <w:r w:rsidRPr="00AF3FEE">
        <w:rPr>
          <w:sz w:val="48"/>
          <w:szCs w:val="48"/>
          <w:lang w:val="pl-PL"/>
        </w:rPr>
        <w:t xml:space="preserve"> w Supersamie </w:t>
      </w:r>
      <w:r w:rsidR="00826936">
        <w:rPr>
          <w:sz w:val="48"/>
          <w:szCs w:val="48"/>
          <w:lang w:val="pl-PL"/>
        </w:rPr>
        <w:t xml:space="preserve">otwarta. </w:t>
      </w:r>
      <w:r w:rsidR="00715191">
        <w:rPr>
          <w:sz w:val="48"/>
          <w:szCs w:val="48"/>
          <w:lang w:val="pl-PL"/>
        </w:rPr>
        <w:t>Globalworth pisze n</w:t>
      </w:r>
      <w:r w:rsidR="0051656A" w:rsidRPr="008E201C">
        <w:rPr>
          <w:sz w:val="48"/>
          <w:szCs w:val="48"/>
          <w:lang w:val="pl-PL"/>
        </w:rPr>
        <w:t>owy rozdział katowicki</w:t>
      </w:r>
      <w:r w:rsidR="008E201C">
        <w:rPr>
          <w:sz w:val="48"/>
          <w:szCs w:val="48"/>
          <w:lang w:val="pl-PL"/>
        </w:rPr>
        <w:t>ego</w:t>
      </w:r>
      <w:r w:rsidR="0051656A" w:rsidRPr="008E201C">
        <w:rPr>
          <w:sz w:val="48"/>
          <w:szCs w:val="48"/>
          <w:lang w:val="pl-PL"/>
        </w:rPr>
        <w:t xml:space="preserve"> </w:t>
      </w:r>
      <w:proofErr w:type="spellStart"/>
      <w:r w:rsidR="008E201C" w:rsidRPr="008E201C">
        <w:rPr>
          <w:sz w:val="48"/>
          <w:szCs w:val="48"/>
          <w:lang w:val="pl-PL"/>
        </w:rPr>
        <w:t>mixed-use</w:t>
      </w:r>
      <w:proofErr w:type="spellEnd"/>
    </w:p>
    <w:p w14:paraId="0B04757C" w14:textId="77777777" w:rsidR="00B46E27" w:rsidRPr="00AF3FEE" w:rsidRDefault="00B46E27">
      <w:pPr>
        <w:ind w:right="117"/>
        <w:rPr>
          <w:sz w:val="28"/>
          <w:szCs w:val="28"/>
          <w:lang w:val="pl-PL"/>
        </w:rPr>
      </w:pPr>
    </w:p>
    <w:p w14:paraId="451BC8A0" w14:textId="5480CADC" w:rsidR="00B46E27" w:rsidRPr="00567059" w:rsidRDefault="00933731">
      <w:pPr>
        <w:ind w:left="284" w:right="117"/>
        <w:rPr>
          <w:color w:val="auto"/>
          <w:sz w:val="28"/>
          <w:szCs w:val="28"/>
          <w:lang w:val="pl-PL"/>
        </w:rPr>
      </w:pPr>
      <w:r w:rsidRPr="00933731">
        <w:rPr>
          <w:sz w:val="28"/>
          <w:szCs w:val="28"/>
          <w:shd w:val="clear" w:color="auto" w:fill="FFFFFF"/>
          <w:lang w:val="pl-PL"/>
        </w:rPr>
        <w:t xml:space="preserve">Globalworth, </w:t>
      </w:r>
      <w:r w:rsidR="00DF3AAF" w:rsidRPr="00ED20CB">
        <w:rPr>
          <w:sz w:val="28"/>
          <w:szCs w:val="28"/>
          <w:shd w:val="clear" w:color="auto" w:fill="FFFFFF"/>
          <w:lang w:val="pl-PL"/>
        </w:rPr>
        <w:t>jeden z wiodących inwestorów instytucjonalnych</w:t>
      </w:r>
      <w:r w:rsidR="00567059">
        <w:rPr>
          <w:sz w:val="28"/>
          <w:szCs w:val="28"/>
          <w:shd w:val="clear" w:color="auto" w:fill="FFFFFF"/>
          <w:lang w:val="pl-PL"/>
        </w:rPr>
        <w:t xml:space="preserve"> </w:t>
      </w:r>
      <w:r w:rsidRPr="00933731">
        <w:rPr>
          <w:sz w:val="28"/>
          <w:szCs w:val="28"/>
          <w:shd w:val="clear" w:color="auto" w:fill="FFFFFF"/>
          <w:lang w:val="pl-PL"/>
        </w:rPr>
        <w:t xml:space="preserve">w Europie Środkowo-Wschodniej, sfinalizował kluczowy etap transformacji katowickiego Supersamu. </w:t>
      </w:r>
      <w:r w:rsidR="00ED20CB">
        <w:rPr>
          <w:sz w:val="28"/>
          <w:szCs w:val="28"/>
          <w:shd w:val="clear" w:color="auto" w:fill="FFFFFF"/>
          <w:lang w:val="pl-PL"/>
        </w:rPr>
        <w:t>20. czerwca</w:t>
      </w:r>
      <w:r w:rsidRPr="00933731">
        <w:rPr>
          <w:sz w:val="28"/>
          <w:szCs w:val="28"/>
          <w:shd w:val="clear" w:color="auto" w:fill="FFFFFF"/>
          <w:lang w:val="pl-PL"/>
        </w:rPr>
        <w:t xml:space="preserve"> oficjalnie </w:t>
      </w:r>
      <w:r w:rsidR="00ED20CB">
        <w:rPr>
          <w:sz w:val="28"/>
          <w:szCs w:val="28"/>
          <w:shd w:val="clear" w:color="auto" w:fill="FFFFFF"/>
          <w:lang w:val="pl-PL"/>
        </w:rPr>
        <w:t xml:space="preserve">została </w:t>
      </w:r>
      <w:r w:rsidRPr="00933731">
        <w:rPr>
          <w:sz w:val="28"/>
          <w:szCs w:val="28"/>
          <w:shd w:val="clear" w:color="auto" w:fill="FFFFFF"/>
          <w:lang w:val="pl-PL"/>
        </w:rPr>
        <w:t>otwart</w:t>
      </w:r>
      <w:r w:rsidR="00ED20CB">
        <w:rPr>
          <w:sz w:val="28"/>
          <w:szCs w:val="28"/>
          <w:shd w:val="clear" w:color="auto" w:fill="FFFFFF"/>
          <w:lang w:val="pl-PL"/>
        </w:rPr>
        <w:t>a</w:t>
      </w:r>
      <w:r w:rsidRPr="00933731">
        <w:rPr>
          <w:sz w:val="28"/>
          <w:szCs w:val="28"/>
          <w:shd w:val="clear" w:color="auto" w:fill="FFFFFF"/>
          <w:lang w:val="pl-PL"/>
        </w:rPr>
        <w:t xml:space="preserve"> autorsk</w:t>
      </w:r>
      <w:r w:rsidR="00A653A7">
        <w:rPr>
          <w:sz w:val="28"/>
          <w:szCs w:val="28"/>
          <w:shd w:val="clear" w:color="auto" w:fill="FFFFFF"/>
          <w:lang w:val="pl-PL"/>
        </w:rPr>
        <w:t>a</w:t>
      </w:r>
      <w:r w:rsidRPr="00933731">
        <w:rPr>
          <w:sz w:val="28"/>
          <w:szCs w:val="28"/>
          <w:shd w:val="clear" w:color="auto" w:fill="FFFFFF"/>
          <w:lang w:val="pl-PL"/>
        </w:rPr>
        <w:t xml:space="preserve"> stref</w:t>
      </w:r>
      <w:r w:rsidR="00A653A7">
        <w:rPr>
          <w:sz w:val="28"/>
          <w:szCs w:val="28"/>
          <w:shd w:val="clear" w:color="auto" w:fill="FFFFFF"/>
          <w:lang w:val="pl-PL"/>
        </w:rPr>
        <w:t>a</w:t>
      </w:r>
      <w:r w:rsidRPr="00933731">
        <w:rPr>
          <w:sz w:val="28"/>
          <w:szCs w:val="28"/>
          <w:shd w:val="clear" w:color="auto" w:fill="FFFFFF"/>
          <w:lang w:val="pl-PL"/>
        </w:rPr>
        <w:t xml:space="preserve"> gastronomiczn</w:t>
      </w:r>
      <w:r w:rsidR="00A653A7">
        <w:rPr>
          <w:sz w:val="28"/>
          <w:szCs w:val="28"/>
          <w:shd w:val="clear" w:color="auto" w:fill="FFFFFF"/>
          <w:lang w:val="pl-PL"/>
        </w:rPr>
        <w:t>a</w:t>
      </w:r>
      <w:r w:rsidRPr="00933731">
        <w:rPr>
          <w:sz w:val="28"/>
          <w:szCs w:val="28"/>
          <w:shd w:val="clear" w:color="auto" w:fill="FFFFFF"/>
          <w:lang w:val="pl-PL"/>
        </w:rPr>
        <w:t xml:space="preserve"> – Bajsowni</w:t>
      </w:r>
      <w:r w:rsidR="00A653A7">
        <w:rPr>
          <w:sz w:val="28"/>
          <w:szCs w:val="28"/>
          <w:shd w:val="clear" w:color="auto" w:fill="FFFFFF"/>
          <w:lang w:val="pl-PL"/>
        </w:rPr>
        <w:t>a</w:t>
      </w:r>
      <w:r w:rsidRPr="00933731">
        <w:rPr>
          <w:sz w:val="28"/>
          <w:szCs w:val="28"/>
          <w:shd w:val="clear" w:color="auto" w:fill="FFFFFF"/>
          <w:lang w:val="pl-PL"/>
        </w:rPr>
        <w:t xml:space="preserve">. Inwestycja o powierzchni blisko 1 000 mkw. stanowi pełne domknięcie wielofunkcyjnego modelu obiektu oraz autorskie rozwinięcie </w:t>
      </w:r>
      <w:r w:rsidR="00A653A7">
        <w:rPr>
          <w:sz w:val="28"/>
          <w:szCs w:val="28"/>
          <w:shd w:val="clear" w:color="auto" w:fill="FFFFFF"/>
          <w:lang w:val="pl-PL"/>
        </w:rPr>
        <w:t>konce</w:t>
      </w:r>
      <w:r w:rsidR="00FB0AC3">
        <w:rPr>
          <w:sz w:val="28"/>
          <w:szCs w:val="28"/>
          <w:shd w:val="clear" w:color="auto" w:fill="FFFFFF"/>
          <w:lang w:val="pl-PL"/>
        </w:rPr>
        <w:t>p</w:t>
      </w:r>
      <w:r w:rsidR="00A653A7">
        <w:rPr>
          <w:sz w:val="28"/>
          <w:szCs w:val="28"/>
          <w:shd w:val="clear" w:color="auto" w:fill="FFFFFF"/>
          <w:lang w:val="pl-PL"/>
        </w:rPr>
        <w:t>tu strefy kulinarnej</w:t>
      </w:r>
      <w:r w:rsidRPr="00933731">
        <w:rPr>
          <w:sz w:val="28"/>
          <w:szCs w:val="28"/>
          <w:shd w:val="clear" w:color="auto" w:fill="FFFFFF"/>
          <w:lang w:val="pl-PL"/>
        </w:rPr>
        <w:t xml:space="preserve"> „food and </w:t>
      </w:r>
      <w:proofErr w:type="spellStart"/>
      <w:r w:rsidRPr="00933731">
        <w:rPr>
          <w:sz w:val="28"/>
          <w:szCs w:val="28"/>
          <w:shd w:val="clear" w:color="auto" w:fill="FFFFFF"/>
          <w:lang w:val="pl-PL"/>
        </w:rPr>
        <w:t>chill</w:t>
      </w:r>
      <w:proofErr w:type="spellEnd"/>
      <w:r w:rsidRPr="00933731">
        <w:rPr>
          <w:sz w:val="28"/>
          <w:szCs w:val="28"/>
          <w:shd w:val="clear" w:color="auto" w:fill="FFFFFF"/>
          <w:lang w:val="pl-PL"/>
        </w:rPr>
        <w:t xml:space="preserve">”. Projekt zrealizowany przez </w:t>
      </w:r>
      <w:r w:rsidR="00055D46">
        <w:rPr>
          <w:sz w:val="28"/>
          <w:szCs w:val="28"/>
          <w:shd w:val="clear" w:color="auto" w:fill="FFFFFF"/>
          <w:lang w:val="pl-PL"/>
        </w:rPr>
        <w:t xml:space="preserve">wewnętrzny </w:t>
      </w:r>
      <w:r w:rsidRPr="00933731">
        <w:rPr>
          <w:sz w:val="28"/>
          <w:szCs w:val="28"/>
          <w:shd w:val="clear" w:color="auto" w:fill="FFFFFF"/>
          <w:lang w:val="pl-PL"/>
        </w:rPr>
        <w:t xml:space="preserve">zespół Workplaces we współpracy z renomowaną pracownią </w:t>
      </w:r>
      <w:r w:rsidR="00055D46">
        <w:rPr>
          <w:sz w:val="28"/>
          <w:szCs w:val="28"/>
          <w:shd w:val="clear" w:color="auto" w:fill="FFFFFF"/>
          <w:lang w:val="pl-PL"/>
        </w:rPr>
        <w:t xml:space="preserve">projektową </w:t>
      </w:r>
      <w:r w:rsidRPr="00933731">
        <w:rPr>
          <w:sz w:val="28"/>
          <w:szCs w:val="28"/>
          <w:shd w:val="clear" w:color="auto" w:fill="FFFFFF"/>
          <w:lang w:val="pl-PL"/>
        </w:rPr>
        <w:t xml:space="preserve">3XA to </w:t>
      </w:r>
      <w:proofErr w:type="spellStart"/>
      <w:r w:rsidRPr="00933731">
        <w:rPr>
          <w:sz w:val="28"/>
          <w:szCs w:val="28"/>
          <w:shd w:val="clear" w:color="auto" w:fill="FFFFFF"/>
          <w:lang w:val="pl-PL"/>
        </w:rPr>
        <w:t>game</w:t>
      </w:r>
      <w:proofErr w:type="spellEnd"/>
      <w:r w:rsidRPr="00933731">
        <w:rPr>
          <w:sz w:val="28"/>
          <w:szCs w:val="28"/>
          <w:shd w:val="clear" w:color="auto" w:fill="FFFFFF"/>
          <w:lang w:val="pl-PL"/>
        </w:rPr>
        <w:t xml:space="preserve"> </w:t>
      </w:r>
      <w:proofErr w:type="spellStart"/>
      <w:r w:rsidRPr="00933731">
        <w:rPr>
          <w:sz w:val="28"/>
          <w:szCs w:val="28"/>
          <w:shd w:val="clear" w:color="auto" w:fill="FFFFFF"/>
          <w:lang w:val="pl-PL"/>
        </w:rPr>
        <w:t>changer</w:t>
      </w:r>
      <w:proofErr w:type="spellEnd"/>
      <w:r w:rsidR="00055D46">
        <w:rPr>
          <w:sz w:val="28"/>
          <w:szCs w:val="28"/>
          <w:shd w:val="clear" w:color="auto" w:fill="FFFFFF"/>
          <w:lang w:val="pl-PL"/>
        </w:rPr>
        <w:t xml:space="preserve"> na katowickiej scenie gastronomicznej</w:t>
      </w:r>
      <w:r w:rsidRPr="00933731">
        <w:rPr>
          <w:sz w:val="28"/>
          <w:szCs w:val="28"/>
          <w:shd w:val="clear" w:color="auto" w:fill="FFFFFF"/>
          <w:lang w:val="pl-PL"/>
        </w:rPr>
        <w:t xml:space="preserve">. </w:t>
      </w:r>
      <w:r w:rsidRPr="00567059">
        <w:rPr>
          <w:color w:val="auto"/>
          <w:sz w:val="28"/>
          <w:szCs w:val="28"/>
          <w:shd w:val="clear" w:color="auto" w:fill="FFFFFF"/>
          <w:lang w:val="pl-PL"/>
        </w:rPr>
        <w:t xml:space="preserve">Wprowadza nową jakość do śródmieścia Katowic, odpowiadając na ewolucję potrzeb </w:t>
      </w:r>
      <w:r w:rsidR="008D17BF" w:rsidRPr="00567059">
        <w:rPr>
          <w:color w:val="auto"/>
          <w:sz w:val="28"/>
          <w:szCs w:val="28"/>
          <w:shd w:val="clear" w:color="auto" w:fill="FFFFFF"/>
          <w:lang w:val="pl-PL"/>
        </w:rPr>
        <w:t xml:space="preserve">lokalnej </w:t>
      </w:r>
      <w:r w:rsidRPr="00567059">
        <w:rPr>
          <w:color w:val="auto"/>
          <w:sz w:val="28"/>
          <w:szCs w:val="28"/>
          <w:shd w:val="clear" w:color="auto" w:fill="FFFFFF"/>
          <w:lang w:val="pl-PL"/>
        </w:rPr>
        <w:t>społeczności biurowej, najemców oraz współczesnych konsumentów</w:t>
      </w:r>
      <w:r w:rsidR="00585876" w:rsidRPr="00567059">
        <w:rPr>
          <w:color w:val="auto"/>
          <w:sz w:val="28"/>
          <w:szCs w:val="28"/>
          <w:shd w:val="clear" w:color="auto" w:fill="FFFFFF"/>
          <w:lang w:val="pl-PL"/>
        </w:rPr>
        <w:t>.</w:t>
      </w:r>
      <w:r w:rsidR="0034054F" w:rsidRPr="00567059">
        <w:rPr>
          <w:color w:val="auto"/>
          <w:sz w:val="28"/>
          <w:szCs w:val="28"/>
          <w:shd w:val="clear" w:color="auto" w:fill="FFFFFF"/>
          <w:lang w:val="pl-PL"/>
        </w:rPr>
        <w:t xml:space="preserve"> </w:t>
      </w:r>
    </w:p>
    <w:p w14:paraId="55EC6CE7" w14:textId="77777777" w:rsidR="00B46E27" w:rsidRPr="00AF3FEE" w:rsidRDefault="00B46E27">
      <w:pPr>
        <w:ind w:left="284" w:right="117"/>
        <w:rPr>
          <w:color w:val="3B4256"/>
          <w:u w:color="3B4256"/>
          <w:lang w:val="pl-PL"/>
        </w:rPr>
      </w:pPr>
    </w:p>
    <w:p w14:paraId="6A1ABE65" w14:textId="77777777" w:rsidR="00B46E27" w:rsidRPr="00AF3FEE" w:rsidRDefault="0034054F">
      <w:pPr>
        <w:ind w:left="284" w:right="117"/>
        <w:rPr>
          <w:color w:val="262626"/>
          <w:u w:color="262626"/>
          <w:lang w:val="pl-PL"/>
        </w:rPr>
      </w:pPr>
      <w:r>
        <w:rPr>
          <w:noProof/>
          <w:color w:val="3B4256"/>
          <w:u w:color="3B4256"/>
        </w:rPr>
        <mc:AlternateContent>
          <mc:Choice Requires="wps">
            <w:drawing>
              <wp:anchor distT="0" distB="0" distL="0" distR="0" simplePos="0" relativeHeight="251659264" behindDoc="0" locked="0" layoutInCell="1" allowOverlap="1" wp14:anchorId="22CB40AE" wp14:editId="6A7D17EB">
                <wp:simplePos x="0" y="0"/>
                <wp:positionH relativeFrom="column">
                  <wp:posOffset>220831</wp:posOffset>
                </wp:positionH>
                <wp:positionV relativeFrom="line">
                  <wp:posOffset>-3077</wp:posOffset>
                </wp:positionV>
                <wp:extent cx="6049111" cy="0"/>
                <wp:effectExtent l="0" t="0" r="0" b="0"/>
                <wp:wrapTopAndBottom distT="0" distB="0"/>
                <wp:docPr id="1073741829" name="officeArt object" descr="Straight Connector 5"/>
                <wp:cNvGraphicFramePr/>
                <a:graphic xmlns:a="http://schemas.openxmlformats.org/drawingml/2006/main">
                  <a:graphicData uri="http://schemas.microsoft.com/office/word/2010/wordprocessingShape">
                    <wps:wsp>
                      <wps:cNvCnPr/>
                      <wps:spPr>
                        <a:xfrm>
                          <a:off x="0" y="0"/>
                          <a:ext cx="6049111" cy="0"/>
                        </a:xfrm>
                        <a:prstGeom prst="line">
                          <a:avLst/>
                        </a:prstGeom>
                        <a:noFill/>
                        <a:ln w="12700" cap="flat">
                          <a:solidFill>
                            <a:srgbClr val="C22827"/>
                          </a:solidFill>
                          <a:prstDash val="solid"/>
                          <a:miter lim="800000"/>
                        </a:ln>
                        <a:effectLst/>
                      </wps:spPr>
                      <wps:bodyPr/>
                    </wps:wsp>
                  </a:graphicData>
                </a:graphic>
              </wp:anchor>
            </w:drawing>
          </mc:Choice>
          <mc:Fallback>
            <w:pict>
              <v:line w14:anchorId="27E584A6" id="officeArt object" o:spid="_x0000_s1026" alt="Straight Connector 5"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7.4pt,-.25pt" to="493.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" strokecolor="#c22827" strokeweight="1pt">
                <v:stroke joinstyle="miter"/>
                <w10:wrap type="topAndBottom" anchory="line"/>
              </v:line>
            </w:pict>
          </mc:Fallback>
        </mc:AlternateContent>
      </w:r>
    </w:p>
    <w:p w14:paraId="7AAE206A" w14:textId="3C861678" w:rsidR="005069B2" w:rsidRDefault="00744AD0">
      <w:pPr>
        <w:ind w:left="284" w:right="117"/>
        <w:rPr>
          <w:shd w:val="clear" w:color="auto" w:fill="FFFFFF"/>
          <w:lang w:val="pl-PL"/>
        </w:rPr>
      </w:pPr>
      <w:r w:rsidRPr="00744AD0">
        <w:rPr>
          <w:shd w:val="clear" w:color="auto" w:fill="FFFFFF"/>
          <w:lang w:val="pl-PL"/>
        </w:rPr>
        <w:t>Modernizacja parteru katowickie</w:t>
      </w:r>
      <w:r w:rsidR="003F5C31">
        <w:rPr>
          <w:shd w:val="clear" w:color="auto" w:fill="FFFFFF"/>
          <w:lang w:val="pl-PL"/>
        </w:rPr>
        <w:t xml:space="preserve">go obiektu </w:t>
      </w:r>
      <w:proofErr w:type="spellStart"/>
      <w:r w:rsidR="003F5C31">
        <w:rPr>
          <w:shd w:val="clear" w:color="auto" w:fill="FFFFFF"/>
          <w:lang w:val="pl-PL"/>
        </w:rPr>
        <w:t>mixed-use</w:t>
      </w:r>
      <w:proofErr w:type="spellEnd"/>
      <w:r w:rsidR="003F5C31">
        <w:rPr>
          <w:shd w:val="clear" w:color="auto" w:fill="FFFFFF"/>
          <w:lang w:val="pl-PL"/>
        </w:rPr>
        <w:t xml:space="preserve"> </w:t>
      </w:r>
      <w:r w:rsidRPr="00744AD0">
        <w:rPr>
          <w:shd w:val="clear" w:color="auto" w:fill="FFFFFF"/>
          <w:lang w:val="pl-PL"/>
        </w:rPr>
        <w:t xml:space="preserve">i wdrożenie autorskiego konceptu gastronomicznego to </w:t>
      </w:r>
      <w:r w:rsidR="005968B3">
        <w:rPr>
          <w:shd w:val="clear" w:color="auto" w:fill="FFFFFF"/>
          <w:lang w:val="pl-PL"/>
        </w:rPr>
        <w:t>kamień milowy realizowanej konsekwentnie od kilku lat strategii repozycjonowania Supersamu</w:t>
      </w:r>
      <w:r w:rsidRPr="00744AD0">
        <w:rPr>
          <w:shd w:val="clear" w:color="auto" w:fill="FFFFFF"/>
          <w:lang w:val="pl-PL"/>
        </w:rPr>
        <w:t xml:space="preserve">. </w:t>
      </w:r>
      <w:r w:rsidR="00B64C84">
        <w:rPr>
          <w:shd w:val="clear" w:color="auto" w:fill="FFFFFF"/>
          <w:lang w:val="pl-PL"/>
        </w:rPr>
        <w:t>Budynek</w:t>
      </w:r>
      <w:r w:rsidRPr="00744AD0">
        <w:rPr>
          <w:shd w:val="clear" w:color="auto" w:fill="FFFFFF"/>
          <w:lang w:val="pl-PL"/>
        </w:rPr>
        <w:t>, który z powodzeniem łączy funkcję komercyjno-usługową z biurami tradycyjnymi oraz elastycznymi (Ace of Space), zyskuje nowoczesn</w:t>
      </w:r>
      <w:r w:rsidR="00B64C84">
        <w:rPr>
          <w:shd w:val="clear" w:color="auto" w:fill="FFFFFF"/>
          <w:lang w:val="pl-PL"/>
        </w:rPr>
        <w:t>e miejsce spotkań jako</w:t>
      </w:r>
      <w:r w:rsidRPr="00744AD0">
        <w:rPr>
          <w:shd w:val="clear" w:color="auto" w:fill="FFFFFF"/>
          <w:lang w:val="pl-PL"/>
        </w:rPr>
        <w:t xml:space="preserve"> magnes społeczny</w:t>
      </w:r>
      <w:r w:rsidR="009F3250">
        <w:rPr>
          <w:shd w:val="clear" w:color="auto" w:fill="FFFFFF"/>
          <w:lang w:val="pl-PL"/>
        </w:rPr>
        <w:t>,</w:t>
      </w:r>
      <w:r w:rsidRPr="00744AD0">
        <w:rPr>
          <w:shd w:val="clear" w:color="auto" w:fill="FFFFFF"/>
          <w:lang w:val="pl-PL"/>
        </w:rPr>
        <w:t xml:space="preserve"> biznesowy</w:t>
      </w:r>
      <w:r w:rsidR="009F3250">
        <w:rPr>
          <w:shd w:val="clear" w:color="auto" w:fill="FFFFFF"/>
          <w:lang w:val="pl-PL"/>
        </w:rPr>
        <w:t xml:space="preserve"> i kulinarny</w:t>
      </w:r>
      <w:r w:rsidRPr="00744AD0">
        <w:rPr>
          <w:shd w:val="clear" w:color="auto" w:fill="FFFFFF"/>
          <w:lang w:val="pl-PL"/>
        </w:rPr>
        <w:t xml:space="preserve">. Bajsownia stawia </w:t>
      </w:r>
      <w:r w:rsidR="009F3250">
        <w:rPr>
          <w:shd w:val="clear" w:color="auto" w:fill="FFFFFF"/>
          <w:lang w:val="pl-PL"/>
        </w:rPr>
        <w:t xml:space="preserve">bowiem </w:t>
      </w:r>
      <w:r w:rsidRPr="00744AD0">
        <w:rPr>
          <w:shd w:val="clear" w:color="auto" w:fill="FFFFFF"/>
          <w:lang w:val="pl-PL"/>
        </w:rPr>
        <w:t xml:space="preserve">w 100% na rzemieślnicze koncepty </w:t>
      </w:r>
      <w:proofErr w:type="spellStart"/>
      <w:r w:rsidRPr="00744AD0">
        <w:rPr>
          <w:shd w:val="clear" w:color="auto" w:fill="FFFFFF"/>
          <w:lang w:val="pl-PL"/>
        </w:rPr>
        <w:t>streetfoodowe</w:t>
      </w:r>
      <w:proofErr w:type="spellEnd"/>
      <w:r w:rsidR="003D2C21">
        <w:rPr>
          <w:shd w:val="clear" w:color="auto" w:fill="FFFFFF"/>
          <w:lang w:val="pl-PL"/>
        </w:rPr>
        <w:t>.</w:t>
      </w:r>
    </w:p>
    <w:p w14:paraId="7B7A15A8" w14:textId="77777777" w:rsidR="00A22FBF" w:rsidRDefault="00A22FBF">
      <w:pPr>
        <w:ind w:left="284" w:right="117"/>
        <w:rPr>
          <w:shd w:val="clear" w:color="auto" w:fill="FFFFFF"/>
          <w:lang w:val="pl-PL"/>
        </w:rPr>
      </w:pPr>
    </w:p>
    <w:p w14:paraId="2AFEACCC" w14:textId="77777777" w:rsidR="00FC62F7" w:rsidRPr="00FC62F7" w:rsidRDefault="00FC62F7" w:rsidP="00FC62F7">
      <w:pPr>
        <w:ind w:left="284" w:right="117"/>
        <w:rPr>
          <w:b/>
          <w:bCs/>
          <w:shd w:val="clear" w:color="auto" w:fill="FFFFFF"/>
          <w:lang w:val="pl-PL"/>
        </w:rPr>
      </w:pPr>
      <w:r w:rsidRPr="00FC62F7">
        <w:rPr>
          <w:b/>
          <w:bCs/>
          <w:shd w:val="clear" w:color="auto" w:fill="FFFFFF"/>
          <w:lang w:val="pl-PL"/>
        </w:rPr>
        <w:t>Strategiczne domknięcie wielofunkcyjności</w:t>
      </w:r>
    </w:p>
    <w:p w14:paraId="0737E076" w14:textId="76404452" w:rsidR="00FC62F7" w:rsidRPr="00FC62F7" w:rsidRDefault="00FC62F7" w:rsidP="00FC62F7">
      <w:pPr>
        <w:ind w:left="284" w:right="117"/>
        <w:rPr>
          <w:shd w:val="clear" w:color="auto" w:fill="FFFFFF"/>
          <w:lang w:val="pl-PL"/>
        </w:rPr>
      </w:pPr>
      <w:r w:rsidRPr="00FC62F7">
        <w:rPr>
          <w:shd w:val="clear" w:color="auto" w:fill="FFFFFF"/>
          <w:lang w:val="pl-PL"/>
        </w:rPr>
        <w:t>Dla zarządcy i właściciela obiektu implementacja nowej strefy to element szerszej strategii portfelowej, czerpiącej z sukcesów takich kultowych destynacji jak warszawska Hala Koszyki czy wrocławska Renoma.</w:t>
      </w:r>
    </w:p>
    <w:p w14:paraId="1F2C5D65" w14:textId="50C9615A" w:rsidR="004A2E1A" w:rsidRPr="004A2E1A" w:rsidRDefault="004A2E1A" w:rsidP="004A2E1A">
      <w:pPr>
        <w:ind w:left="284" w:right="117"/>
        <w:rPr>
          <w:shd w:val="clear" w:color="auto" w:fill="FFFFFF"/>
          <w:lang w:val="pl-PL"/>
        </w:rPr>
      </w:pPr>
    </w:p>
    <w:p w14:paraId="492AD0EA" w14:textId="6E47999B" w:rsidR="004A2E1A" w:rsidRDefault="004A2E1A" w:rsidP="004A2E1A">
      <w:pPr>
        <w:ind w:left="284" w:right="117"/>
        <w:rPr>
          <w:shd w:val="clear" w:color="auto" w:fill="FFFFFF"/>
          <w:lang w:val="pl-PL"/>
        </w:rPr>
      </w:pPr>
      <w:r w:rsidRPr="004A2E1A">
        <w:rPr>
          <w:i/>
          <w:iCs/>
          <w:noProof/>
          <w:shd w:val="clear" w:color="auto" w:fill="FFFFFF"/>
        </w:rPr>
        <w:drawing>
          <wp:anchor distT="57150" distB="57150" distL="57150" distR="57150" simplePos="0" relativeHeight="251661312" behindDoc="0" locked="0" layoutInCell="1" allowOverlap="1" wp14:anchorId="5177EBAC" wp14:editId="61256A71">
            <wp:simplePos x="0" y="0"/>
            <wp:positionH relativeFrom="margin">
              <wp:posOffset>163195</wp:posOffset>
            </wp:positionH>
            <wp:positionV relativeFrom="paragraph">
              <wp:posOffset>40005</wp:posOffset>
            </wp:positionV>
            <wp:extent cx="330200" cy="330200"/>
            <wp:effectExtent l="0" t="0" r="0" b="0"/>
            <wp:wrapSquare wrapText="bothSides" distT="57150" distB="57150" distL="57150" distR="57150"/>
            <wp:docPr id="1073741831" name="officeArt object" descr="image1.tif"/>
            <wp:cNvGraphicFramePr/>
            <a:graphic xmlns:a="http://schemas.openxmlformats.org/drawingml/2006/main">
              <a:graphicData uri="http://schemas.openxmlformats.org/drawingml/2006/picture">
                <pic:pic xmlns:pic="http://schemas.openxmlformats.org/drawingml/2006/picture">
                  <pic:nvPicPr>
                    <pic:cNvPr id="1073741831" name="image1.tif" descr="image1.tif"/>
                    <pic:cNvPicPr>
                      <a:picLocks noChangeAspect="1"/>
                    </pic:cNvPicPr>
                  </pic:nvPicPr>
                  <pic:blipFill>
                    <a:blip r:embed="rId6"/>
                    <a:stretch>
                      <a:fillRect/>
                    </a:stretch>
                  </pic:blipFill>
                  <pic:spPr>
                    <a:xfrm>
                      <a:off x="0" y="0"/>
                      <a:ext cx="330200" cy="330200"/>
                    </a:xfrm>
                    <a:prstGeom prst="rect">
                      <a:avLst/>
                    </a:prstGeom>
                    <a:ln w="12700" cap="flat">
                      <a:noFill/>
                      <a:miter lim="400000"/>
                    </a:ln>
                    <a:effectLst/>
                  </pic:spPr>
                </pic:pic>
              </a:graphicData>
            </a:graphic>
          </wp:anchor>
        </w:drawing>
      </w:r>
      <w:r w:rsidRPr="004A2E1A">
        <w:rPr>
          <w:i/>
          <w:iCs/>
          <w:shd w:val="clear" w:color="auto" w:fill="FFFFFF"/>
          <w:lang w:val="pl-PL"/>
        </w:rPr>
        <w:t>„</w:t>
      </w:r>
      <w:r w:rsidR="00E67A68" w:rsidRPr="00E67A68">
        <w:rPr>
          <w:i/>
          <w:iCs/>
          <w:shd w:val="clear" w:color="auto" w:fill="FFFFFF"/>
          <w:lang w:val="pl-PL"/>
        </w:rPr>
        <w:t xml:space="preserve">Otwarcie Bajsowni to dla nas punkt zwrotny w pozycjonowaniu Supersamu jako nowoczesnego </w:t>
      </w:r>
      <w:proofErr w:type="spellStart"/>
      <w:r w:rsidR="00E67A68" w:rsidRPr="00E67A68">
        <w:rPr>
          <w:i/>
          <w:iCs/>
          <w:shd w:val="clear" w:color="auto" w:fill="FFFFFF"/>
          <w:lang w:val="pl-PL"/>
        </w:rPr>
        <w:t>hubu</w:t>
      </w:r>
      <w:proofErr w:type="spellEnd"/>
      <w:r w:rsidR="00E67A68" w:rsidRPr="00E67A68">
        <w:rPr>
          <w:i/>
          <w:iCs/>
          <w:shd w:val="clear" w:color="auto" w:fill="FFFFFF"/>
          <w:lang w:val="pl-PL"/>
        </w:rPr>
        <w:t xml:space="preserve"> miejskiego. Współczesny rynek nieruchomości komercyjnych wymaga elastyczności i </w:t>
      </w:r>
      <w:r w:rsidR="00CC37E9">
        <w:rPr>
          <w:i/>
          <w:iCs/>
          <w:shd w:val="clear" w:color="auto" w:fill="FFFFFF"/>
          <w:lang w:val="pl-PL"/>
        </w:rPr>
        <w:t>różnorodności</w:t>
      </w:r>
      <w:r w:rsidR="00E67A68" w:rsidRPr="00E67A68">
        <w:rPr>
          <w:i/>
          <w:iCs/>
          <w:shd w:val="clear" w:color="auto" w:fill="FFFFFF"/>
          <w:lang w:val="pl-PL"/>
        </w:rPr>
        <w:t xml:space="preserve">. Gastronomia w formule „food and </w:t>
      </w:r>
      <w:proofErr w:type="spellStart"/>
      <w:r w:rsidR="00E67A68" w:rsidRPr="00E67A68">
        <w:rPr>
          <w:i/>
          <w:iCs/>
          <w:shd w:val="clear" w:color="auto" w:fill="FFFFFF"/>
          <w:lang w:val="pl-PL"/>
        </w:rPr>
        <w:t>chill</w:t>
      </w:r>
      <w:proofErr w:type="spellEnd"/>
      <w:r w:rsidR="00E67A68" w:rsidRPr="00E67A68">
        <w:rPr>
          <w:i/>
          <w:iCs/>
          <w:shd w:val="clear" w:color="auto" w:fill="FFFFFF"/>
          <w:lang w:val="pl-PL"/>
        </w:rPr>
        <w:t>”</w:t>
      </w:r>
      <w:r w:rsidR="00CC37E9">
        <w:rPr>
          <w:i/>
          <w:iCs/>
          <w:shd w:val="clear" w:color="auto" w:fill="FFFFFF"/>
          <w:lang w:val="pl-PL"/>
        </w:rPr>
        <w:t xml:space="preserve">, </w:t>
      </w:r>
      <w:r w:rsidR="00194B84">
        <w:rPr>
          <w:i/>
          <w:iCs/>
          <w:shd w:val="clear" w:color="auto" w:fill="FFFFFF"/>
          <w:lang w:val="pl-PL"/>
        </w:rPr>
        <w:t>k</w:t>
      </w:r>
      <w:r w:rsidR="00CC37E9">
        <w:rPr>
          <w:i/>
          <w:iCs/>
          <w:shd w:val="clear" w:color="auto" w:fill="FFFFFF"/>
          <w:lang w:val="pl-PL"/>
        </w:rPr>
        <w:t>tórą z s</w:t>
      </w:r>
      <w:r w:rsidR="00194B84">
        <w:rPr>
          <w:i/>
          <w:iCs/>
          <w:shd w:val="clear" w:color="auto" w:fill="FFFFFF"/>
          <w:lang w:val="pl-PL"/>
        </w:rPr>
        <w:t>u</w:t>
      </w:r>
      <w:r w:rsidR="00CC37E9">
        <w:rPr>
          <w:i/>
          <w:iCs/>
          <w:shd w:val="clear" w:color="auto" w:fill="FFFFFF"/>
          <w:lang w:val="pl-PL"/>
        </w:rPr>
        <w:t>kcesem wdrożyliśmy w</w:t>
      </w:r>
      <w:r w:rsidR="00194B84">
        <w:rPr>
          <w:i/>
          <w:iCs/>
          <w:shd w:val="clear" w:color="auto" w:fill="FFFFFF"/>
          <w:lang w:val="pl-PL"/>
        </w:rPr>
        <w:t xml:space="preserve"> </w:t>
      </w:r>
      <w:r w:rsidR="00B45203">
        <w:rPr>
          <w:i/>
          <w:iCs/>
          <w:shd w:val="clear" w:color="auto" w:fill="FFFFFF"/>
          <w:lang w:val="pl-PL"/>
        </w:rPr>
        <w:t xml:space="preserve">strefie </w:t>
      </w:r>
      <w:proofErr w:type="spellStart"/>
      <w:r w:rsidR="00CC37E9">
        <w:rPr>
          <w:i/>
          <w:iCs/>
          <w:shd w:val="clear" w:color="auto" w:fill="FFFFFF"/>
          <w:lang w:val="pl-PL"/>
        </w:rPr>
        <w:t>PeDeT</w:t>
      </w:r>
      <w:proofErr w:type="spellEnd"/>
      <w:r w:rsidR="00194B84">
        <w:rPr>
          <w:i/>
          <w:iCs/>
          <w:shd w:val="clear" w:color="auto" w:fill="FFFFFF"/>
          <w:lang w:val="pl-PL"/>
        </w:rPr>
        <w:t xml:space="preserve"> we wrocławskiej Renomie</w:t>
      </w:r>
      <w:r w:rsidR="00C95A40">
        <w:rPr>
          <w:i/>
          <w:iCs/>
          <w:shd w:val="clear" w:color="auto" w:fill="FFFFFF"/>
          <w:lang w:val="pl-PL"/>
        </w:rPr>
        <w:t>,</w:t>
      </w:r>
      <w:r w:rsidR="00E67A68" w:rsidRPr="00E67A68">
        <w:rPr>
          <w:i/>
          <w:iCs/>
          <w:shd w:val="clear" w:color="auto" w:fill="FFFFFF"/>
          <w:lang w:val="pl-PL"/>
        </w:rPr>
        <w:t xml:space="preserve"> </w:t>
      </w:r>
      <w:r w:rsidR="009744D9">
        <w:rPr>
          <w:i/>
          <w:iCs/>
          <w:shd w:val="clear" w:color="auto" w:fill="FFFFFF"/>
          <w:lang w:val="pl-PL"/>
        </w:rPr>
        <w:t>stała się po</w:t>
      </w:r>
      <w:r w:rsidR="00E67A68" w:rsidRPr="00E67A68">
        <w:rPr>
          <w:i/>
          <w:iCs/>
          <w:shd w:val="clear" w:color="auto" w:fill="FFFFFF"/>
          <w:lang w:val="pl-PL"/>
        </w:rPr>
        <w:t>most</w:t>
      </w:r>
      <w:r w:rsidR="009744D9">
        <w:rPr>
          <w:i/>
          <w:iCs/>
          <w:shd w:val="clear" w:color="auto" w:fill="FFFFFF"/>
          <w:lang w:val="pl-PL"/>
        </w:rPr>
        <w:t>em</w:t>
      </w:r>
      <w:r w:rsidR="00E67A68" w:rsidRPr="00E67A68">
        <w:rPr>
          <w:i/>
          <w:iCs/>
          <w:shd w:val="clear" w:color="auto" w:fill="FFFFFF"/>
          <w:lang w:val="pl-PL"/>
        </w:rPr>
        <w:t xml:space="preserve"> łączący</w:t>
      </w:r>
      <w:r w:rsidR="009744D9">
        <w:rPr>
          <w:i/>
          <w:iCs/>
          <w:shd w:val="clear" w:color="auto" w:fill="FFFFFF"/>
          <w:lang w:val="pl-PL"/>
        </w:rPr>
        <w:t>m</w:t>
      </w:r>
      <w:r w:rsidR="00E67A68" w:rsidRPr="00E67A68">
        <w:rPr>
          <w:i/>
          <w:iCs/>
          <w:shd w:val="clear" w:color="auto" w:fill="FFFFFF"/>
          <w:lang w:val="pl-PL"/>
        </w:rPr>
        <w:t xml:space="preserve"> zróżnicowane funkcje budynku. Generuje stały ruch pieszy, buduje lojalność klientów i wydłuża czas ich przebywania w obiekcie</w:t>
      </w:r>
      <w:r w:rsidR="003A6D83">
        <w:rPr>
          <w:i/>
          <w:iCs/>
          <w:shd w:val="clear" w:color="auto" w:fill="FFFFFF"/>
          <w:lang w:val="pl-PL"/>
        </w:rPr>
        <w:t xml:space="preserve"> oraz daje powody do ponownych odwiedzin</w:t>
      </w:r>
      <w:r w:rsidR="00E67A68" w:rsidRPr="00E67A68">
        <w:rPr>
          <w:i/>
          <w:iCs/>
          <w:shd w:val="clear" w:color="auto" w:fill="FFFFFF"/>
          <w:lang w:val="pl-PL"/>
        </w:rPr>
        <w:t>. Pokaz</w:t>
      </w:r>
      <w:r w:rsidR="003A6D83">
        <w:rPr>
          <w:i/>
          <w:iCs/>
          <w:shd w:val="clear" w:color="auto" w:fill="FFFFFF"/>
          <w:lang w:val="pl-PL"/>
        </w:rPr>
        <w:t>aliś</w:t>
      </w:r>
      <w:r w:rsidR="00E67A68" w:rsidRPr="00E67A68">
        <w:rPr>
          <w:i/>
          <w:iCs/>
          <w:shd w:val="clear" w:color="auto" w:fill="FFFFFF"/>
          <w:lang w:val="pl-PL"/>
        </w:rPr>
        <w:t xml:space="preserve">my, że potrafimy </w:t>
      </w:r>
      <w:r w:rsidR="003A6D83">
        <w:rPr>
          <w:i/>
          <w:iCs/>
          <w:shd w:val="clear" w:color="auto" w:fill="FFFFFF"/>
          <w:lang w:val="pl-PL"/>
        </w:rPr>
        <w:t>sprawnie</w:t>
      </w:r>
      <w:r w:rsidR="00E67A68" w:rsidRPr="00E67A68">
        <w:rPr>
          <w:i/>
          <w:iCs/>
          <w:shd w:val="clear" w:color="auto" w:fill="FFFFFF"/>
          <w:lang w:val="pl-PL"/>
        </w:rPr>
        <w:t xml:space="preserve"> reagować na autentyczne potrzeby </w:t>
      </w:r>
      <w:r w:rsidR="003876C0">
        <w:rPr>
          <w:i/>
          <w:iCs/>
          <w:shd w:val="clear" w:color="auto" w:fill="FFFFFF"/>
          <w:lang w:val="pl-PL"/>
        </w:rPr>
        <w:t xml:space="preserve">miejskich klientów </w:t>
      </w:r>
      <w:r w:rsidR="00E67A68" w:rsidRPr="00E67A68">
        <w:rPr>
          <w:i/>
          <w:iCs/>
          <w:shd w:val="clear" w:color="auto" w:fill="FFFFFF"/>
          <w:lang w:val="pl-PL"/>
        </w:rPr>
        <w:t>i wyznaczać</w:t>
      </w:r>
      <w:r w:rsidR="003876C0">
        <w:rPr>
          <w:i/>
          <w:iCs/>
          <w:shd w:val="clear" w:color="auto" w:fill="FFFFFF"/>
          <w:lang w:val="pl-PL"/>
        </w:rPr>
        <w:t xml:space="preserve"> przy tym</w:t>
      </w:r>
      <w:r w:rsidR="00E67A68" w:rsidRPr="00E67A68">
        <w:rPr>
          <w:i/>
          <w:iCs/>
          <w:shd w:val="clear" w:color="auto" w:fill="FFFFFF"/>
          <w:lang w:val="pl-PL"/>
        </w:rPr>
        <w:t xml:space="preserve"> rynkowe trendy</w:t>
      </w:r>
      <w:r>
        <w:rPr>
          <w:i/>
          <w:iCs/>
          <w:shd w:val="clear" w:color="auto" w:fill="FFFFFF"/>
          <w:lang w:val="pl-PL"/>
        </w:rPr>
        <w:t>”</w:t>
      </w:r>
      <w:r w:rsidRPr="004A2E1A">
        <w:rPr>
          <w:shd w:val="clear" w:color="auto" w:fill="FFFFFF"/>
          <w:lang w:val="pl-PL"/>
        </w:rPr>
        <w:t xml:space="preserve"> – </w:t>
      </w:r>
      <w:r w:rsidR="009A2244" w:rsidRPr="009A2244">
        <w:rPr>
          <w:shd w:val="clear" w:color="auto" w:fill="FFFFFF"/>
          <w:lang w:val="pl-PL"/>
        </w:rPr>
        <w:t xml:space="preserve">mówi </w:t>
      </w:r>
      <w:r w:rsidR="009A2244">
        <w:rPr>
          <w:b/>
          <w:bCs/>
          <w:shd w:val="clear" w:color="auto" w:fill="FFFFFF"/>
          <w:lang w:val="pl-PL"/>
        </w:rPr>
        <w:t>Łukasz Duczkowski</w:t>
      </w:r>
      <w:r w:rsidR="009A2244" w:rsidRPr="009A2244">
        <w:rPr>
          <w:shd w:val="clear" w:color="auto" w:fill="FFFFFF"/>
          <w:lang w:val="pl-PL"/>
        </w:rPr>
        <w:t xml:space="preserve">, </w:t>
      </w:r>
      <w:proofErr w:type="spellStart"/>
      <w:r w:rsidR="009A2244" w:rsidRPr="009A2244">
        <w:rPr>
          <w:b/>
          <w:bCs/>
          <w:shd w:val="clear" w:color="auto" w:fill="FFFFFF"/>
          <w:lang w:val="pl-PL"/>
        </w:rPr>
        <w:t>Managing</w:t>
      </w:r>
      <w:proofErr w:type="spellEnd"/>
      <w:r w:rsidR="009A2244" w:rsidRPr="009A2244">
        <w:rPr>
          <w:b/>
          <w:bCs/>
          <w:shd w:val="clear" w:color="auto" w:fill="FFFFFF"/>
          <w:lang w:val="pl-PL"/>
        </w:rPr>
        <w:t xml:space="preserve"> </w:t>
      </w:r>
      <w:proofErr w:type="spellStart"/>
      <w:r w:rsidR="009A2244" w:rsidRPr="009A2244">
        <w:rPr>
          <w:b/>
          <w:bCs/>
          <w:shd w:val="clear" w:color="auto" w:fill="FFFFFF"/>
          <w:lang w:val="pl-PL"/>
        </w:rPr>
        <w:t>Director</w:t>
      </w:r>
      <w:proofErr w:type="spellEnd"/>
      <w:r w:rsidR="009A2244" w:rsidRPr="009A2244">
        <w:rPr>
          <w:b/>
          <w:bCs/>
          <w:shd w:val="clear" w:color="auto" w:fill="FFFFFF"/>
          <w:lang w:val="pl-PL"/>
        </w:rPr>
        <w:t xml:space="preserve"> - Real Estate Operations </w:t>
      </w:r>
      <w:r w:rsidR="00C46613">
        <w:rPr>
          <w:b/>
          <w:bCs/>
          <w:shd w:val="clear" w:color="auto" w:fill="FFFFFF"/>
          <w:lang w:val="pl-PL"/>
        </w:rPr>
        <w:t xml:space="preserve">Poland </w:t>
      </w:r>
      <w:r w:rsidR="009A2244" w:rsidRPr="009A2244">
        <w:rPr>
          <w:b/>
          <w:bCs/>
          <w:shd w:val="clear" w:color="auto" w:fill="FFFFFF"/>
          <w:lang w:val="pl-PL"/>
        </w:rPr>
        <w:t>w</w:t>
      </w:r>
      <w:r w:rsidRPr="004A2E1A">
        <w:rPr>
          <w:b/>
          <w:bCs/>
          <w:shd w:val="clear" w:color="auto" w:fill="FFFFFF"/>
          <w:lang w:val="pl-PL"/>
        </w:rPr>
        <w:t xml:space="preserve"> Globalworth</w:t>
      </w:r>
      <w:r w:rsidRPr="004A2E1A">
        <w:rPr>
          <w:shd w:val="clear" w:color="auto" w:fill="FFFFFF"/>
          <w:lang w:val="pl-PL"/>
        </w:rPr>
        <w:t>.</w:t>
      </w:r>
    </w:p>
    <w:p w14:paraId="7B7E7B63" w14:textId="77777777" w:rsidR="002F5041" w:rsidRDefault="002F5041" w:rsidP="00322410">
      <w:pPr>
        <w:ind w:left="284" w:right="117"/>
        <w:rPr>
          <w:shd w:val="clear" w:color="auto" w:fill="FFFFFF"/>
          <w:lang w:val="pl-PL"/>
        </w:rPr>
      </w:pPr>
    </w:p>
    <w:p w14:paraId="6D4CF78A" w14:textId="69F19973" w:rsidR="00093C57" w:rsidRPr="00F57220" w:rsidRDefault="00F57220" w:rsidP="00585075">
      <w:pPr>
        <w:ind w:left="284" w:right="117"/>
        <w:rPr>
          <w:color w:val="auto"/>
          <w:shd w:val="clear" w:color="auto" w:fill="FFFFFF"/>
          <w:lang w:val="pl-PL"/>
        </w:rPr>
      </w:pPr>
      <w:r w:rsidRPr="00F57220">
        <w:rPr>
          <w:color w:val="auto"/>
          <w:shd w:val="clear" w:color="auto" w:fill="FFFFFF"/>
          <w:lang w:val="pl-PL"/>
        </w:rPr>
        <w:t xml:space="preserve">Nowa strefa </w:t>
      </w:r>
      <w:r w:rsidR="003876C0">
        <w:rPr>
          <w:color w:val="auto"/>
          <w:shd w:val="clear" w:color="auto" w:fill="FFFFFF"/>
          <w:lang w:val="pl-PL"/>
        </w:rPr>
        <w:t xml:space="preserve">kulinarna </w:t>
      </w:r>
      <w:r w:rsidRPr="00F57220">
        <w:rPr>
          <w:color w:val="auto"/>
          <w:shd w:val="clear" w:color="auto" w:fill="FFFFFF"/>
          <w:lang w:val="pl-PL"/>
        </w:rPr>
        <w:t>sta</w:t>
      </w:r>
      <w:r w:rsidR="003876C0">
        <w:rPr>
          <w:color w:val="auto"/>
          <w:shd w:val="clear" w:color="auto" w:fill="FFFFFF"/>
          <w:lang w:val="pl-PL"/>
        </w:rPr>
        <w:t>ła</w:t>
      </w:r>
      <w:r w:rsidRPr="00F57220">
        <w:rPr>
          <w:color w:val="auto"/>
          <w:shd w:val="clear" w:color="auto" w:fill="FFFFFF"/>
          <w:lang w:val="pl-PL"/>
        </w:rPr>
        <w:t xml:space="preserve"> się naturalną przestrzenią integracji dla zróżnicowanej społeczności budynku</w:t>
      </w:r>
      <w:r w:rsidR="001E07E4">
        <w:rPr>
          <w:color w:val="auto"/>
          <w:shd w:val="clear" w:color="auto" w:fill="FFFFFF"/>
          <w:lang w:val="pl-PL"/>
        </w:rPr>
        <w:t xml:space="preserve"> i </w:t>
      </w:r>
      <w:r w:rsidR="008F4081">
        <w:rPr>
          <w:color w:val="auto"/>
          <w:shd w:val="clear" w:color="auto" w:fill="FFFFFF"/>
          <w:lang w:val="pl-PL"/>
        </w:rPr>
        <w:t>lokalnego sąsiedztwa</w:t>
      </w:r>
      <w:r w:rsidRPr="00F57220">
        <w:rPr>
          <w:color w:val="auto"/>
          <w:shd w:val="clear" w:color="auto" w:fill="FFFFFF"/>
          <w:lang w:val="pl-PL"/>
        </w:rPr>
        <w:t>, łącząc pracowników tradycyjnych biur oraz dynamiczne środowisko biur serwisowanych Ace of Space z klientami handlowymi</w:t>
      </w:r>
      <w:r w:rsidR="008F4081">
        <w:rPr>
          <w:color w:val="auto"/>
          <w:shd w:val="clear" w:color="auto" w:fill="FFFFFF"/>
          <w:lang w:val="pl-PL"/>
        </w:rPr>
        <w:t xml:space="preserve">, </w:t>
      </w:r>
      <w:r w:rsidRPr="00F57220">
        <w:rPr>
          <w:color w:val="auto"/>
          <w:shd w:val="clear" w:color="auto" w:fill="FFFFFF"/>
          <w:lang w:val="pl-PL"/>
        </w:rPr>
        <w:t>wydłuża</w:t>
      </w:r>
      <w:r w:rsidR="008F4081">
        <w:rPr>
          <w:color w:val="auto"/>
          <w:shd w:val="clear" w:color="auto" w:fill="FFFFFF"/>
          <w:lang w:val="pl-PL"/>
        </w:rPr>
        <w:t>jąc</w:t>
      </w:r>
      <w:r w:rsidRPr="00F57220">
        <w:rPr>
          <w:color w:val="auto"/>
          <w:shd w:val="clear" w:color="auto" w:fill="FFFFFF"/>
          <w:lang w:val="pl-PL"/>
        </w:rPr>
        <w:t xml:space="preserve"> naturalny cykl życia obiektu poza standardowe godziny biznesowe i </w:t>
      </w:r>
      <w:r w:rsidR="001C0384">
        <w:rPr>
          <w:color w:val="auto"/>
          <w:shd w:val="clear" w:color="auto" w:fill="FFFFFF"/>
          <w:lang w:val="pl-PL"/>
        </w:rPr>
        <w:t>stwarza</w:t>
      </w:r>
      <w:r w:rsidRPr="00F57220">
        <w:rPr>
          <w:color w:val="auto"/>
          <w:shd w:val="clear" w:color="auto" w:fill="FFFFFF"/>
          <w:lang w:val="pl-PL"/>
        </w:rPr>
        <w:t>j</w:t>
      </w:r>
      <w:r w:rsidR="008A78A8">
        <w:rPr>
          <w:color w:val="auto"/>
          <w:shd w:val="clear" w:color="auto" w:fill="FFFFFF"/>
          <w:lang w:val="pl-PL"/>
        </w:rPr>
        <w:t>ąc</w:t>
      </w:r>
      <w:r w:rsidRPr="00F57220">
        <w:rPr>
          <w:color w:val="auto"/>
          <w:shd w:val="clear" w:color="auto" w:fill="FFFFFF"/>
          <w:lang w:val="pl-PL"/>
        </w:rPr>
        <w:t xml:space="preserve"> synergię między wszystkimi grupami </w:t>
      </w:r>
      <w:r w:rsidR="00047339">
        <w:rPr>
          <w:color w:val="auto"/>
          <w:shd w:val="clear" w:color="auto" w:fill="FFFFFF"/>
          <w:lang w:val="pl-PL"/>
        </w:rPr>
        <w:t>interesariuszy</w:t>
      </w:r>
      <w:r w:rsidR="00F17AB2">
        <w:rPr>
          <w:color w:val="auto"/>
          <w:shd w:val="clear" w:color="auto" w:fill="FFFFFF"/>
          <w:lang w:val="pl-PL"/>
        </w:rPr>
        <w:t>.</w:t>
      </w:r>
    </w:p>
    <w:p w14:paraId="3B722DB4" w14:textId="77777777" w:rsidR="00F57220" w:rsidRPr="00F57220" w:rsidRDefault="00F57220" w:rsidP="00585075">
      <w:pPr>
        <w:ind w:left="284" w:right="117"/>
        <w:rPr>
          <w:shd w:val="clear" w:color="auto" w:fill="FFFFFF"/>
          <w:lang w:val="pl-PL"/>
        </w:rPr>
      </w:pPr>
    </w:p>
    <w:p w14:paraId="23DB8261" w14:textId="6D29A974" w:rsidR="00AA5451" w:rsidRPr="00AF3FEE" w:rsidRDefault="00024A5D" w:rsidP="00322410">
      <w:pPr>
        <w:ind w:left="284" w:right="117"/>
        <w:rPr>
          <w:shd w:val="clear" w:color="auto" w:fill="FFFFFF"/>
          <w:lang w:val="pl-PL"/>
        </w:rPr>
      </w:pPr>
      <w:r>
        <w:rPr>
          <w:noProof/>
          <w:shd w:val="clear" w:color="auto" w:fill="FFFFFF"/>
        </w:rPr>
        <w:drawing>
          <wp:anchor distT="57150" distB="57150" distL="57150" distR="57150" simplePos="0" relativeHeight="251660288" behindDoc="0" locked="0" layoutInCell="1" allowOverlap="1" wp14:anchorId="5C0B81DD" wp14:editId="4294591C">
            <wp:simplePos x="0" y="0"/>
            <wp:positionH relativeFrom="margin">
              <wp:posOffset>159983</wp:posOffset>
            </wp:positionH>
            <wp:positionV relativeFrom="line">
              <wp:posOffset>74472</wp:posOffset>
            </wp:positionV>
            <wp:extent cx="330200" cy="330200"/>
            <wp:effectExtent l="0" t="0" r="0" b="0"/>
            <wp:wrapSquare wrapText="bothSides" distT="57150" distB="57150" distL="57150" distR="57150"/>
            <wp:docPr id="1073741830" name="officeArt object" descr="image1.png"/>
            <wp:cNvGraphicFramePr/>
            <a:graphic xmlns:a="http://schemas.openxmlformats.org/drawingml/2006/main">
              <a:graphicData uri="http://schemas.openxmlformats.org/drawingml/2006/picture">
                <pic:pic xmlns:pic="http://schemas.openxmlformats.org/drawingml/2006/picture">
                  <pic:nvPicPr>
                    <pic:cNvPr id="1073741830" name="image1.png" descr="image1.png"/>
                    <pic:cNvPicPr>
                      <a:picLocks noChangeAspect="1"/>
                    </pic:cNvPicPr>
                  </pic:nvPicPr>
                  <pic:blipFill>
                    <a:blip r:embed="rId6"/>
                    <a:stretch>
                      <a:fillRect/>
                    </a:stretch>
                  </pic:blipFill>
                  <pic:spPr>
                    <a:xfrm>
                      <a:off x="0" y="0"/>
                      <a:ext cx="330200" cy="330200"/>
                    </a:xfrm>
                    <a:prstGeom prst="rect">
                      <a:avLst/>
                    </a:prstGeom>
                    <a:ln w="12700" cap="flat">
                      <a:noFill/>
                      <a:miter lim="400000"/>
                    </a:ln>
                    <a:effectLst/>
                  </pic:spPr>
                </pic:pic>
              </a:graphicData>
            </a:graphic>
          </wp:anchor>
        </w:drawing>
      </w:r>
      <w:r w:rsidR="0034054F">
        <w:rPr>
          <w:shd w:val="clear" w:color="auto" w:fill="FFFFFF"/>
          <w:lang w:val="ru-RU"/>
        </w:rPr>
        <w:t>"</w:t>
      </w:r>
      <w:r w:rsidR="002B7054" w:rsidRPr="002B7054">
        <w:rPr>
          <w:i/>
          <w:iCs/>
          <w:shd w:val="clear" w:color="auto" w:fill="FFFFFF"/>
          <w:lang w:val="pl-PL"/>
        </w:rPr>
        <w:t xml:space="preserve">Uruchomienie tak nowoczesnej i </w:t>
      </w:r>
      <w:proofErr w:type="spellStart"/>
      <w:r w:rsidR="002B7054" w:rsidRPr="002B7054">
        <w:rPr>
          <w:i/>
          <w:iCs/>
          <w:shd w:val="clear" w:color="auto" w:fill="FFFFFF"/>
          <w:lang w:val="pl-PL"/>
        </w:rPr>
        <w:t>inkluzywnej</w:t>
      </w:r>
      <w:proofErr w:type="spellEnd"/>
      <w:r w:rsidR="002B7054" w:rsidRPr="002B7054">
        <w:rPr>
          <w:i/>
          <w:iCs/>
          <w:shd w:val="clear" w:color="auto" w:fill="FFFFFF"/>
          <w:lang w:val="pl-PL"/>
        </w:rPr>
        <w:t xml:space="preserve"> strefy kulinarnej to bezpośrednia odpowiedź na oczekiwania naszych najemców </w:t>
      </w:r>
      <w:r w:rsidR="00E95928">
        <w:rPr>
          <w:i/>
          <w:iCs/>
          <w:shd w:val="clear" w:color="auto" w:fill="FFFFFF"/>
          <w:lang w:val="pl-PL"/>
        </w:rPr>
        <w:t>i klientów</w:t>
      </w:r>
      <w:r w:rsidR="002B7054" w:rsidRPr="002B7054">
        <w:rPr>
          <w:i/>
          <w:iCs/>
          <w:shd w:val="clear" w:color="auto" w:fill="FFFFFF"/>
          <w:lang w:val="pl-PL"/>
        </w:rPr>
        <w:t xml:space="preserve">. Bajsownia definiuje przestrzeń Supersamu na nowo, tworząc optymalne, </w:t>
      </w:r>
      <w:r w:rsidR="00E95928">
        <w:rPr>
          <w:i/>
          <w:iCs/>
          <w:shd w:val="clear" w:color="auto" w:fill="FFFFFF"/>
          <w:lang w:val="pl-PL"/>
        </w:rPr>
        <w:t>jakościow</w:t>
      </w:r>
      <w:r w:rsidR="002B7054" w:rsidRPr="002B7054">
        <w:rPr>
          <w:i/>
          <w:iCs/>
          <w:shd w:val="clear" w:color="auto" w:fill="FFFFFF"/>
          <w:lang w:val="pl-PL"/>
        </w:rPr>
        <w:t>e otoczenie biznesowe</w:t>
      </w:r>
      <w:r w:rsidR="00AC23B6">
        <w:rPr>
          <w:i/>
          <w:iCs/>
          <w:shd w:val="clear" w:color="auto" w:fill="FFFFFF"/>
          <w:lang w:val="pl-PL"/>
        </w:rPr>
        <w:t xml:space="preserve"> i </w:t>
      </w:r>
      <w:r w:rsidR="00250985">
        <w:rPr>
          <w:i/>
          <w:iCs/>
          <w:shd w:val="clear" w:color="auto" w:fill="FFFFFF"/>
          <w:lang w:val="pl-PL"/>
        </w:rPr>
        <w:t xml:space="preserve">zarazem miejsce do spędzania czasu, nawiązywania </w:t>
      </w:r>
      <w:r w:rsidR="00E95928">
        <w:rPr>
          <w:i/>
          <w:iCs/>
          <w:shd w:val="clear" w:color="auto" w:fill="FFFFFF"/>
          <w:lang w:val="pl-PL"/>
        </w:rPr>
        <w:t>relac</w:t>
      </w:r>
      <w:r w:rsidR="00250985">
        <w:rPr>
          <w:i/>
          <w:iCs/>
          <w:shd w:val="clear" w:color="auto" w:fill="FFFFFF"/>
          <w:lang w:val="pl-PL"/>
        </w:rPr>
        <w:t>ji</w:t>
      </w:r>
      <w:r w:rsidR="002B7054" w:rsidRPr="002B7054">
        <w:rPr>
          <w:i/>
          <w:iCs/>
          <w:shd w:val="clear" w:color="auto" w:fill="FFFFFF"/>
          <w:lang w:val="pl-PL"/>
        </w:rPr>
        <w:t>. Wzmocniona w ten sposób infrastruktura miejska sprawia, że budynek staje się kompletnym środowiskiem życia i pracy. Z perspektywy Asset Managementu to modelowy przykład budowania wartości dodanej nieruchomości poprzez kreowanie unikatowych doświadczeń użytkowników</w:t>
      </w:r>
      <w:r w:rsidR="00E66D13">
        <w:rPr>
          <w:shd w:val="clear" w:color="auto" w:fill="FFFFFF"/>
          <w:lang w:val="pl-PL"/>
        </w:rPr>
        <w:t>”</w:t>
      </w:r>
      <w:r w:rsidR="00F6116B">
        <w:rPr>
          <w:shd w:val="clear" w:color="auto" w:fill="FFFFFF"/>
          <w:lang w:val="pl-PL"/>
        </w:rPr>
        <w:t xml:space="preserve"> </w:t>
      </w:r>
      <w:r w:rsidR="0034054F" w:rsidRPr="00024A5D">
        <w:rPr>
          <w:shd w:val="clear" w:color="auto" w:fill="FFFFFF"/>
          <w:lang w:val="pl-PL"/>
        </w:rPr>
        <w:t xml:space="preserve">- mówi </w:t>
      </w:r>
      <w:r w:rsidR="0034054F" w:rsidRPr="00862874">
        <w:rPr>
          <w:b/>
          <w:bCs/>
          <w:shd w:val="clear" w:color="auto" w:fill="FFFFFF"/>
          <w:lang w:val="pl-PL"/>
        </w:rPr>
        <w:t xml:space="preserve">Barbara Wójcik, Asset Management and </w:t>
      </w:r>
      <w:r w:rsidR="00862874" w:rsidRPr="00862874">
        <w:rPr>
          <w:b/>
          <w:bCs/>
          <w:shd w:val="clear" w:color="auto" w:fill="FFFFFF"/>
          <w:lang w:val="pl-PL"/>
        </w:rPr>
        <w:t xml:space="preserve">Retail </w:t>
      </w:r>
      <w:r w:rsidR="0034054F" w:rsidRPr="00862874">
        <w:rPr>
          <w:b/>
          <w:bCs/>
          <w:shd w:val="clear" w:color="auto" w:fill="FFFFFF"/>
          <w:lang w:val="pl-PL"/>
        </w:rPr>
        <w:t xml:space="preserve">Leasing </w:t>
      </w:r>
      <w:proofErr w:type="spellStart"/>
      <w:r w:rsidR="0034054F" w:rsidRPr="00862874">
        <w:rPr>
          <w:b/>
          <w:bCs/>
          <w:shd w:val="clear" w:color="auto" w:fill="FFFFFF"/>
          <w:lang w:val="pl-PL"/>
        </w:rPr>
        <w:t>Director</w:t>
      </w:r>
      <w:proofErr w:type="spellEnd"/>
      <w:r w:rsidR="0034054F" w:rsidRPr="00862874">
        <w:rPr>
          <w:b/>
          <w:bCs/>
          <w:shd w:val="clear" w:color="auto" w:fill="FFFFFF"/>
          <w:lang w:val="pl-PL"/>
        </w:rPr>
        <w:t xml:space="preserve"> w Globalworth</w:t>
      </w:r>
      <w:r w:rsidR="00C201E9">
        <w:rPr>
          <w:shd w:val="clear" w:color="auto" w:fill="FFFFFF"/>
          <w:lang w:val="pl-PL"/>
        </w:rPr>
        <w:t>.</w:t>
      </w:r>
      <w:r w:rsidR="0034054F" w:rsidRPr="00AF3FEE">
        <w:rPr>
          <w:shd w:val="clear" w:color="auto" w:fill="FFFFFF"/>
          <w:lang w:val="pl-PL"/>
        </w:rPr>
        <w:t xml:space="preserve"> </w:t>
      </w:r>
    </w:p>
    <w:p w14:paraId="34EB94A1" w14:textId="08558074" w:rsidR="00B46E27" w:rsidRDefault="00B46E27">
      <w:pPr>
        <w:ind w:left="284" w:right="117"/>
        <w:rPr>
          <w:shd w:val="clear" w:color="auto" w:fill="FFFFFF"/>
          <w:lang w:val="pl-PL"/>
        </w:rPr>
      </w:pPr>
    </w:p>
    <w:p w14:paraId="2DF425C2" w14:textId="349A5910" w:rsidR="001F6B7B" w:rsidRPr="001F6B7B" w:rsidRDefault="001F6B7B" w:rsidP="001F6B7B">
      <w:pPr>
        <w:ind w:left="284" w:right="117"/>
        <w:rPr>
          <w:shd w:val="clear" w:color="auto" w:fill="FFFFFF"/>
          <w:lang w:val="pl-PL"/>
        </w:rPr>
      </w:pPr>
      <w:r w:rsidRPr="001F6B7B">
        <w:rPr>
          <w:b/>
          <w:bCs/>
          <w:shd w:val="clear" w:color="auto" w:fill="FFFFFF"/>
          <w:lang w:val="pl-PL"/>
        </w:rPr>
        <w:t xml:space="preserve">Międzynarodowa różnorodność w formule „food and </w:t>
      </w:r>
      <w:proofErr w:type="spellStart"/>
      <w:r w:rsidRPr="001F6B7B">
        <w:rPr>
          <w:b/>
          <w:bCs/>
          <w:shd w:val="clear" w:color="auto" w:fill="FFFFFF"/>
          <w:lang w:val="pl-PL"/>
        </w:rPr>
        <w:t>chill</w:t>
      </w:r>
      <w:proofErr w:type="spellEnd"/>
      <w:r w:rsidRPr="001F6B7B">
        <w:rPr>
          <w:b/>
          <w:bCs/>
          <w:shd w:val="clear" w:color="auto" w:fill="FFFFFF"/>
          <w:lang w:val="pl-PL"/>
        </w:rPr>
        <w:t>”</w:t>
      </w:r>
    </w:p>
    <w:p w14:paraId="1D306E36" w14:textId="09EDCEA5" w:rsidR="001F6B7B" w:rsidRPr="001F6B7B" w:rsidRDefault="001F6B7B" w:rsidP="001F6B7B">
      <w:pPr>
        <w:ind w:left="284" w:right="117"/>
        <w:rPr>
          <w:shd w:val="clear" w:color="auto" w:fill="FFFFFF"/>
          <w:lang w:val="pl-PL"/>
        </w:rPr>
      </w:pPr>
      <w:r w:rsidRPr="001F6B7B">
        <w:rPr>
          <w:shd w:val="clear" w:color="auto" w:fill="FFFFFF"/>
          <w:lang w:val="pl-PL"/>
        </w:rPr>
        <w:t xml:space="preserve">W nowej strefie gastronomicznej zadbano o zachowanie spójności wypracowanego formatu „food and </w:t>
      </w:r>
      <w:proofErr w:type="spellStart"/>
      <w:r w:rsidRPr="001F6B7B">
        <w:rPr>
          <w:shd w:val="clear" w:color="auto" w:fill="FFFFFF"/>
          <w:lang w:val="pl-PL"/>
        </w:rPr>
        <w:t>chill</w:t>
      </w:r>
      <w:proofErr w:type="spellEnd"/>
      <w:r w:rsidRPr="001F6B7B">
        <w:rPr>
          <w:shd w:val="clear" w:color="auto" w:fill="FFFFFF"/>
          <w:lang w:val="pl-PL"/>
        </w:rPr>
        <w:t xml:space="preserve">”. Doświadczenia zebrane </w:t>
      </w:r>
      <w:r w:rsidR="00970734">
        <w:rPr>
          <w:shd w:val="clear" w:color="auto" w:fill="FFFFFF"/>
          <w:lang w:val="pl-PL"/>
        </w:rPr>
        <w:t xml:space="preserve">w </w:t>
      </w:r>
      <w:r w:rsidRPr="001F6B7B">
        <w:rPr>
          <w:shd w:val="clear" w:color="auto" w:fill="FFFFFF"/>
          <w:lang w:val="pl-PL"/>
        </w:rPr>
        <w:t>warszawskiej Hali Koszyki oraz wrocławski</w:t>
      </w:r>
      <w:r w:rsidR="00970734">
        <w:rPr>
          <w:shd w:val="clear" w:color="auto" w:fill="FFFFFF"/>
          <w:lang w:val="pl-PL"/>
        </w:rPr>
        <w:t>m</w:t>
      </w:r>
      <w:r w:rsidRPr="001F6B7B">
        <w:rPr>
          <w:shd w:val="clear" w:color="auto" w:fill="FFFFFF"/>
          <w:lang w:val="pl-PL"/>
        </w:rPr>
        <w:t xml:space="preserve"> </w:t>
      </w:r>
      <w:proofErr w:type="spellStart"/>
      <w:r w:rsidRPr="001F6B7B">
        <w:rPr>
          <w:shd w:val="clear" w:color="auto" w:fill="FFFFFF"/>
          <w:lang w:val="pl-PL"/>
        </w:rPr>
        <w:t>PeDeT</w:t>
      </w:r>
      <w:proofErr w:type="spellEnd"/>
      <w:r w:rsidRPr="001F6B7B">
        <w:rPr>
          <w:shd w:val="clear" w:color="auto" w:fill="FFFFFF"/>
          <w:lang w:val="pl-PL"/>
        </w:rPr>
        <w:t xml:space="preserve"> w Renomie pozwoliły wspólnie z zaufanymi partnerami przenieść ten sprawdzony, jakościowy model do Katowic. Do współpracy zaproszono koncepty, które wnoszą do śródmieścia kulinarną świeżość, oferując smaki do tej pory nieobecne na lokalnym rynku w takim wydaniu. Wśród </w:t>
      </w:r>
      <w:r w:rsidR="00316E2E">
        <w:rPr>
          <w:shd w:val="clear" w:color="auto" w:fill="FFFFFF"/>
          <w:lang w:val="pl-PL"/>
        </w:rPr>
        <w:t>ośmiu</w:t>
      </w:r>
      <w:r w:rsidRPr="001F6B7B">
        <w:rPr>
          <w:shd w:val="clear" w:color="auto" w:fill="FFFFFF"/>
          <w:lang w:val="pl-PL"/>
        </w:rPr>
        <w:t xml:space="preserve"> </w:t>
      </w:r>
      <w:r w:rsidR="00316E2E">
        <w:rPr>
          <w:shd w:val="clear" w:color="auto" w:fill="FFFFFF"/>
          <w:lang w:val="pl-PL"/>
        </w:rPr>
        <w:t>marek</w:t>
      </w:r>
      <w:r w:rsidRPr="001F6B7B">
        <w:rPr>
          <w:shd w:val="clear" w:color="auto" w:fill="FFFFFF"/>
          <w:lang w:val="pl-PL"/>
        </w:rPr>
        <w:t xml:space="preserve"> skupionych wokół centralnego baru z kawiarnią znalazły się autorskie burgery od Palm Premium </w:t>
      </w:r>
      <w:proofErr w:type="spellStart"/>
      <w:r w:rsidRPr="001F6B7B">
        <w:rPr>
          <w:shd w:val="clear" w:color="auto" w:fill="FFFFFF"/>
          <w:lang w:val="pl-PL"/>
        </w:rPr>
        <w:t>Burgers</w:t>
      </w:r>
      <w:proofErr w:type="spellEnd"/>
      <w:r w:rsidRPr="001F6B7B">
        <w:rPr>
          <w:shd w:val="clear" w:color="auto" w:fill="FFFFFF"/>
          <w:lang w:val="pl-PL"/>
        </w:rPr>
        <w:t xml:space="preserve">, nowoczesny azjatycki </w:t>
      </w:r>
      <w:proofErr w:type="spellStart"/>
      <w:r w:rsidRPr="001F6B7B">
        <w:rPr>
          <w:shd w:val="clear" w:color="auto" w:fill="FFFFFF"/>
          <w:lang w:val="pl-PL"/>
        </w:rPr>
        <w:t>comfort</w:t>
      </w:r>
      <w:proofErr w:type="spellEnd"/>
      <w:r w:rsidRPr="001F6B7B">
        <w:rPr>
          <w:shd w:val="clear" w:color="auto" w:fill="FFFFFF"/>
          <w:lang w:val="pl-PL"/>
        </w:rPr>
        <w:t xml:space="preserve"> food i rzemieślniczy </w:t>
      </w:r>
      <w:proofErr w:type="spellStart"/>
      <w:r w:rsidRPr="001F6B7B">
        <w:rPr>
          <w:shd w:val="clear" w:color="auto" w:fill="FFFFFF"/>
          <w:lang w:val="pl-PL"/>
        </w:rPr>
        <w:t>ramen</w:t>
      </w:r>
      <w:proofErr w:type="spellEnd"/>
      <w:r w:rsidRPr="001F6B7B">
        <w:rPr>
          <w:shd w:val="clear" w:color="auto" w:fill="FFFFFF"/>
          <w:lang w:val="pl-PL"/>
        </w:rPr>
        <w:t xml:space="preserve"> od </w:t>
      </w:r>
      <w:proofErr w:type="spellStart"/>
      <w:r w:rsidRPr="001F6B7B">
        <w:rPr>
          <w:shd w:val="clear" w:color="auto" w:fill="FFFFFF"/>
          <w:lang w:val="pl-PL"/>
        </w:rPr>
        <w:t>Ichitomo</w:t>
      </w:r>
      <w:proofErr w:type="spellEnd"/>
      <w:r w:rsidRPr="001F6B7B">
        <w:rPr>
          <w:shd w:val="clear" w:color="auto" w:fill="FFFFFF"/>
          <w:lang w:val="pl-PL"/>
        </w:rPr>
        <w:t xml:space="preserve"> Modern Ramen &amp; </w:t>
      </w:r>
      <w:proofErr w:type="spellStart"/>
      <w:r w:rsidRPr="001F6B7B">
        <w:rPr>
          <w:shd w:val="clear" w:color="auto" w:fill="FFFFFF"/>
          <w:lang w:val="pl-PL"/>
        </w:rPr>
        <w:t>Dumplings</w:t>
      </w:r>
      <w:proofErr w:type="spellEnd"/>
      <w:r w:rsidRPr="001F6B7B">
        <w:rPr>
          <w:shd w:val="clear" w:color="auto" w:fill="FFFFFF"/>
          <w:lang w:val="pl-PL"/>
        </w:rPr>
        <w:t xml:space="preserve">, aromatyczna kuchnia indyjska Curry </w:t>
      </w:r>
      <w:proofErr w:type="spellStart"/>
      <w:r w:rsidRPr="001F6B7B">
        <w:rPr>
          <w:shd w:val="clear" w:color="auto" w:fill="FFFFFF"/>
          <w:lang w:val="pl-PL"/>
        </w:rPr>
        <w:t>Leaves</w:t>
      </w:r>
      <w:proofErr w:type="spellEnd"/>
      <w:r w:rsidRPr="001F6B7B">
        <w:rPr>
          <w:shd w:val="clear" w:color="auto" w:fill="FFFFFF"/>
          <w:lang w:val="pl-PL"/>
        </w:rPr>
        <w:t xml:space="preserve">, bogata w </w:t>
      </w:r>
      <w:proofErr w:type="spellStart"/>
      <w:r w:rsidRPr="001F6B7B">
        <w:rPr>
          <w:shd w:val="clear" w:color="auto" w:fill="FFFFFF"/>
          <w:lang w:val="pl-PL"/>
        </w:rPr>
        <w:t>noodle</w:t>
      </w:r>
      <w:proofErr w:type="spellEnd"/>
      <w:r w:rsidRPr="001F6B7B">
        <w:rPr>
          <w:shd w:val="clear" w:color="auto" w:fill="FFFFFF"/>
          <w:lang w:val="pl-PL"/>
        </w:rPr>
        <w:t xml:space="preserve"> oferta </w:t>
      </w:r>
      <w:proofErr w:type="spellStart"/>
      <w:r w:rsidRPr="001F6B7B">
        <w:rPr>
          <w:shd w:val="clear" w:color="auto" w:fill="FFFFFF"/>
          <w:lang w:val="pl-PL"/>
        </w:rPr>
        <w:t>Noodle</w:t>
      </w:r>
      <w:proofErr w:type="spellEnd"/>
      <w:r w:rsidRPr="001F6B7B">
        <w:rPr>
          <w:shd w:val="clear" w:color="auto" w:fill="FFFFFF"/>
          <w:lang w:val="pl-PL"/>
        </w:rPr>
        <w:t xml:space="preserve"> House, </w:t>
      </w:r>
      <w:r w:rsidR="007C434E">
        <w:rPr>
          <w:shd w:val="clear" w:color="auto" w:fill="FFFFFF"/>
          <w:lang w:val="pl-PL"/>
        </w:rPr>
        <w:t xml:space="preserve">meksykański street food w El Patron </w:t>
      </w:r>
      <w:r w:rsidRPr="001F6B7B">
        <w:rPr>
          <w:shd w:val="clear" w:color="auto" w:fill="FFFFFF"/>
          <w:lang w:val="pl-PL"/>
        </w:rPr>
        <w:t xml:space="preserve">a także rzymskie smaki Bastardo Italiano oraz </w:t>
      </w:r>
      <w:r w:rsidR="00B75429">
        <w:rPr>
          <w:shd w:val="clear" w:color="auto" w:fill="FFFFFF"/>
          <w:lang w:val="pl-PL"/>
        </w:rPr>
        <w:t>grecki</w:t>
      </w:r>
      <w:r w:rsidR="000E6D3B">
        <w:rPr>
          <w:shd w:val="clear" w:color="auto" w:fill="FFFFFF"/>
          <w:lang w:val="pl-PL"/>
        </w:rPr>
        <w:t>e</w:t>
      </w:r>
      <w:r w:rsidR="00B75429">
        <w:rPr>
          <w:shd w:val="clear" w:color="auto" w:fill="FFFFFF"/>
          <w:lang w:val="pl-PL"/>
        </w:rPr>
        <w:t xml:space="preserve"> </w:t>
      </w:r>
      <w:r w:rsidR="000E6D3B">
        <w:rPr>
          <w:shd w:val="clear" w:color="auto" w:fill="FFFFFF"/>
          <w:lang w:val="pl-PL"/>
        </w:rPr>
        <w:t>symbole kulinarne</w:t>
      </w:r>
      <w:r w:rsidR="00B75429">
        <w:rPr>
          <w:shd w:val="clear" w:color="auto" w:fill="FFFFFF"/>
          <w:lang w:val="pl-PL"/>
        </w:rPr>
        <w:t xml:space="preserve"> w wykonaniu Pita Bros i </w:t>
      </w:r>
      <w:r w:rsidRPr="001F6B7B">
        <w:rPr>
          <w:shd w:val="clear" w:color="auto" w:fill="FFFFFF"/>
          <w:lang w:val="pl-PL"/>
        </w:rPr>
        <w:t>egzotyczna kuchnia Zen Thai.</w:t>
      </w:r>
    </w:p>
    <w:p w14:paraId="6C5980C6" w14:textId="77777777" w:rsidR="001F6B7B" w:rsidRDefault="001F6B7B">
      <w:pPr>
        <w:ind w:left="284" w:right="117"/>
        <w:rPr>
          <w:shd w:val="clear" w:color="auto" w:fill="FFFFFF"/>
          <w:lang w:val="pl-PL"/>
        </w:rPr>
      </w:pPr>
    </w:p>
    <w:p w14:paraId="6C266523" w14:textId="615AE8FE" w:rsidR="0048472F" w:rsidRDefault="005E2E83" w:rsidP="0048472F">
      <w:pPr>
        <w:ind w:left="284" w:right="117"/>
        <w:rPr>
          <w:b/>
          <w:bCs/>
          <w:shd w:val="clear" w:color="auto" w:fill="FFFFFF"/>
          <w:lang w:val="pl-PL"/>
        </w:rPr>
      </w:pPr>
      <w:r>
        <w:rPr>
          <w:noProof/>
          <w:shd w:val="clear" w:color="auto" w:fill="FFFFFF"/>
        </w:rPr>
        <w:drawing>
          <wp:anchor distT="57150" distB="57150" distL="57150" distR="57150" simplePos="0" relativeHeight="251667456" behindDoc="0" locked="0" layoutInCell="1" allowOverlap="1" wp14:anchorId="36782A77" wp14:editId="59C20558">
            <wp:simplePos x="0" y="0"/>
            <wp:positionH relativeFrom="margin">
              <wp:posOffset>158951</wp:posOffset>
            </wp:positionH>
            <wp:positionV relativeFrom="paragraph">
              <wp:posOffset>6679</wp:posOffset>
            </wp:positionV>
            <wp:extent cx="330200" cy="330200"/>
            <wp:effectExtent l="0" t="0" r="0" b="0"/>
            <wp:wrapSquare wrapText="bothSides" distT="57150" distB="57150" distL="57150" distR="57150"/>
            <wp:docPr id="703215446" name="officeArt object" descr="image1.png"/>
            <wp:cNvGraphicFramePr/>
            <a:graphic xmlns:a="http://schemas.openxmlformats.org/drawingml/2006/main">
              <a:graphicData uri="http://schemas.openxmlformats.org/drawingml/2006/picture">
                <pic:pic xmlns:pic="http://schemas.openxmlformats.org/drawingml/2006/picture">
                  <pic:nvPicPr>
                    <pic:cNvPr id="1073741830" name="image1.png" descr="image1.png"/>
                    <pic:cNvPicPr>
                      <a:picLocks noChangeAspect="1"/>
                    </pic:cNvPicPr>
                  </pic:nvPicPr>
                  <pic:blipFill>
                    <a:blip r:embed="rId6"/>
                    <a:stretch>
                      <a:fillRect/>
                    </a:stretch>
                  </pic:blipFill>
                  <pic:spPr>
                    <a:xfrm>
                      <a:off x="0" y="0"/>
                      <a:ext cx="330200" cy="330200"/>
                    </a:xfrm>
                    <a:prstGeom prst="rect">
                      <a:avLst/>
                    </a:prstGeom>
                    <a:ln w="12700" cap="flat">
                      <a:noFill/>
                      <a:miter lim="400000"/>
                    </a:ln>
                    <a:effectLst/>
                  </pic:spPr>
                </pic:pic>
              </a:graphicData>
            </a:graphic>
          </wp:anchor>
        </w:drawing>
      </w:r>
      <w:r w:rsidR="0048472F" w:rsidRPr="0048472F">
        <w:rPr>
          <w:i/>
          <w:iCs/>
          <w:shd w:val="clear" w:color="auto" w:fill="FFFFFF"/>
          <w:lang w:val="pl-PL"/>
        </w:rPr>
        <w:t>„</w:t>
      </w:r>
      <w:r w:rsidR="00E43F05" w:rsidRPr="00E43F05">
        <w:rPr>
          <w:lang w:val="pl-PL"/>
        </w:rPr>
        <w:t xml:space="preserve"> </w:t>
      </w:r>
      <w:r w:rsidR="00E43F05" w:rsidRPr="00E43F05">
        <w:rPr>
          <w:i/>
          <w:iCs/>
          <w:shd w:val="clear" w:color="auto" w:fill="FFFFFF"/>
          <w:lang w:val="pl-PL"/>
        </w:rPr>
        <w:t>Wierzymy, że Bajsownia jest ważnym miejscem na gastronomicznej mapie Katowic. Podoba nam się energia tego miejsca, różnorodność konceptów kulinarnych i fakt, że mieszkańcy chętnie odwiedzają nową przestrzeń, aby odkrywać nowe smaki. Jako nowoczesny food hall Bajsownia skupia pasjonatów dobrego jedzenia, przez co tworzy idealną przestrzeń dla El Patron, bo pozwala nam dotrzeć do gości, którzy szukają autentycznych smaków oraz nowych kulinarnych doświadczeń. Chcemy przyciągnąć mieszkańców Katowic autentyczną kuchnią meksykańską przygotowywaną na świeżo. Stawiamy na wysokiej jakości składniki , własnoręcznie przygotowywane dodatki i wyraziste smaki. Chcemy, aby każdy gość poczuł klimat Meksyku i wracał nie tylko po jedzenie, ale po wyjątkową atmosferę i gościnność</w:t>
      </w:r>
      <w:r w:rsidR="0048472F" w:rsidRPr="0048472F">
        <w:rPr>
          <w:i/>
          <w:iCs/>
          <w:shd w:val="clear" w:color="auto" w:fill="FFFFFF"/>
          <w:lang w:val="pl-PL"/>
        </w:rPr>
        <w:t>”</w:t>
      </w:r>
      <w:r w:rsidR="0048472F" w:rsidRPr="0048472F">
        <w:rPr>
          <w:shd w:val="clear" w:color="auto" w:fill="FFFFFF"/>
          <w:lang w:val="pl-PL"/>
        </w:rPr>
        <w:t xml:space="preserve"> – mówi </w:t>
      </w:r>
      <w:r w:rsidR="00E43F05">
        <w:rPr>
          <w:shd w:val="clear" w:color="auto" w:fill="FFFFFF"/>
          <w:lang w:val="pl-PL"/>
        </w:rPr>
        <w:t xml:space="preserve">Michał Magiel, </w:t>
      </w:r>
      <w:r w:rsidR="0048472F" w:rsidRPr="0048472F">
        <w:rPr>
          <w:shd w:val="clear" w:color="auto" w:fill="FFFFFF"/>
          <w:lang w:val="pl-PL"/>
        </w:rPr>
        <w:t>przedstawiciel konceptu</w:t>
      </w:r>
      <w:r w:rsidR="0048472F" w:rsidRPr="0048472F">
        <w:rPr>
          <w:b/>
          <w:bCs/>
          <w:shd w:val="clear" w:color="auto" w:fill="FFFFFF"/>
          <w:lang w:val="pl-PL"/>
        </w:rPr>
        <w:t xml:space="preserve"> El </w:t>
      </w:r>
      <w:proofErr w:type="spellStart"/>
      <w:r w:rsidR="0048472F" w:rsidRPr="0048472F">
        <w:rPr>
          <w:b/>
          <w:bCs/>
          <w:shd w:val="clear" w:color="auto" w:fill="FFFFFF"/>
          <w:lang w:val="pl-PL"/>
        </w:rPr>
        <w:t>Patrón</w:t>
      </w:r>
      <w:proofErr w:type="spellEnd"/>
      <w:r w:rsidR="0048472F" w:rsidRPr="0048472F">
        <w:rPr>
          <w:b/>
          <w:bCs/>
          <w:shd w:val="clear" w:color="auto" w:fill="FFFFFF"/>
          <w:lang w:val="pl-PL"/>
        </w:rPr>
        <w:t>.</w:t>
      </w:r>
    </w:p>
    <w:p w14:paraId="6BD37F48" w14:textId="35158D4D" w:rsidR="0048472F" w:rsidRPr="0048472F" w:rsidRDefault="0048472F" w:rsidP="0048472F">
      <w:pPr>
        <w:ind w:left="284" w:right="117"/>
        <w:rPr>
          <w:shd w:val="clear" w:color="auto" w:fill="FFFFFF"/>
          <w:lang w:val="pl-PL"/>
        </w:rPr>
      </w:pPr>
    </w:p>
    <w:p w14:paraId="59949949" w14:textId="09C042A9" w:rsidR="00CA1A29" w:rsidRPr="00CA1A29" w:rsidRDefault="005E2E83" w:rsidP="00CA1A29">
      <w:pPr>
        <w:ind w:left="284" w:right="117"/>
        <w:rPr>
          <w:i/>
          <w:iCs/>
          <w:noProof/>
          <w:shd w:val="clear" w:color="auto" w:fill="FFFFFF"/>
          <w:lang w:val="pl-PL"/>
        </w:rPr>
      </w:pPr>
      <w:r>
        <w:rPr>
          <w:noProof/>
          <w:shd w:val="clear" w:color="auto" w:fill="FFFFFF"/>
        </w:rPr>
        <w:drawing>
          <wp:anchor distT="57150" distB="57150" distL="57150" distR="57150" simplePos="0" relativeHeight="251669504" behindDoc="0" locked="0" layoutInCell="1" allowOverlap="1" wp14:anchorId="54863C97" wp14:editId="1A824F4A">
            <wp:simplePos x="0" y="0"/>
            <wp:positionH relativeFrom="margin">
              <wp:posOffset>159409</wp:posOffset>
            </wp:positionH>
            <wp:positionV relativeFrom="paragraph">
              <wp:posOffset>7636</wp:posOffset>
            </wp:positionV>
            <wp:extent cx="330200" cy="330200"/>
            <wp:effectExtent l="0" t="0" r="0" b="0"/>
            <wp:wrapSquare wrapText="bothSides" distT="57150" distB="57150" distL="57150" distR="57150"/>
            <wp:docPr id="182735535" name="officeArt object" descr="image1.png"/>
            <wp:cNvGraphicFramePr/>
            <a:graphic xmlns:a="http://schemas.openxmlformats.org/drawingml/2006/main">
              <a:graphicData uri="http://schemas.openxmlformats.org/drawingml/2006/picture">
                <pic:pic xmlns:pic="http://schemas.openxmlformats.org/drawingml/2006/picture">
                  <pic:nvPicPr>
                    <pic:cNvPr id="1073741830" name="image1.png" descr="image1.png"/>
                    <pic:cNvPicPr>
                      <a:picLocks noChangeAspect="1"/>
                    </pic:cNvPicPr>
                  </pic:nvPicPr>
                  <pic:blipFill>
                    <a:blip r:embed="rId6"/>
                    <a:stretch>
                      <a:fillRect/>
                    </a:stretch>
                  </pic:blipFill>
                  <pic:spPr>
                    <a:xfrm>
                      <a:off x="0" y="0"/>
                      <a:ext cx="330200" cy="330200"/>
                    </a:xfrm>
                    <a:prstGeom prst="rect">
                      <a:avLst/>
                    </a:prstGeom>
                    <a:ln w="12700" cap="flat">
                      <a:noFill/>
                      <a:miter lim="400000"/>
                    </a:ln>
                    <a:effectLst/>
                  </pic:spPr>
                </pic:pic>
              </a:graphicData>
            </a:graphic>
          </wp:anchor>
        </w:drawing>
      </w:r>
      <w:r w:rsidR="00CA1A29" w:rsidRPr="00CA1A29">
        <w:rPr>
          <w:rFonts w:asciiTheme="minorHAnsi" w:eastAsiaTheme="minorHAnsi" w:hAnsiTheme="minorHAnsi" w:cstheme="minorBidi"/>
          <w:color w:val="auto"/>
          <w:bdr w:val="none" w:sz="0" w:space="0" w:color="auto"/>
          <w:lang w:val="pl-PL" w:eastAsia="en-US"/>
        </w:rPr>
        <w:t xml:space="preserve"> </w:t>
      </w:r>
      <w:r w:rsidR="00CA1A29" w:rsidRPr="00CA1A29">
        <w:rPr>
          <w:i/>
          <w:iCs/>
          <w:noProof/>
          <w:shd w:val="clear" w:color="auto" w:fill="FFFFFF"/>
          <w:lang w:val="pl-PL"/>
        </w:rPr>
        <w:t xml:space="preserve">„Pierwsze wrażenia po otwarciu Bajsowni są bardzo pozytywne – przestrzeń zachwyca designem, dbałością o szczegóły i świetną atmosferą. Katowice to dynamiczne miasto ze świadomymi klientami, którzy szukają autentyczności, dlatego od początku wierzyliśmy w potencjał tej lokalizacji. W Pita Bros nie próbujemy tworzyć greckiej kuchni – my ją po prostu przywozimy do Polski. Kluczowe produkty sprowadzamy bezpośrednio z Grecji, oferując </w:t>
      </w:r>
      <w:r w:rsidR="00CA1A29" w:rsidRPr="00CA1A29">
        <w:rPr>
          <w:i/>
          <w:iCs/>
          <w:noProof/>
          <w:shd w:val="clear" w:color="auto" w:fill="FFFFFF"/>
          <w:lang w:val="pl-PL"/>
        </w:rPr>
        <w:lastRenderedPageBreak/>
        <w:t>oryginalne pity i tradycyjne receptury. Wierzymy, że ta bezkompromisowa jakość i wakacyjny klimat przyciągną mieszkańców oraz będą świetnym uzupełnieniem kulinarnej mapy regionu”</w:t>
      </w:r>
    </w:p>
    <w:p w14:paraId="1802F3BE" w14:textId="2297108C" w:rsidR="0048472F" w:rsidRPr="0048472F" w:rsidRDefault="0048472F" w:rsidP="0048472F">
      <w:pPr>
        <w:ind w:left="284" w:right="117"/>
        <w:rPr>
          <w:shd w:val="clear" w:color="auto" w:fill="FFFFFF"/>
          <w:lang w:val="pl-PL"/>
        </w:rPr>
      </w:pPr>
      <w:r w:rsidRPr="0048472F">
        <w:rPr>
          <w:b/>
          <w:bCs/>
          <w:shd w:val="clear" w:color="auto" w:fill="FFFFFF"/>
          <w:lang w:val="pl-PL"/>
        </w:rPr>
        <w:t xml:space="preserve"> </w:t>
      </w:r>
      <w:r w:rsidRPr="0048472F">
        <w:rPr>
          <w:shd w:val="clear" w:color="auto" w:fill="FFFFFF"/>
          <w:lang w:val="pl-PL"/>
        </w:rPr>
        <w:t xml:space="preserve">– dodaje </w:t>
      </w:r>
      <w:r w:rsidR="00CA1A29" w:rsidRPr="00E43F05">
        <w:rPr>
          <w:shd w:val="clear" w:color="auto" w:fill="FFFFFF"/>
          <w:lang w:val="pl-PL"/>
        </w:rPr>
        <w:t xml:space="preserve">Georgios </w:t>
      </w:r>
      <w:proofErr w:type="spellStart"/>
      <w:r w:rsidR="00CA1A29" w:rsidRPr="00E43F05">
        <w:rPr>
          <w:shd w:val="clear" w:color="auto" w:fill="FFFFFF"/>
          <w:lang w:val="pl-PL"/>
        </w:rPr>
        <w:t>Vafidis</w:t>
      </w:r>
      <w:proofErr w:type="spellEnd"/>
      <w:r w:rsidR="00CA1A29" w:rsidRPr="00E43F05">
        <w:rPr>
          <w:shd w:val="clear" w:color="auto" w:fill="FFFFFF"/>
          <w:lang w:val="pl-PL"/>
        </w:rPr>
        <w:t xml:space="preserve">, </w:t>
      </w:r>
      <w:r w:rsidRPr="0048472F">
        <w:rPr>
          <w:shd w:val="clear" w:color="auto" w:fill="FFFFFF"/>
          <w:lang w:val="pl-PL"/>
        </w:rPr>
        <w:t>założyciel konceptu</w:t>
      </w:r>
      <w:r w:rsidRPr="0048472F">
        <w:rPr>
          <w:b/>
          <w:bCs/>
          <w:shd w:val="clear" w:color="auto" w:fill="FFFFFF"/>
          <w:lang w:val="pl-PL"/>
        </w:rPr>
        <w:t xml:space="preserve"> Pita Bros.</w:t>
      </w:r>
    </w:p>
    <w:p w14:paraId="74AF085E" w14:textId="77777777" w:rsidR="001F6B7B" w:rsidRPr="00AF3FEE" w:rsidRDefault="001F6B7B">
      <w:pPr>
        <w:ind w:left="284" w:right="117"/>
        <w:rPr>
          <w:shd w:val="clear" w:color="auto" w:fill="FFFFFF"/>
          <w:lang w:val="pl-PL"/>
        </w:rPr>
      </w:pPr>
    </w:p>
    <w:p w14:paraId="64FA89FF" w14:textId="77777777" w:rsidR="00EE25AB" w:rsidRPr="00EE25AB" w:rsidRDefault="00EE25AB" w:rsidP="00EE25AB">
      <w:pPr>
        <w:ind w:left="284" w:right="117"/>
        <w:rPr>
          <w:b/>
          <w:bCs/>
          <w:shd w:val="clear" w:color="auto" w:fill="FFFFFF"/>
          <w:lang w:val="pl-PL"/>
        </w:rPr>
      </w:pPr>
      <w:r w:rsidRPr="00EE25AB">
        <w:rPr>
          <w:b/>
          <w:bCs/>
          <w:shd w:val="clear" w:color="auto" w:fill="FFFFFF"/>
          <w:lang w:val="pl-PL"/>
        </w:rPr>
        <w:t>Nowy wymiar śródmieścia – rola strategiczna dla Katowic</w:t>
      </w:r>
    </w:p>
    <w:p w14:paraId="7A8CFADD" w14:textId="77777777" w:rsidR="00EE25AB" w:rsidRPr="00EE25AB" w:rsidRDefault="00EE25AB" w:rsidP="00EE25AB">
      <w:pPr>
        <w:ind w:left="284" w:right="117"/>
        <w:rPr>
          <w:shd w:val="clear" w:color="auto" w:fill="FFFFFF"/>
          <w:lang w:val="pl-PL"/>
        </w:rPr>
      </w:pPr>
      <w:r w:rsidRPr="00EE25AB">
        <w:rPr>
          <w:shd w:val="clear" w:color="auto" w:fill="FFFFFF"/>
          <w:lang w:val="pl-PL"/>
        </w:rPr>
        <w:t xml:space="preserve">Wprowadzenie nowej strefy gastronomicznej to także odpowiedź na głębokie zmiany w strukturze miejskiej i potrzebach konsumenckich Śląska, gdzie tradycyjny </w:t>
      </w:r>
      <w:proofErr w:type="spellStart"/>
      <w:r w:rsidRPr="00EE25AB">
        <w:rPr>
          <w:shd w:val="clear" w:color="auto" w:fill="FFFFFF"/>
          <w:lang w:val="pl-PL"/>
        </w:rPr>
        <w:t>retail</w:t>
      </w:r>
      <w:proofErr w:type="spellEnd"/>
      <w:r w:rsidRPr="00EE25AB">
        <w:rPr>
          <w:shd w:val="clear" w:color="auto" w:fill="FFFFFF"/>
          <w:lang w:val="pl-PL"/>
        </w:rPr>
        <w:t xml:space="preserve"> ustępuje miejsca przestrzeniom budującym doświadczenia i lokalne społeczności.</w:t>
      </w:r>
    </w:p>
    <w:p w14:paraId="0D80DA76" w14:textId="72B47BAA" w:rsidR="00EE25AB" w:rsidRPr="00EE25AB" w:rsidRDefault="00EE25AB" w:rsidP="00EE25AB">
      <w:pPr>
        <w:ind w:left="284" w:right="117"/>
        <w:rPr>
          <w:shd w:val="clear" w:color="auto" w:fill="FFFFFF"/>
          <w:lang w:val="pl-PL"/>
        </w:rPr>
      </w:pPr>
      <w:r w:rsidRPr="00EE25AB">
        <w:rPr>
          <w:shd w:val="clear" w:color="auto" w:fill="FFFFFF"/>
          <w:lang w:val="pl-PL"/>
        </w:rPr>
        <w:t>Współczesne obiekty wielofunkcyjne muszą elastycznie reagować na styl życia użytkowników. Katowice przechodzą spektakularną metamorfozę, a Supersam, dzięki swojej centralnej lokalizacji o ogromnym natężeniu ruchu pieszego, jest naturalnym punktem spotkań. Bajsownia definiuje to miejsce na nowo – ma ambicję, aby stać się tzw. „trzecim miejscem” między domem a pracą czy uczelnią. To przestrzeń, która odpowiada na autentyczne potrzeby ucieczki od wielkomiejskiego przebodźcowania, oferując w zamian komfort rozmowy, unikatową atmosferę i świetne, rzemieślnicze jedzenie.</w:t>
      </w:r>
      <w:r w:rsidR="00AF24EB">
        <w:rPr>
          <w:shd w:val="clear" w:color="auto" w:fill="FFFFFF"/>
          <w:lang w:val="pl-PL"/>
        </w:rPr>
        <w:br/>
      </w:r>
    </w:p>
    <w:p w14:paraId="2349A32E" w14:textId="77777777" w:rsidR="00EE25AB" w:rsidRPr="00EE25AB" w:rsidRDefault="00EE25AB" w:rsidP="00EE25AB">
      <w:pPr>
        <w:ind w:left="284" w:right="117"/>
        <w:rPr>
          <w:shd w:val="clear" w:color="auto" w:fill="FFFFFF"/>
          <w:lang w:val="pl-PL"/>
        </w:rPr>
      </w:pPr>
      <w:r w:rsidRPr="00EE25AB">
        <w:rPr>
          <w:shd w:val="clear" w:color="auto" w:fill="FFFFFF"/>
          <w:lang w:val="pl-PL"/>
        </w:rPr>
        <w:t xml:space="preserve">Wprowadzenie autorskiego konceptu gastronomicznego to strategiczny krok w ewolucji Supersamu w stronę klasycznego, miejskiego modelu </w:t>
      </w:r>
      <w:proofErr w:type="spellStart"/>
      <w:r w:rsidRPr="00EE25AB">
        <w:rPr>
          <w:shd w:val="clear" w:color="auto" w:fill="FFFFFF"/>
          <w:lang w:val="pl-PL"/>
        </w:rPr>
        <w:t>mixed-use</w:t>
      </w:r>
      <w:proofErr w:type="spellEnd"/>
      <w:r w:rsidRPr="00EE25AB">
        <w:rPr>
          <w:shd w:val="clear" w:color="auto" w:fill="FFFFFF"/>
          <w:lang w:val="pl-PL"/>
        </w:rPr>
        <w:t xml:space="preserve">. Nowa strefa kulinarna w pełni domyka wielofunkcyjny charakter obiektu, integrując wyselekcjonowany, zróżnicowany profil kulinarny strefy, oparty na koncepcji rzemieślniczego street </w:t>
      </w:r>
      <w:proofErr w:type="spellStart"/>
      <w:r w:rsidRPr="00EE25AB">
        <w:rPr>
          <w:shd w:val="clear" w:color="auto" w:fill="FFFFFF"/>
          <w:lang w:val="pl-PL"/>
        </w:rPr>
        <w:t>foodu</w:t>
      </w:r>
      <w:proofErr w:type="spellEnd"/>
      <w:r w:rsidRPr="00EE25AB">
        <w:rPr>
          <w:shd w:val="clear" w:color="auto" w:fill="FFFFFF"/>
          <w:lang w:val="pl-PL"/>
        </w:rPr>
        <w:t>, z tkanką śródmieścia Katowic i tworząc unikatową synergię z dotychczasową funkcją handlowo-usługową.</w:t>
      </w:r>
    </w:p>
    <w:p w14:paraId="7AC43ADB" w14:textId="77777777" w:rsidR="00EE25AB" w:rsidRPr="00EE25AB" w:rsidRDefault="00EE25AB" w:rsidP="00A52D71">
      <w:pPr>
        <w:ind w:left="284" w:right="117"/>
        <w:rPr>
          <w:shd w:val="clear" w:color="auto" w:fill="FFFFFF"/>
          <w:lang w:val="pl-PL"/>
        </w:rPr>
      </w:pPr>
    </w:p>
    <w:p w14:paraId="352C233E" w14:textId="0F8BA1A0" w:rsidR="00A52D71" w:rsidRPr="00A52D71" w:rsidRDefault="00A52D71" w:rsidP="00A52D71">
      <w:pPr>
        <w:ind w:left="284" w:right="117"/>
        <w:rPr>
          <w:b/>
          <w:bCs/>
          <w:shd w:val="clear" w:color="auto" w:fill="FFFFFF"/>
          <w:lang w:val="pl-PL"/>
        </w:rPr>
      </w:pPr>
      <w:r w:rsidRPr="00A52D71">
        <w:rPr>
          <w:b/>
          <w:bCs/>
          <w:shd w:val="clear" w:color="auto" w:fill="FFFFFF"/>
          <w:lang w:val="pl-PL"/>
        </w:rPr>
        <w:t xml:space="preserve">Wyzwanie inżynieryjne i realizacja </w:t>
      </w:r>
      <w:proofErr w:type="spellStart"/>
      <w:r w:rsidRPr="00A52D71">
        <w:rPr>
          <w:b/>
          <w:bCs/>
          <w:shd w:val="clear" w:color="auto" w:fill="FFFFFF"/>
          <w:lang w:val="pl-PL"/>
        </w:rPr>
        <w:t>fit</w:t>
      </w:r>
      <w:proofErr w:type="spellEnd"/>
      <w:r w:rsidRPr="00A52D71">
        <w:rPr>
          <w:b/>
          <w:bCs/>
          <w:shd w:val="clear" w:color="auto" w:fill="FFFFFF"/>
          <w:lang w:val="pl-PL"/>
        </w:rPr>
        <w:t>-out</w:t>
      </w:r>
    </w:p>
    <w:p w14:paraId="7950D66A" w14:textId="75F49E6D" w:rsidR="00A52D71" w:rsidRPr="00A52D71" w:rsidRDefault="00A52D71" w:rsidP="00A52D71">
      <w:pPr>
        <w:ind w:left="284" w:right="117"/>
        <w:rPr>
          <w:shd w:val="clear" w:color="auto" w:fill="FFFFFF"/>
          <w:lang w:val="pl-PL"/>
        </w:rPr>
      </w:pPr>
      <w:r w:rsidRPr="00A52D71">
        <w:rPr>
          <w:shd w:val="clear" w:color="auto" w:fill="FFFFFF"/>
          <w:lang w:val="pl-PL"/>
        </w:rPr>
        <w:t xml:space="preserve">Za techniczną koordynację, realizację wymagających prac </w:t>
      </w:r>
      <w:proofErr w:type="spellStart"/>
      <w:r w:rsidRPr="00A52D71">
        <w:rPr>
          <w:shd w:val="clear" w:color="auto" w:fill="FFFFFF"/>
          <w:lang w:val="pl-PL"/>
        </w:rPr>
        <w:t>fit-outowych</w:t>
      </w:r>
      <w:proofErr w:type="spellEnd"/>
      <w:r w:rsidRPr="00A52D71">
        <w:rPr>
          <w:shd w:val="clear" w:color="auto" w:fill="FFFFFF"/>
          <w:lang w:val="pl-PL"/>
        </w:rPr>
        <w:t xml:space="preserve"> oraz sprawne przeprowadzenie całego procesu inżynieryjnego odpowiadał wewnętrzny zespół ekspertów Globalworth.</w:t>
      </w:r>
    </w:p>
    <w:p w14:paraId="54646891" w14:textId="4375922A" w:rsidR="00A52D71" w:rsidRDefault="00A52D71">
      <w:pPr>
        <w:ind w:left="284" w:right="117"/>
        <w:rPr>
          <w:shd w:val="clear" w:color="auto" w:fill="FFFFFF"/>
          <w:lang w:val="pl-PL"/>
        </w:rPr>
      </w:pPr>
    </w:p>
    <w:p w14:paraId="62454E30" w14:textId="099682BF" w:rsidR="003E2EAD" w:rsidRPr="003E2EAD" w:rsidRDefault="003E2EAD">
      <w:pPr>
        <w:ind w:left="284" w:right="117"/>
        <w:rPr>
          <w:shd w:val="clear" w:color="auto" w:fill="FFFFFF"/>
          <w:lang w:val="pl-PL"/>
        </w:rPr>
      </w:pPr>
      <w:r>
        <w:rPr>
          <w:noProof/>
          <w:shd w:val="clear" w:color="auto" w:fill="FFFFFF"/>
        </w:rPr>
        <w:drawing>
          <wp:anchor distT="57150" distB="57150" distL="57150" distR="57150" simplePos="0" relativeHeight="251665408" behindDoc="0" locked="0" layoutInCell="1" allowOverlap="1" wp14:anchorId="6A852AA6" wp14:editId="5208D2EF">
            <wp:simplePos x="0" y="0"/>
            <wp:positionH relativeFrom="margin">
              <wp:posOffset>188595</wp:posOffset>
            </wp:positionH>
            <wp:positionV relativeFrom="paragraph">
              <wp:posOffset>8890</wp:posOffset>
            </wp:positionV>
            <wp:extent cx="330200" cy="330200"/>
            <wp:effectExtent l="0" t="0" r="0" b="0"/>
            <wp:wrapSquare wrapText="bothSides" distT="57150" distB="57150" distL="57150" distR="57150"/>
            <wp:docPr id="1605382795" name="officeArt object" descr="image1.png"/>
            <wp:cNvGraphicFramePr/>
            <a:graphic xmlns:a="http://schemas.openxmlformats.org/drawingml/2006/main">
              <a:graphicData uri="http://schemas.openxmlformats.org/drawingml/2006/picture">
                <pic:pic xmlns:pic="http://schemas.openxmlformats.org/drawingml/2006/picture">
                  <pic:nvPicPr>
                    <pic:cNvPr id="1073741830" name="image1.png" descr="image1.png"/>
                    <pic:cNvPicPr>
                      <a:picLocks noChangeAspect="1"/>
                    </pic:cNvPicPr>
                  </pic:nvPicPr>
                  <pic:blipFill>
                    <a:blip r:embed="rId6"/>
                    <a:stretch>
                      <a:fillRect/>
                    </a:stretch>
                  </pic:blipFill>
                  <pic:spPr>
                    <a:xfrm>
                      <a:off x="0" y="0"/>
                      <a:ext cx="330200" cy="330200"/>
                    </a:xfrm>
                    <a:prstGeom prst="rect">
                      <a:avLst/>
                    </a:prstGeom>
                    <a:ln w="12700" cap="flat">
                      <a:noFill/>
                      <a:miter lim="400000"/>
                    </a:ln>
                    <a:effectLst/>
                  </pic:spPr>
                </pic:pic>
              </a:graphicData>
            </a:graphic>
          </wp:anchor>
        </w:drawing>
      </w:r>
      <w:r>
        <w:rPr>
          <w:i/>
          <w:iCs/>
          <w:shd w:val="clear" w:color="auto" w:fill="FFFFFF"/>
          <w:lang w:val="pl-PL"/>
        </w:rPr>
        <w:t>„</w:t>
      </w:r>
      <w:r w:rsidRPr="003E2EAD">
        <w:rPr>
          <w:i/>
          <w:iCs/>
          <w:shd w:val="clear" w:color="auto" w:fill="FFFFFF"/>
          <w:lang w:val="pl-PL"/>
        </w:rPr>
        <w:t xml:space="preserve">Z perspektywy inżynieryjnej i wykonawczej realizacja Bajsowni była ogromnym i fascynującym wyzwaniem. Prace </w:t>
      </w:r>
      <w:proofErr w:type="spellStart"/>
      <w:r w:rsidRPr="003E2EAD">
        <w:rPr>
          <w:i/>
          <w:iCs/>
          <w:shd w:val="clear" w:color="auto" w:fill="FFFFFF"/>
          <w:lang w:val="pl-PL"/>
        </w:rPr>
        <w:t>fit-outowe</w:t>
      </w:r>
      <w:proofErr w:type="spellEnd"/>
      <w:r w:rsidRPr="003E2EAD">
        <w:rPr>
          <w:i/>
          <w:iCs/>
          <w:shd w:val="clear" w:color="auto" w:fill="FFFFFF"/>
          <w:lang w:val="pl-PL"/>
        </w:rPr>
        <w:t xml:space="preserve"> prowadziliśmy w żyjącym, w pełni funkcjonującym obiekcie </w:t>
      </w:r>
      <w:proofErr w:type="spellStart"/>
      <w:r w:rsidRPr="003E2EAD">
        <w:rPr>
          <w:i/>
          <w:iCs/>
          <w:shd w:val="clear" w:color="auto" w:fill="FFFFFF"/>
          <w:lang w:val="pl-PL"/>
        </w:rPr>
        <w:t>mixed-use</w:t>
      </w:r>
      <w:proofErr w:type="spellEnd"/>
      <w:r w:rsidRPr="003E2EAD">
        <w:rPr>
          <w:i/>
          <w:iCs/>
          <w:shd w:val="clear" w:color="auto" w:fill="FFFFFF"/>
          <w:lang w:val="pl-PL"/>
        </w:rPr>
        <w:t xml:space="preserve">, co wymagało od naszego zespołu inżynierów i koordynatorów najwyższej precyzji logistycznej oraz dbałości o komfort obecnych najemców i klientów. Musieliśmy stworzyć zaawansowaną infrastrukturę technologiczną dla </w:t>
      </w:r>
      <w:r w:rsidR="007C57F7">
        <w:rPr>
          <w:i/>
          <w:iCs/>
          <w:shd w:val="clear" w:color="auto" w:fill="FFFFFF"/>
          <w:lang w:val="pl-PL"/>
        </w:rPr>
        <w:t>gamy</w:t>
      </w:r>
      <w:r w:rsidRPr="003E2EAD">
        <w:rPr>
          <w:i/>
          <w:iCs/>
          <w:shd w:val="clear" w:color="auto" w:fill="FFFFFF"/>
          <w:lang w:val="pl-PL"/>
        </w:rPr>
        <w:t xml:space="preserve"> zróżnicowanych konceptów kulinarnych i centralnego baru, integrując ją z unikatową architekturą budynku i zachowując historyczne elementy, jak słynne stalowe dźwigary. Dzięki ścisłej, partnerskiej współpracy z pracownią 3XA </w:t>
      </w:r>
      <w:r w:rsidR="00021D08">
        <w:rPr>
          <w:i/>
          <w:iCs/>
          <w:shd w:val="clear" w:color="auto" w:fill="FFFFFF"/>
          <w:lang w:val="pl-PL"/>
        </w:rPr>
        <w:t xml:space="preserve">i </w:t>
      </w:r>
      <w:r w:rsidR="00021D08" w:rsidRPr="008F5D6C">
        <w:rPr>
          <w:i/>
          <w:iCs/>
          <w:shd w:val="clear" w:color="auto" w:fill="FFFFFF"/>
          <w:lang w:val="pl-PL"/>
        </w:rPr>
        <w:t xml:space="preserve">KONIOR STUDIO </w:t>
      </w:r>
      <w:r w:rsidRPr="003E2EAD">
        <w:rPr>
          <w:i/>
          <w:iCs/>
          <w:shd w:val="clear" w:color="auto" w:fill="FFFFFF"/>
          <w:lang w:val="pl-PL"/>
        </w:rPr>
        <w:t>oraz doskonałemu zgraniu zespołu Workplaces, oddajemy przestrzeń dopracowaną w najmniejszym detalu, bezpieczną i spełniającą najwyższe rynkowe standardy</w:t>
      </w:r>
      <w:r>
        <w:rPr>
          <w:i/>
          <w:iCs/>
          <w:shd w:val="clear" w:color="auto" w:fill="FFFFFF"/>
          <w:lang w:val="pl-PL"/>
        </w:rPr>
        <w:t>”</w:t>
      </w:r>
      <w:r w:rsidRPr="003E2EAD">
        <w:rPr>
          <w:shd w:val="clear" w:color="auto" w:fill="FFFFFF"/>
          <w:lang w:val="pl-PL"/>
        </w:rPr>
        <w:t xml:space="preserve"> – podsumowuje </w:t>
      </w:r>
      <w:r w:rsidRPr="003E2EAD">
        <w:rPr>
          <w:b/>
          <w:bCs/>
          <w:shd w:val="clear" w:color="auto" w:fill="FFFFFF"/>
          <w:lang w:val="pl-PL"/>
        </w:rPr>
        <w:t>Marcin Kujawa,</w:t>
      </w:r>
      <w:r>
        <w:rPr>
          <w:shd w:val="clear" w:color="auto" w:fill="FFFFFF"/>
          <w:lang w:val="pl-PL"/>
        </w:rPr>
        <w:t xml:space="preserve"> </w:t>
      </w:r>
      <w:r w:rsidR="008F5D6C" w:rsidRPr="008F5D6C">
        <w:rPr>
          <w:b/>
          <w:bCs/>
          <w:shd w:val="clear" w:color="auto" w:fill="FFFFFF"/>
          <w:lang w:val="pl-PL"/>
        </w:rPr>
        <w:t xml:space="preserve">Technical </w:t>
      </w:r>
      <w:proofErr w:type="spellStart"/>
      <w:r w:rsidR="008F5D6C" w:rsidRPr="008F5D6C">
        <w:rPr>
          <w:b/>
          <w:bCs/>
          <w:shd w:val="clear" w:color="auto" w:fill="FFFFFF"/>
          <w:lang w:val="pl-PL"/>
        </w:rPr>
        <w:t>Director</w:t>
      </w:r>
      <w:proofErr w:type="spellEnd"/>
      <w:r w:rsidR="008F5D6C" w:rsidRPr="008F5D6C">
        <w:rPr>
          <w:b/>
          <w:bCs/>
          <w:shd w:val="clear" w:color="auto" w:fill="FFFFFF"/>
          <w:lang w:val="pl-PL"/>
        </w:rPr>
        <w:t xml:space="preserve"> Southern Poland</w:t>
      </w:r>
      <w:r w:rsidR="008F5D6C">
        <w:rPr>
          <w:b/>
          <w:bCs/>
          <w:shd w:val="clear" w:color="auto" w:fill="FFFFFF"/>
          <w:lang w:val="pl-PL"/>
        </w:rPr>
        <w:t xml:space="preserve"> </w:t>
      </w:r>
      <w:r w:rsidRPr="003E2EAD">
        <w:rPr>
          <w:b/>
          <w:bCs/>
          <w:shd w:val="clear" w:color="auto" w:fill="FFFFFF"/>
          <w:lang w:val="pl-PL"/>
        </w:rPr>
        <w:t>w Globalworth</w:t>
      </w:r>
      <w:r w:rsidRPr="003E2EAD">
        <w:rPr>
          <w:shd w:val="clear" w:color="auto" w:fill="FFFFFF"/>
          <w:lang w:val="pl-PL"/>
        </w:rPr>
        <w:t>.</w:t>
      </w:r>
    </w:p>
    <w:p w14:paraId="136B8F75" w14:textId="77777777" w:rsidR="00A52D71" w:rsidRDefault="00A52D71">
      <w:pPr>
        <w:ind w:left="284" w:right="117"/>
        <w:rPr>
          <w:shd w:val="clear" w:color="auto" w:fill="FFFFFF"/>
          <w:lang w:val="pl-PL"/>
        </w:rPr>
      </w:pPr>
    </w:p>
    <w:p w14:paraId="4BD65AC5" w14:textId="6E0519C8" w:rsidR="00A52D71" w:rsidRDefault="00C01E8E">
      <w:pPr>
        <w:ind w:left="284" w:right="117"/>
        <w:rPr>
          <w:shd w:val="clear" w:color="auto" w:fill="FFFFFF"/>
          <w:lang w:val="pl-PL"/>
        </w:rPr>
      </w:pPr>
      <w:r w:rsidRPr="00C01E8E">
        <w:rPr>
          <w:shd w:val="clear" w:color="auto" w:fill="FFFFFF"/>
          <w:lang w:val="pl-PL"/>
        </w:rPr>
        <w:t>Oficjalne otwarcie strefy tw</w:t>
      </w:r>
      <w:r w:rsidR="008F5D6C">
        <w:rPr>
          <w:shd w:val="clear" w:color="auto" w:fill="FFFFFF"/>
          <w:lang w:val="pl-PL"/>
        </w:rPr>
        <w:t>o</w:t>
      </w:r>
      <w:r w:rsidRPr="00C01E8E">
        <w:rPr>
          <w:shd w:val="clear" w:color="auto" w:fill="FFFFFF"/>
          <w:lang w:val="pl-PL"/>
        </w:rPr>
        <w:t>rz</w:t>
      </w:r>
      <w:r w:rsidR="008F5D6C">
        <w:rPr>
          <w:shd w:val="clear" w:color="auto" w:fill="FFFFFF"/>
          <w:lang w:val="pl-PL"/>
        </w:rPr>
        <w:t>y</w:t>
      </w:r>
      <w:r w:rsidRPr="00C01E8E">
        <w:rPr>
          <w:shd w:val="clear" w:color="auto" w:fill="FFFFFF"/>
          <w:lang w:val="pl-PL"/>
        </w:rPr>
        <w:t xml:space="preserve"> nowe platformy networkingowe</w:t>
      </w:r>
      <w:r w:rsidR="008F5D6C">
        <w:rPr>
          <w:shd w:val="clear" w:color="auto" w:fill="FFFFFF"/>
          <w:lang w:val="pl-PL"/>
        </w:rPr>
        <w:t xml:space="preserve"> także </w:t>
      </w:r>
      <w:r w:rsidR="008F5D6C" w:rsidRPr="00C01E8E">
        <w:rPr>
          <w:shd w:val="clear" w:color="auto" w:fill="FFFFFF"/>
          <w:lang w:val="pl-PL"/>
        </w:rPr>
        <w:t>dla biznesu</w:t>
      </w:r>
      <w:r w:rsidRPr="00C01E8E">
        <w:rPr>
          <w:shd w:val="clear" w:color="auto" w:fill="FFFFFF"/>
          <w:lang w:val="pl-PL"/>
        </w:rPr>
        <w:t xml:space="preserve">. Bajsownia, połączona z zewnętrznym, zielonym ogródkiem letnim zlokalizowanym pod zabytkowym starodrzewem, staje się </w:t>
      </w:r>
      <w:r w:rsidR="008F5D6C" w:rsidRPr="008F5D6C">
        <w:rPr>
          <w:shd w:val="clear" w:color="auto" w:fill="FFFFFF"/>
          <w:lang w:val="pl-PL"/>
        </w:rPr>
        <w:t>kolejny</w:t>
      </w:r>
      <w:r w:rsidR="008F5D6C">
        <w:rPr>
          <w:shd w:val="clear" w:color="auto" w:fill="FFFFFF"/>
          <w:lang w:val="pl-PL"/>
        </w:rPr>
        <w:t>m</w:t>
      </w:r>
      <w:r w:rsidR="008F5D6C" w:rsidRPr="008F5D6C">
        <w:rPr>
          <w:shd w:val="clear" w:color="auto" w:fill="FFFFFF"/>
          <w:lang w:val="pl-PL"/>
        </w:rPr>
        <w:t xml:space="preserve"> element</w:t>
      </w:r>
      <w:r w:rsidR="008F5D6C">
        <w:rPr>
          <w:shd w:val="clear" w:color="auto" w:fill="FFFFFF"/>
          <w:lang w:val="pl-PL"/>
        </w:rPr>
        <w:t>em</w:t>
      </w:r>
      <w:r w:rsidR="008F5D6C" w:rsidRPr="008F5D6C">
        <w:rPr>
          <w:shd w:val="clear" w:color="auto" w:fill="FFFFFF"/>
          <w:lang w:val="pl-PL"/>
        </w:rPr>
        <w:t xml:space="preserve"> budynku wielofunkcyjnego</w:t>
      </w:r>
      <w:r w:rsidRPr="00C01E8E">
        <w:rPr>
          <w:shd w:val="clear" w:color="auto" w:fill="FFFFFF"/>
          <w:lang w:val="pl-PL"/>
        </w:rPr>
        <w:t xml:space="preserve">, </w:t>
      </w:r>
      <w:r w:rsidR="008F5D6C">
        <w:rPr>
          <w:shd w:val="clear" w:color="auto" w:fill="FFFFFF"/>
          <w:lang w:val="pl-PL"/>
        </w:rPr>
        <w:t xml:space="preserve">wydłużającym cykl jego funkcjonowania do godzin wieczornych, a zarazem </w:t>
      </w:r>
      <w:r w:rsidRPr="00C01E8E">
        <w:rPr>
          <w:shd w:val="clear" w:color="auto" w:fill="FFFFFF"/>
          <w:lang w:val="pl-PL"/>
        </w:rPr>
        <w:t xml:space="preserve">idealnym miejscem na biznesowy lunch </w:t>
      </w:r>
      <w:r w:rsidR="008F5D6C">
        <w:rPr>
          <w:shd w:val="clear" w:color="auto" w:fill="FFFFFF"/>
          <w:lang w:val="pl-PL"/>
        </w:rPr>
        <w:t>lub</w:t>
      </w:r>
      <w:r w:rsidRPr="00C01E8E">
        <w:rPr>
          <w:shd w:val="clear" w:color="auto" w:fill="FFFFFF"/>
          <w:lang w:val="pl-PL"/>
        </w:rPr>
        <w:t xml:space="preserve"> wieczorne spotkanie integracyjne.</w:t>
      </w:r>
    </w:p>
    <w:p w14:paraId="460BF45B" w14:textId="77777777" w:rsidR="00C01E8E" w:rsidRDefault="00C01E8E">
      <w:pPr>
        <w:ind w:left="284" w:right="117"/>
        <w:rPr>
          <w:shd w:val="clear" w:color="auto" w:fill="FFFFFF"/>
          <w:lang w:val="pl-PL"/>
        </w:rPr>
      </w:pPr>
    </w:p>
    <w:p w14:paraId="42385828" w14:textId="77777777" w:rsidR="00C01E8E" w:rsidRDefault="00C01E8E">
      <w:pPr>
        <w:ind w:left="284" w:right="117"/>
        <w:rPr>
          <w:shd w:val="clear" w:color="auto" w:fill="FFFFFF"/>
          <w:lang w:val="pl-PL"/>
        </w:rPr>
      </w:pPr>
    </w:p>
    <w:p w14:paraId="7B1EEADB" w14:textId="77777777" w:rsidR="00C01E8E" w:rsidRPr="00C01E8E" w:rsidRDefault="00C01E8E">
      <w:pPr>
        <w:ind w:left="284" w:right="117"/>
        <w:rPr>
          <w:color w:val="4472C4" w:themeColor="accent1"/>
          <w:shd w:val="clear" w:color="auto" w:fill="FFFFFF"/>
          <w:lang w:val="pl-PL"/>
        </w:rPr>
      </w:pPr>
    </w:p>
    <w:p w14:paraId="075C094B" w14:textId="5C77D286" w:rsidR="00B46E27" w:rsidRPr="00EE25AB" w:rsidRDefault="00D56374" w:rsidP="00EE25AB">
      <w:pPr>
        <w:rPr>
          <w:color w:val="4472C4" w:themeColor="accent1"/>
          <w:shd w:val="clear" w:color="auto" w:fill="FFFFFF"/>
          <w:lang w:val="pl-PL"/>
        </w:rPr>
      </w:pPr>
      <w:r>
        <w:rPr>
          <w:color w:val="4472C4" w:themeColor="accent1"/>
          <w:shd w:val="clear" w:color="auto" w:fill="FFFFFF"/>
          <w:lang w:val="pl-PL"/>
        </w:rPr>
        <w:br w:type="page"/>
      </w:r>
    </w:p>
    <w:p w14:paraId="70DD2BD4" w14:textId="77777777" w:rsidR="00B46E27" w:rsidRPr="00AF3FEE" w:rsidRDefault="0034054F">
      <w:pPr>
        <w:tabs>
          <w:tab w:val="left" w:pos="567"/>
        </w:tabs>
        <w:ind w:left="425" w:right="117" w:hanging="142"/>
        <w:rPr>
          <w:color w:val="C22827"/>
          <w:sz w:val="40"/>
          <w:szCs w:val="40"/>
          <w:u w:color="C22827"/>
          <w:lang w:val="pl-PL"/>
        </w:rPr>
      </w:pPr>
      <w:r w:rsidRPr="00AF3FEE">
        <w:rPr>
          <w:color w:val="C22827"/>
          <w:sz w:val="40"/>
          <w:szCs w:val="40"/>
          <w:u w:color="C22827"/>
          <w:lang w:val="pl-PL"/>
        </w:rPr>
        <w:lastRenderedPageBreak/>
        <w:t>O SUPERSAMIE</w:t>
      </w:r>
    </w:p>
    <w:p w14:paraId="6FE75CF3" w14:textId="77777777" w:rsidR="00B46E27" w:rsidRPr="00AF3FEE" w:rsidRDefault="0034054F">
      <w:pPr>
        <w:tabs>
          <w:tab w:val="left" w:pos="567"/>
        </w:tabs>
        <w:ind w:left="284" w:right="117"/>
        <w:rPr>
          <w:color w:val="808080"/>
          <w:sz w:val="20"/>
          <w:szCs w:val="20"/>
          <w:u w:color="808080"/>
          <w:lang w:val="pl-PL"/>
        </w:rPr>
      </w:pPr>
      <w:r w:rsidRPr="00AF3FEE">
        <w:rPr>
          <w:color w:val="808080"/>
          <w:sz w:val="20"/>
          <w:szCs w:val="20"/>
          <w:u w:color="808080"/>
          <w:lang w:val="pl-PL"/>
        </w:rPr>
        <w:t>Supersam jest nowoczesnym obiektem wielofunkcyjnym łączącym ofertę usługowo-handlową z powierzchniami biurowymi, położonym w samym centrum Katowic – sercu aglomeracji śląskiej, w tradycyjnie handlowej części miasta, w pobliżu rynku. Lokalizacja jest nieprzypadkowa, bowiem w tym właśnie miejscu mieszkańcy miasta i regionu robią zakupy już od ponad 70 lat. Nawiązaniem do istniejącej tu wcześniej hali targowej są stalowe dźwigary, które zostały odrestaurowane i wyeksponowane we wnętrzu budynku.</w:t>
      </w:r>
    </w:p>
    <w:p w14:paraId="19E5B6B6" w14:textId="77777777" w:rsidR="00B46E27" w:rsidRPr="00AF3FEE" w:rsidRDefault="00B46E27">
      <w:pPr>
        <w:tabs>
          <w:tab w:val="left" w:pos="567"/>
        </w:tabs>
        <w:ind w:left="284" w:right="117"/>
        <w:rPr>
          <w:color w:val="808080"/>
          <w:sz w:val="20"/>
          <w:szCs w:val="20"/>
          <w:u w:color="808080"/>
          <w:lang w:val="pl-PL"/>
        </w:rPr>
      </w:pPr>
    </w:p>
    <w:p w14:paraId="1C9F3544" w14:textId="77777777" w:rsidR="00B46E27" w:rsidRDefault="0034054F">
      <w:pPr>
        <w:tabs>
          <w:tab w:val="left" w:pos="567"/>
        </w:tabs>
        <w:ind w:left="284" w:right="117"/>
        <w:rPr>
          <w:color w:val="808080"/>
          <w:sz w:val="20"/>
          <w:szCs w:val="20"/>
          <w:u w:color="808080"/>
          <w:lang w:val="pl-PL"/>
        </w:rPr>
      </w:pPr>
      <w:r w:rsidRPr="00AF3FEE">
        <w:rPr>
          <w:color w:val="808080"/>
          <w:sz w:val="20"/>
          <w:szCs w:val="20"/>
          <w:u w:color="808080"/>
          <w:lang w:val="pl-PL"/>
        </w:rPr>
        <w:t xml:space="preserve">Supersam oferuje blisko 23 000 mkw. powierzchni komercyjnej. Na dwóch poziomach handlowych znajduje się kilkadziesiąt sklepów oraz punktów usługowych i gastronomicznych. Na wyższych piętrach zlokalizowany jest klub fitness Fabryka Formy oraz powierzchnia biurowa. Ostatnie kondygnacje zostały przeznaczone na parking liczący około 400 miejsc. Budynek posiada certyfikat BREEAM na poziomie </w:t>
      </w:r>
      <w:proofErr w:type="spellStart"/>
      <w:r w:rsidRPr="00AF3FEE">
        <w:rPr>
          <w:color w:val="808080"/>
          <w:sz w:val="20"/>
          <w:szCs w:val="20"/>
          <w:u w:color="808080"/>
          <w:lang w:val="pl-PL"/>
        </w:rPr>
        <w:t>Excellent</w:t>
      </w:r>
      <w:proofErr w:type="spellEnd"/>
      <w:r w:rsidRPr="00AF3FEE">
        <w:rPr>
          <w:color w:val="808080"/>
          <w:sz w:val="20"/>
          <w:szCs w:val="20"/>
          <w:u w:color="808080"/>
          <w:lang w:val="pl-PL"/>
        </w:rPr>
        <w:t xml:space="preserve">. Właścicielem i zarządcą Supersamu jest Globalworth - wiodący właściciel i zarządca powierzchni biurowej w Europie Środkowo-Wschodniej. </w:t>
      </w:r>
    </w:p>
    <w:p w14:paraId="15840F9E" w14:textId="77777777" w:rsidR="00D71D8C" w:rsidRDefault="00D71D8C">
      <w:pPr>
        <w:tabs>
          <w:tab w:val="left" w:pos="567"/>
        </w:tabs>
        <w:ind w:left="284" w:right="117"/>
        <w:rPr>
          <w:color w:val="808080"/>
          <w:sz w:val="20"/>
          <w:szCs w:val="20"/>
          <w:u w:color="808080"/>
          <w:lang w:val="pl-PL"/>
        </w:rPr>
      </w:pPr>
    </w:p>
    <w:p w14:paraId="72C405E8" w14:textId="77777777" w:rsidR="00D71D8C" w:rsidRPr="00AF3FEE" w:rsidRDefault="00D71D8C">
      <w:pPr>
        <w:tabs>
          <w:tab w:val="left" w:pos="567"/>
        </w:tabs>
        <w:ind w:left="284" w:right="117"/>
        <w:rPr>
          <w:lang w:val="pl-PL"/>
        </w:rPr>
      </w:pPr>
    </w:p>
    <w:sectPr w:rsidR="00D71D8C" w:rsidRPr="00AF3FEE">
      <w:headerReference w:type="default" r:id="rId7"/>
      <w:footerReference w:type="default" r:id="rId8"/>
      <w:pgSz w:w="11900" w:h="16840"/>
      <w:pgMar w:top="2444" w:right="1274" w:bottom="1480" w:left="873" w:header="782" w:footer="5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197B" w14:textId="77777777" w:rsidR="0067324F" w:rsidRDefault="0067324F">
      <w:r>
        <w:separator/>
      </w:r>
    </w:p>
  </w:endnote>
  <w:endnote w:type="continuationSeparator" w:id="0">
    <w:p w14:paraId="1A305000" w14:textId="77777777" w:rsidR="0067324F" w:rsidRDefault="0067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9446" w14:textId="77777777" w:rsidR="00B46E27" w:rsidRDefault="00B46E27">
    <w:pPr>
      <w:pStyle w:val="Stopka"/>
      <w:rPr>
        <w:color w:val="808080"/>
        <w:sz w:val="22"/>
        <w:szCs w:val="22"/>
        <w:u w:color="808080"/>
      </w:rPr>
    </w:pPr>
  </w:p>
  <w:p w14:paraId="3A3F43A8" w14:textId="77777777" w:rsidR="00B46E27" w:rsidRDefault="0034054F">
    <w:pPr>
      <w:pStyle w:val="Stopka"/>
      <w:ind w:left="284"/>
    </w:pPr>
    <w:r>
      <w:rPr>
        <w:sz w:val="22"/>
        <w:szCs w:val="22"/>
      </w:rPr>
      <w:t xml:space="preserve">MEDIA RELEASE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42D3" w14:textId="77777777" w:rsidR="0067324F" w:rsidRDefault="0067324F">
      <w:r>
        <w:separator/>
      </w:r>
    </w:p>
  </w:footnote>
  <w:footnote w:type="continuationSeparator" w:id="0">
    <w:p w14:paraId="2B4F3C8B" w14:textId="77777777" w:rsidR="0067324F" w:rsidRDefault="0067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523D" w14:textId="77777777" w:rsidR="00B46E27" w:rsidRDefault="0034054F">
    <w:pPr>
      <w:pStyle w:val="Nagwek"/>
      <w:spacing w:line="400" w:lineRule="exact"/>
      <w:ind w:left="284"/>
      <w:rPr>
        <w:sz w:val="36"/>
        <w:szCs w:val="36"/>
      </w:rPr>
    </w:pPr>
    <w:r>
      <w:rPr>
        <w:noProof/>
      </w:rPr>
      <w:drawing>
        <wp:anchor distT="152400" distB="152400" distL="152400" distR="152400" simplePos="0" relativeHeight="251658240" behindDoc="1" locked="0" layoutInCell="1" allowOverlap="1" wp14:anchorId="6E42893D" wp14:editId="0997C8EC">
          <wp:simplePos x="0" y="0"/>
          <wp:positionH relativeFrom="page">
            <wp:posOffset>5613400</wp:posOffset>
          </wp:positionH>
          <wp:positionV relativeFrom="page">
            <wp:posOffset>812800</wp:posOffset>
          </wp:positionV>
          <wp:extent cx="1415415" cy="240030"/>
          <wp:effectExtent l="0" t="0" r="0" b="0"/>
          <wp:wrapNone/>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
                  <a:stretch>
                    <a:fillRect/>
                  </a:stretch>
                </pic:blipFill>
                <pic:spPr>
                  <a:xfrm>
                    <a:off x="0" y="0"/>
                    <a:ext cx="1415415" cy="24003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F03BE9B" wp14:editId="6DB414FA">
          <wp:simplePos x="0" y="0"/>
          <wp:positionH relativeFrom="page">
            <wp:posOffset>5613400</wp:posOffset>
          </wp:positionH>
          <wp:positionV relativeFrom="page">
            <wp:posOffset>388851</wp:posOffset>
          </wp:positionV>
          <wp:extent cx="1543050" cy="269660"/>
          <wp:effectExtent l="0" t="0" r="0" b="0"/>
          <wp:wrapNone/>
          <wp:docPr id="1073741826" name="officeArt object" descr="Picture 12"/>
          <wp:cNvGraphicFramePr/>
          <a:graphic xmlns:a="http://schemas.openxmlformats.org/drawingml/2006/main">
            <a:graphicData uri="http://schemas.openxmlformats.org/drawingml/2006/picture">
              <pic:pic xmlns:pic="http://schemas.openxmlformats.org/drawingml/2006/picture">
                <pic:nvPicPr>
                  <pic:cNvPr id="1073741826" name="Picture 12" descr="Picture 12"/>
                  <pic:cNvPicPr>
                    <a:picLocks noChangeAspect="1"/>
                  </pic:cNvPicPr>
                </pic:nvPicPr>
                <pic:blipFill>
                  <a:blip r:embed="rId2"/>
                  <a:stretch>
                    <a:fillRect/>
                  </a:stretch>
                </pic:blipFill>
                <pic:spPr>
                  <a:xfrm>
                    <a:off x="0" y="0"/>
                    <a:ext cx="1543050" cy="26966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30959E67" wp14:editId="76EA9853">
          <wp:simplePos x="0" y="0"/>
          <wp:positionH relativeFrom="page">
            <wp:posOffset>5359400</wp:posOffset>
          </wp:positionH>
          <wp:positionV relativeFrom="page">
            <wp:posOffset>10140315</wp:posOffset>
          </wp:positionV>
          <wp:extent cx="762000" cy="132715"/>
          <wp:effectExtent l="0" t="0" r="0" b="0"/>
          <wp:wrapNone/>
          <wp:docPr id="1073741827" name="officeArt object" descr="Picture 14"/>
          <wp:cNvGraphicFramePr/>
          <a:graphic xmlns:a="http://schemas.openxmlformats.org/drawingml/2006/main">
            <a:graphicData uri="http://schemas.openxmlformats.org/drawingml/2006/picture">
              <pic:pic xmlns:pic="http://schemas.openxmlformats.org/drawingml/2006/picture">
                <pic:nvPicPr>
                  <pic:cNvPr id="1073741827" name="Picture 14" descr="Picture 14"/>
                  <pic:cNvPicPr>
                    <a:picLocks noChangeAspect="1"/>
                  </pic:cNvPicPr>
                </pic:nvPicPr>
                <pic:blipFill>
                  <a:blip r:embed="rId2"/>
                  <a:stretch>
                    <a:fillRect/>
                  </a:stretch>
                </pic:blipFill>
                <pic:spPr>
                  <a:xfrm>
                    <a:off x="0" y="0"/>
                    <a:ext cx="762000" cy="132715"/>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20E2B039" wp14:editId="338F4F27">
          <wp:simplePos x="0" y="0"/>
          <wp:positionH relativeFrom="page">
            <wp:posOffset>6216650</wp:posOffset>
          </wp:positionH>
          <wp:positionV relativeFrom="page">
            <wp:posOffset>10311130</wp:posOffset>
          </wp:positionV>
          <wp:extent cx="942975" cy="159386"/>
          <wp:effectExtent l="0" t="0" r="0" b="0"/>
          <wp:wrapNone/>
          <wp:docPr id="1073741828" name="officeArt object" descr="Picture 11"/>
          <wp:cNvGraphicFramePr/>
          <a:graphic xmlns:a="http://schemas.openxmlformats.org/drawingml/2006/main">
            <a:graphicData uri="http://schemas.openxmlformats.org/drawingml/2006/picture">
              <pic:pic xmlns:pic="http://schemas.openxmlformats.org/drawingml/2006/picture">
                <pic:nvPicPr>
                  <pic:cNvPr id="1073741828" name="Picture 11" descr="Picture 11"/>
                  <pic:cNvPicPr>
                    <a:picLocks noChangeAspect="1"/>
                  </pic:cNvPicPr>
                </pic:nvPicPr>
                <pic:blipFill>
                  <a:blip r:embed="rId1"/>
                  <a:stretch>
                    <a:fillRect/>
                  </a:stretch>
                </pic:blipFill>
                <pic:spPr>
                  <a:xfrm>
                    <a:off x="0" y="0"/>
                    <a:ext cx="942975" cy="159386"/>
                  </a:xfrm>
                  <a:prstGeom prst="rect">
                    <a:avLst/>
                  </a:prstGeom>
                  <a:ln w="12700" cap="flat">
                    <a:noFill/>
                    <a:miter lim="400000"/>
                  </a:ln>
                  <a:effectLst/>
                </pic:spPr>
              </pic:pic>
            </a:graphicData>
          </a:graphic>
        </wp:anchor>
      </w:drawing>
    </w:r>
    <w:r>
      <w:rPr>
        <w:sz w:val="36"/>
        <w:szCs w:val="36"/>
      </w:rPr>
      <w:t>MEDIA RELEASE</w:t>
    </w:r>
  </w:p>
  <w:p w14:paraId="621FF9C0" w14:textId="01CEC271" w:rsidR="00B46E27" w:rsidRDefault="0034054F">
    <w:pPr>
      <w:spacing w:line="400" w:lineRule="exact"/>
      <w:ind w:left="284"/>
    </w:pPr>
    <w:r>
      <w:t xml:space="preserve">KATOWICE, </w:t>
    </w:r>
    <w:r w:rsidR="00B65C73">
      <w:t>2</w:t>
    </w:r>
    <w:r w:rsidR="00CA1A29">
      <w:t xml:space="preserve">4 </w:t>
    </w:r>
    <w:proofErr w:type="spellStart"/>
    <w:r w:rsidR="00CB0C60">
      <w:t>czerwc</w:t>
    </w:r>
    <w:r>
      <w:t>a</w:t>
    </w:r>
    <w:proofErr w:type="spellEnd"/>
    <w:r>
      <w:t xml:space="preserve"> 202</w:t>
    </w:r>
    <w:r w:rsidR="00CB0C60">
      <w:t>6</w:t>
    </w:r>
  </w:p>
  <w:p w14:paraId="7FBD23DF" w14:textId="77777777" w:rsidR="00B46E27" w:rsidRDefault="0034054F">
    <w:pPr>
      <w:pStyle w:val="Nagwek"/>
      <w:tabs>
        <w:tab w:val="clear" w:pos="4513"/>
        <w:tab w:val="clear" w:pos="9026"/>
        <w:tab w:val="left" w:pos="3591"/>
      </w:tabs>
    </w:pPr>
    <w:r>
      <w:rPr>
        <w:color w:val="C22827"/>
        <w:sz w:val="40"/>
        <w:szCs w:val="40"/>
        <w:u w:color="C22827"/>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27"/>
    <w:rsid w:val="00021D08"/>
    <w:rsid w:val="00024A5D"/>
    <w:rsid w:val="0003274A"/>
    <w:rsid w:val="00037D72"/>
    <w:rsid w:val="00045874"/>
    <w:rsid w:val="00047339"/>
    <w:rsid w:val="00055D46"/>
    <w:rsid w:val="00093C57"/>
    <w:rsid w:val="000A1F59"/>
    <w:rsid w:val="000A3339"/>
    <w:rsid w:val="000C62F1"/>
    <w:rsid w:val="000E6D3B"/>
    <w:rsid w:val="00152D78"/>
    <w:rsid w:val="00194B84"/>
    <w:rsid w:val="001C0384"/>
    <w:rsid w:val="001E07E4"/>
    <w:rsid w:val="001F6489"/>
    <w:rsid w:val="001F6B7B"/>
    <w:rsid w:val="001F7DE6"/>
    <w:rsid w:val="002239E6"/>
    <w:rsid w:val="00250985"/>
    <w:rsid w:val="00273D53"/>
    <w:rsid w:val="0028135D"/>
    <w:rsid w:val="002930A5"/>
    <w:rsid w:val="002B60F8"/>
    <w:rsid w:val="002B7054"/>
    <w:rsid w:val="002E41AE"/>
    <w:rsid w:val="002F5041"/>
    <w:rsid w:val="00316E2E"/>
    <w:rsid w:val="00322410"/>
    <w:rsid w:val="0034054F"/>
    <w:rsid w:val="003411DB"/>
    <w:rsid w:val="003764C2"/>
    <w:rsid w:val="003876C0"/>
    <w:rsid w:val="00390064"/>
    <w:rsid w:val="003A6D83"/>
    <w:rsid w:val="003D2C21"/>
    <w:rsid w:val="003D58A9"/>
    <w:rsid w:val="003E2EAD"/>
    <w:rsid w:val="003F5C31"/>
    <w:rsid w:val="00423A38"/>
    <w:rsid w:val="004245F0"/>
    <w:rsid w:val="004424EA"/>
    <w:rsid w:val="0048472F"/>
    <w:rsid w:val="004A2E1A"/>
    <w:rsid w:val="004A3CF1"/>
    <w:rsid w:val="004D1A2E"/>
    <w:rsid w:val="004E64A5"/>
    <w:rsid w:val="005069B2"/>
    <w:rsid w:val="0051656A"/>
    <w:rsid w:val="00523342"/>
    <w:rsid w:val="005302C8"/>
    <w:rsid w:val="00531EDB"/>
    <w:rsid w:val="00551222"/>
    <w:rsid w:val="00562132"/>
    <w:rsid w:val="00567059"/>
    <w:rsid w:val="005713E9"/>
    <w:rsid w:val="00585075"/>
    <w:rsid w:val="00585876"/>
    <w:rsid w:val="005968B3"/>
    <w:rsid w:val="005B1BD7"/>
    <w:rsid w:val="005E2E83"/>
    <w:rsid w:val="00646EC1"/>
    <w:rsid w:val="0067324F"/>
    <w:rsid w:val="006B7F87"/>
    <w:rsid w:val="006C128A"/>
    <w:rsid w:val="006D01D2"/>
    <w:rsid w:val="006E6734"/>
    <w:rsid w:val="00707EB2"/>
    <w:rsid w:val="00715191"/>
    <w:rsid w:val="0072668F"/>
    <w:rsid w:val="00744AD0"/>
    <w:rsid w:val="00746977"/>
    <w:rsid w:val="00752798"/>
    <w:rsid w:val="007A4257"/>
    <w:rsid w:val="007C0B18"/>
    <w:rsid w:val="007C434E"/>
    <w:rsid w:val="007C57F7"/>
    <w:rsid w:val="007F363F"/>
    <w:rsid w:val="00817E42"/>
    <w:rsid w:val="0082108F"/>
    <w:rsid w:val="00826936"/>
    <w:rsid w:val="00835FB5"/>
    <w:rsid w:val="0084222E"/>
    <w:rsid w:val="00862874"/>
    <w:rsid w:val="00864CAC"/>
    <w:rsid w:val="00881BD5"/>
    <w:rsid w:val="008A6C3A"/>
    <w:rsid w:val="008A78A8"/>
    <w:rsid w:val="008D033C"/>
    <w:rsid w:val="008D0A4C"/>
    <w:rsid w:val="008D17BF"/>
    <w:rsid w:val="008E201C"/>
    <w:rsid w:val="008E22C5"/>
    <w:rsid w:val="008F4081"/>
    <w:rsid w:val="008F5D6C"/>
    <w:rsid w:val="00933731"/>
    <w:rsid w:val="00954741"/>
    <w:rsid w:val="00970734"/>
    <w:rsid w:val="009729E1"/>
    <w:rsid w:val="009744D9"/>
    <w:rsid w:val="00975782"/>
    <w:rsid w:val="00990272"/>
    <w:rsid w:val="0099066F"/>
    <w:rsid w:val="009958D4"/>
    <w:rsid w:val="009A2244"/>
    <w:rsid w:val="009D62DD"/>
    <w:rsid w:val="009F3250"/>
    <w:rsid w:val="00A077BF"/>
    <w:rsid w:val="00A174DD"/>
    <w:rsid w:val="00A22FBF"/>
    <w:rsid w:val="00A27EE0"/>
    <w:rsid w:val="00A410A1"/>
    <w:rsid w:val="00A52D71"/>
    <w:rsid w:val="00A545CF"/>
    <w:rsid w:val="00A653A7"/>
    <w:rsid w:val="00A91E3C"/>
    <w:rsid w:val="00AA483C"/>
    <w:rsid w:val="00AA5451"/>
    <w:rsid w:val="00AC23B6"/>
    <w:rsid w:val="00AD0E0B"/>
    <w:rsid w:val="00AE06D5"/>
    <w:rsid w:val="00AE0CFD"/>
    <w:rsid w:val="00AF24EB"/>
    <w:rsid w:val="00AF3FEE"/>
    <w:rsid w:val="00B43F4A"/>
    <w:rsid w:val="00B45203"/>
    <w:rsid w:val="00B46E27"/>
    <w:rsid w:val="00B64C84"/>
    <w:rsid w:val="00B65C73"/>
    <w:rsid w:val="00B705CD"/>
    <w:rsid w:val="00B719FC"/>
    <w:rsid w:val="00B75429"/>
    <w:rsid w:val="00BA42D3"/>
    <w:rsid w:val="00C01E8E"/>
    <w:rsid w:val="00C201E9"/>
    <w:rsid w:val="00C33775"/>
    <w:rsid w:val="00C42C94"/>
    <w:rsid w:val="00C46613"/>
    <w:rsid w:val="00C95A40"/>
    <w:rsid w:val="00CA1A29"/>
    <w:rsid w:val="00CB0C60"/>
    <w:rsid w:val="00CC37E9"/>
    <w:rsid w:val="00CE695B"/>
    <w:rsid w:val="00D07D4B"/>
    <w:rsid w:val="00D12CCD"/>
    <w:rsid w:val="00D12D71"/>
    <w:rsid w:val="00D33618"/>
    <w:rsid w:val="00D40874"/>
    <w:rsid w:val="00D56374"/>
    <w:rsid w:val="00D71D8C"/>
    <w:rsid w:val="00DC09A0"/>
    <w:rsid w:val="00DC59D4"/>
    <w:rsid w:val="00DE2556"/>
    <w:rsid w:val="00DF3AAF"/>
    <w:rsid w:val="00E17129"/>
    <w:rsid w:val="00E43F05"/>
    <w:rsid w:val="00E44AAD"/>
    <w:rsid w:val="00E66D13"/>
    <w:rsid w:val="00E67A68"/>
    <w:rsid w:val="00E75DE5"/>
    <w:rsid w:val="00E80969"/>
    <w:rsid w:val="00E82C6A"/>
    <w:rsid w:val="00E95928"/>
    <w:rsid w:val="00EC0245"/>
    <w:rsid w:val="00EC18AE"/>
    <w:rsid w:val="00ED20CB"/>
    <w:rsid w:val="00EE25AB"/>
    <w:rsid w:val="00F17AB2"/>
    <w:rsid w:val="00F17AE9"/>
    <w:rsid w:val="00F36293"/>
    <w:rsid w:val="00F40CA4"/>
    <w:rsid w:val="00F5015C"/>
    <w:rsid w:val="00F57220"/>
    <w:rsid w:val="00F6116B"/>
    <w:rsid w:val="00F85622"/>
    <w:rsid w:val="00FB0AC3"/>
    <w:rsid w:val="00FB2A1A"/>
    <w:rsid w:val="00FC62F7"/>
    <w:rsid w:val="00FF1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B3BD"/>
  <w15:docId w15:val="{193B0A4E-DED2-4CBF-B36F-B1A8F425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hAnsi="Calibri" w:cs="Arial Unicode MS"/>
      <w:color w:val="000000"/>
      <w:sz w:val="24"/>
      <w:szCs w:val="24"/>
      <w:u w:color="000000"/>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13"/>
        <w:tab w:val="right" w:pos="9026"/>
      </w:tabs>
    </w:pPr>
    <w:rPr>
      <w:rFonts w:ascii="Calibri" w:hAnsi="Calibri" w:cs="Arial Unicode MS"/>
      <w:color w:val="000000"/>
      <w:sz w:val="24"/>
      <w:szCs w:val="24"/>
      <w:u w:color="000000"/>
      <w:lang w:val="en-US"/>
    </w:rPr>
  </w:style>
  <w:style w:type="paragraph" w:styleId="Stopka">
    <w:name w:val="footer"/>
    <w:pPr>
      <w:tabs>
        <w:tab w:val="center" w:pos="4513"/>
        <w:tab w:val="right" w:pos="9026"/>
      </w:tabs>
    </w:pPr>
    <w:rPr>
      <w:rFonts w:ascii="Calibri" w:eastAsia="Calibri" w:hAnsi="Calibri" w:cs="Calibri"/>
      <w:color w:val="000000"/>
      <w:sz w:val="24"/>
      <w:szCs w:val="24"/>
      <w:u w:color="000000"/>
    </w:rPr>
  </w:style>
  <w:style w:type="paragraph" w:styleId="Poprawka">
    <w:name w:val="Revision"/>
    <w:hidden/>
    <w:uiPriority w:val="99"/>
    <w:semiHidden/>
    <w:rsid w:val="0034054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1370</Words>
  <Characters>8222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Jezierska</dc:creator>
  <cp:lastModifiedBy>Olga Jezierska</cp:lastModifiedBy>
  <cp:revision>5</cp:revision>
  <dcterms:created xsi:type="dcterms:W3CDTF">2026-06-22T10:19:00Z</dcterms:created>
  <dcterms:modified xsi:type="dcterms:W3CDTF">2026-06-24T09:13:00Z</dcterms:modified>
</cp:coreProperties>
</file>