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04F021" w14:textId="345644BC" w:rsidR="00380D72" w:rsidRDefault="00000000" w:rsidP="00BB60E3">
      <w:pPr>
        <w:jc w:val="left"/>
        <w:rPr>
          <w:sz w:val="24"/>
          <w:szCs w:val="24"/>
        </w:rPr>
      </w:pPr>
      <w:r>
        <w:rPr>
          <w:sz w:val="24"/>
          <w:szCs w:val="24"/>
        </w:rPr>
        <w:t>Informacja prasowa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02E00">
        <w:rPr>
          <w:sz w:val="24"/>
          <w:szCs w:val="24"/>
        </w:rPr>
        <w:tab/>
        <w:t>Kraków</w:t>
      </w:r>
      <w:r>
        <w:rPr>
          <w:sz w:val="24"/>
          <w:szCs w:val="24"/>
        </w:rPr>
        <w:t xml:space="preserve">, </w:t>
      </w:r>
      <w:r w:rsidR="00602E00">
        <w:rPr>
          <w:sz w:val="24"/>
          <w:szCs w:val="24"/>
        </w:rPr>
        <w:t>2</w:t>
      </w:r>
      <w:r w:rsidR="006656A0">
        <w:rPr>
          <w:sz w:val="24"/>
          <w:szCs w:val="24"/>
        </w:rPr>
        <w:t>3</w:t>
      </w:r>
      <w:r w:rsidR="00602E00">
        <w:rPr>
          <w:sz w:val="24"/>
          <w:szCs w:val="24"/>
        </w:rPr>
        <w:t>.06</w:t>
      </w:r>
      <w:r>
        <w:rPr>
          <w:sz w:val="24"/>
          <w:szCs w:val="24"/>
        </w:rPr>
        <w:t xml:space="preserve">.2026 r. </w:t>
      </w:r>
    </w:p>
    <w:p w14:paraId="237D0DD0" w14:textId="77777777" w:rsidR="00380D72" w:rsidRDefault="00380D72" w:rsidP="00BB60E3">
      <w:pPr>
        <w:jc w:val="left"/>
        <w:rPr>
          <w:sz w:val="24"/>
          <w:szCs w:val="24"/>
        </w:rPr>
      </w:pPr>
    </w:p>
    <w:p w14:paraId="51C181B0" w14:textId="77777777" w:rsidR="00602E00" w:rsidRDefault="00602E00" w:rsidP="00BB60E3">
      <w:pPr>
        <w:jc w:val="left"/>
        <w:rPr>
          <w:sz w:val="24"/>
          <w:szCs w:val="24"/>
        </w:rPr>
      </w:pPr>
    </w:p>
    <w:p w14:paraId="6D6B1421" w14:textId="3FB4FBA4" w:rsidR="00602E00" w:rsidRDefault="00602E00" w:rsidP="00602E00">
      <w:pPr>
        <w:spacing w:after="160" w:line="278" w:lineRule="auto"/>
        <w:jc w:val="center"/>
        <w:rPr>
          <w:sz w:val="24"/>
          <w:szCs w:val="24"/>
        </w:rPr>
      </w:pPr>
      <w:r w:rsidRPr="00602E00">
        <w:rPr>
          <w:sz w:val="24"/>
          <w:szCs w:val="24"/>
        </w:rPr>
        <w:t>JAC wjeżdża do Krakowa. Nowy salon ASMB Auto Group już otwarty</w:t>
      </w:r>
    </w:p>
    <w:p w14:paraId="7485D57A" w14:textId="3C1A7346" w:rsidR="00602E00" w:rsidRPr="00602E00" w:rsidRDefault="00602E00" w:rsidP="00602E00">
      <w:pPr>
        <w:spacing w:after="160" w:line="278" w:lineRule="auto"/>
        <w:rPr>
          <w:b/>
          <w:bCs/>
          <w:sz w:val="24"/>
          <w:szCs w:val="24"/>
        </w:rPr>
      </w:pPr>
      <w:r w:rsidRPr="00602E00">
        <w:rPr>
          <w:b/>
          <w:bCs/>
          <w:sz w:val="24"/>
          <w:szCs w:val="24"/>
        </w:rPr>
        <w:t xml:space="preserve">Kraków zyskał nowy punkt na motoryzacyjnej mapie miasta. Przy ul. Bohdana Zielińskiego 24A oficjalnie otwarto salon JAC </w:t>
      </w:r>
      <w:r w:rsidR="00230283">
        <w:rPr>
          <w:b/>
          <w:bCs/>
          <w:sz w:val="24"/>
          <w:szCs w:val="24"/>
        </w:rPr>
        <w:t xml:space="preserve">Polska </w:t>
      </w:r>
      <w:r w:rsidRPr="00602E00">
        <w:rPr>
          <w:b/>
          <w:bCs/>
          <w:sz w:val="24"/>
          <w:szCs w:val="24"/>
        </w:rPr>
        <w:t>prowadzony przez ASMB Auto Group</w:t>
      </w:r>
      <w:r w:rsidR="00230283">
        <w:rPr>
          <w:b/>
          <w:bCs/>
          <w:sz w:val="24"/>
          <w:szCs w:val="24"/>
        </w:rPr>
        <w:t>. M</w:t>
      </w:r>
      <w:r w:rsidRPr="00602E00">
        <w:rPr>
          <w:b/>
          <w:bCs/>
          <w:sz w:val="24"/>
          <w:szCs w:val="24"/>
        </w:rPr>
        <w:t>ieszkańcy Małopolski mogą</w:t>
      </w:r>
      <w:r w:rsidR="00230283">
        <w:rPr>
          <w:b/>
          <w:bCs/>
          <w:sz w:val="24"/>
          <w:szCs w:val="24"/>
        </w:rPr>
        <w:t xml:space="preserve"> w nim</w:t>
      </w:r>
      <w:r w:rsidRPr="00602E00">
        <w:rPr>
          <w:b/>
          <w:bCs/>
          <w:sz w:val="24"/>
          <w:szCs w:val="24"/>
        </w:rPr>
        <w:t xml:space="preserve"> poznać pełną ofertę marki, skorzystać z jazd testowych i sprawdzić, co chiński producent proponuje polskim kierowcom.</w:t>
      </w:r>
    </w:p>
    <w:p w14:paraId="3364FFE5" w14:textId="59CBA500" w:rsidR="00602E00" w:rsidRPr="00602E00" w:rsidRDefault="00602E00" w:rsidP="00602E00">
      <w:pPr>
        <w:spacing w:after="160" w:line="278" w:lineRule="auto"/>
        <w:rPr>
          <w:sz w:val="24"/>
          <w:szCs w:val="24"/>
        </w:rPr>
      </w:pPr>
      <w:r w:rsidRPr="00602E00">
        <w:rPr>
          <w:sz w:val="24"/>
          <w:szCs w:val="24"/>
        </w:rPr>
        <w:t>Nowy obiekt jest odpowiedzią na rosnące zainteresowanie samochodami JAC Motors oraz dynamiczny rozwój oferty ASMB Auto Group. Podczas wydarzenia otwarcia goście mogli zapoznać się z gamą modelową marki, porozmawiać z doradcami, skorzystać z jazd testowych oraz sprawdzić standard obsługi nowego salonu.</w:t>
      </w:r>
    </w:p>
    <w:p w14:paraId="44B9C9AF" w14:textId="56517089" w:rsidR="00602E00" w:rsidRPr="00602E00" w:rsidRDefault="00602E00" w:rsidP="00602E00">
      <w:pPr>
        <w:spacing w:after="160" w:line="278" w:lineRule="auto"/>
        <w:rPr>
          <w:sz w:val="24"/>
          <w:szCs w:val="24"/>
        </w:rPr>
      </w:pPr>
      <w:r w:rsidRPr="00602E00">
        <w:rPr>
          <w:sz w:val="24"/>
          <w:szCs w:val="24"/>
        </w:rPr>
        <w:t>W krakowskim salonie prezentowanych jest pięć modeli JAC, odpowiadających na różne potrzeby kierowców - od samochodów rodzinnych i SUV-ów, po pojazdy użytkowe. Marka JAC konsekwentnie rozwija obecność w Polsce, oferując nowoczesne, dobrze wyposażone samochody w atrakcyjnych cenach.</w:t>
      </w:r>
    </w:p>
    <w:p w14:paraId="7079FA65" w14:textId="77777777" w:rsidR="00602E00" w:rsidRPr="00602E00" w:rsidRDefault="00602E00" w:rsidP="00602E00">
      <w:pPr>
        <w:spacing w:after="160" w:line="278" w:lineRule="auto"/>
        <w:rPr>
          <w:sz w:val="24"/>
          <w:szCs w:val="24"/>
        </w:rPr>
      </w:pPr>
      <w:r w:rsidRPr="00602E00">
        <w:rPr>
          <w:sz w:val="24"/>
          <w:szCs w:val="24"/>
        </w:rPr>
        <w:t>Otwarciu salonu towarzyszyły dodatkowe atrakcje dla odwiedzających, w tym jazdy testowe, konkurs, strefa dla dzieci oraz poczęstunek. W wydarzeniu uczestniczyli również przedstawiciele lokalnej społeczności sportowej - klubu piłkarskiego NKP Podhale Nowy Targ.</w:t>
      </w:r>
    </w:p>
    <w:p w14:paraId="440F31D8" w14:textId="2298610F" w:rsidR="00602E00" w:rsidRPr="00602E00" w:rsidRDefault="00602E00" w:rsidP="00602E00">
      <w:pPr>
        <w:spacing w:after="160" w:line="278" w:lineRule="auto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Kolejny salon w regionie </w:t>
      </w:r>
      <w:r w:rsidRPr="00602E00">
        <w:rPr>
          <w:sz w:val="24"/>
          <w:szCs w:val="24"/>
          <w:lang w:val="pl-PL"/>
        </w:rPr>
        <w:t xml:space="preserve">wpisuje się w szerszy rozwój marki na polskim rynku. JAC to producent obecny na ponad 130 rynkach świata, z ponad 60-letnim doświadczeniem w motoryzacji i </w:t>
      </w:r>
      <w:r>
        <w:rPr>
          <w:sz w:val="24"/>
          <w:szCs w:val="24"/>
          <w:lang w:val="pl-PL"/>
        </w:rPr>
        <w:t xml:space="preserve">bogatą </w:t>
      </w:r>
      <w:r w:rsidRPr="00602E00">
        <w:rPr>
          <w:sz w:val="24"/>
          <w:szCs w:val="24"/>
          <w:lang w:val="pl-PL"/>
        </w:rPr>
        <w:t>ofertą</w:t>
      </w:r>
      <w:r>
        <w:rPr>
          <w:sz w:val="24"/>
          <w:szCs w:val="24"/>
          <w:lang w:val="pl-PL"/>
        </w:rPr>
        <w:t xml:space="preserve"> produktową.</w:t>
      </w:r>
    </w:p>
    <w:p w14:paraId="0201E704" w14:textId="5B7F8E4F" w:rsidR="00602E00" w:rsidRPr="00602E00" w:rsidRDefault="00602E00" w:rsidP="00602E00">
      <w:pPr>
        <w:spacing w:after="160" w:line="278" w:lineRule="auto"/>
        <w:rPr>
          <w:sz w:val="24"/>
          <w:szCs w:val="24"/>
          <w:lang w:val="pl-PL"/>
        </w:rPr>
      </w:pPr>
      <w:r w:rsidRPr="00602E00">
        <w:rPr>
          <w:sz w:val="24"/>
          <w:szCs w:val="24"/>
          <w:lang w:val="pl-PL"/>
        </w:rPr>
        <w:t xml:space="preserve">Dla mieszkańców Krakowa i Małopolski nowy salon oznacza bezpośredni dostęp do samochodów, które łączą atrakcyjną cenę, bogate wyposażenie i praktyczne rozwiązania dla różnych grup kierowców </w:t>
      </w:r>
      <w:r>
        <w:rPr>
          <w:sz w:val="24"/>
          <w:szCs w:val="24"/>
          <w:lang w:val="pl-PL"/>
        </w:rPr>
        <w:t>-</w:t>
      </w:r>
      <w:r w:rsidRPr="00602E00">
        <w:rPr>
          <w:sz w:val="24"/>
          <w:szCs w:val="24"/>
          <w:lang w:val="pl-PL"/>
        </w:rPr>
        <w:t xml:space="preserve"> od rodzin, przez przedsiębiorców, po użytkowników szukających auta do pracy.</w:t>
      </w:r>
    </w:p>
    <w:p w14:paraId="014401E5" w14:textId="1287E251" w:rsidR="00380D72" w:rsidRDefault="00000000" w:rsidP="00602E00">
      <w:pPr>
        <w:spacing w:after="160" w:line="278" w:lineRule="auto"/>
      </w:pPr>
      <w:r>
        <w:t>***</w:t>
      </w:r>
    </w:p>
    <w:p w14:paraId="29095E99" w14:textId="77777777" w:rsidR="00380D72" w:rsidRDefault="00000000" w:rsidP="00BB60E3">
      <w:pPr>
        <w:spacing w:before="200" w:after="20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JAC MOTORS</w:t>
      </w:r>
    </w:p>
    <w:p w14:paraId="677ED418" w14:textId="77777777" w:rsidR="00380D72" w:rsidRDefault="00000000" w:rsidP="00BB60E3">
      <w:pPr>
        <w:spacing w:before="200" w:after="200"/>
        <w:rPr>
          <w:sz w:val="18"/>
          <w:szCs w:val="18"/>
        </w:rPr>
      </w:pPr>
      <w:r>
        <w:rPr>
          <w:sz w:val="18"/>
          <w:szCs w:val="18"/>
        </w:rPr>
        <w:t>Założona w 1964 roku firma JAC Motors (Anhui Jianghuai Automobile Group Co., Ltd.) to jeden z czołowych chińskich producentów motoryzacyjnych, oferujący samochody osobowe, dostawcze, elektryczne i ciężarowe. Obecna w ponad 130 krajach, firma kładzie nacisk na innowacje technologiczne, inteligentne systemy bezpieczeństwa oraz elektryczne układy napędowe. JAC Motors posiada blisko 5000 specjalistów w działach badawczo-rozwojowych i centra R&amp;D m.in. w Chinach oraz we Włoszech. W segmencie lekkich ciężarówek firma zajmuje pierwsze miejsce wśród chińskich producentów pod względem eksportu. Firma współpracuje z globalnymi markami, takimi jak Volkswagen i Cummins, oraz rozwija technologie autonomicznej jazdy i nowoczesne układy napędowe.</w:t>
      </w:r>
    </w:p>
    <w:p w14:paraId="079B9120" w14:textId="77777777" w:rsidR="00380D72" w:rsidRDefault="00000000" w:rsidP="00BB60E3">
      <w:pPr>
        <w:spacing w:before="200" w:after="20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GB DISTRIBUTION</w:t>
      </w:r>
    </w:p>
    <w:p w14:paraId="761B1FBC" w14:textId="77777777" w:rsidR="00380D72" w:rsidRDefault="00000000" w:rsidP="00BB60E3">
      <w:pPr>
        <w:spacing w:before="200" w:after="200"/>
        <w:rPr>
          <w:sz w:val="18"/>
          <w:szCs w:val="18"/>
        </w:rPr>
      </w:pPr>
      <w:r>
        <w:rPr>
          <w:sz w:val="18"/>
          <w:szCs w:val="18"/>
        </w:rPr>
        <w:lastRenderedPageBreak/>
        <w:t>GB Distribution, należące do Grupy Bemo, jest wyłącznym importerem marki JAC w Polsce. Spółka korzysta z wieloletniego doświadczenia oraz silnego zaplecza jednej z największych grup dealerskich w kraju.</w:t>
      </w:r>
    </w:p>
    <w:p w14:paraId="099D6876" w14:textId="77777777" w:rsidR="00380D72" w:rsidRDefault="00000000" w:rsidP="00BB60E3">
      <w:pPr>
        <w:spacing w:before="200" w:after="200"/>
        <w:rPr>
          <w:sz w:val="18"/>
          <w:szCs w:val="18"/>
        </w:rPr>
      </w:pPr>
      <w:r>
        <w:rPr>
          <w:sz w:val="18"/>
          <w:szCs w:val="18"/>
        </w:rPr>
        <w:t>Grupa Bemo, założona w 1993 roku, posiada blisko 50 autoryzowanych salonów sprzedaży oraz serwisów mechanicznych i blacharsko-lakierniczych w miastach takich jak Poznań, Warszawa, Łódź, Rzeszów, Szczecin, Koszalin i Gorzów Wielkopolski. Firma reprezentuje 20 renomowanych marek, w tym Ford, Mazda, Hyundai, Opel, Peugeot, Citroën, DS, Volvo, Mercedes, MG, Omoda oraz Jaecoo.</w:t>
      </w:r>
    </w:p>
    <w:p w14:paraId="76BD1F66" w14:textId="77777777" w:rsidR="00380D72" w:rsidRDefault="00000000" w:rsidP="00BB60E3">
      <w:pPr>
        <w:spacing w:before="200" w:after="200"/>
        <w:rPr>
          <w:rFonts w:ascii="Arial" w:eastAsia="Arial" w:hAnsi="Arial" w:cs="Arial"/>
          <w:color w:val="212B35"/>
          <w:sz w:val="20"/>
          <w:szCs w:val="20"/>
        </w:rPr>
      </w:pPr>
      <w:r>
        <w:rPr>
          <w:sz w:val="18"/>
          <w:szCs w:val="18"/>
        </w:rPr>
        <w:t>Grupa Bemo obsługuje zarówno klientów indywidualnych, jak i flotowych, oferując kompleksowe usługi sprzedaży i serwisu. Dzięki nowoczesnym standardom obsługi i dynamicznemu rozwojowi firma stała się jednym z kluczowych graczy na polskim rynku motoryzacyjnym. Grupa rozwija także własne projekty, w tym sprzedaż pojazdów używanych, GB Rent — spółkę specjalizującą się w wynajmie samochodów — oraz Auto Galerię, zajmującą się wykonywaniem i montażem specjalistycznych zabudów do samochodów osobowych i dostawczych.</w:t>
      </w:r>
    </w:p>
    <w:p w14:paraId="506A9686" w14:textId="77777777" w:rsidR="00380D72" w:rsidRDefault="00380D72"/>
    <w:p w14:paraId="241D5FEF" w14:textId="77777777" w:rsidR="00380D72" w:rsidRDefault="00380D72"/>
    <w:p w14:paraId="15F611B8" w14:textId="77777777" w:rsidR="00380D72" w:rsidRDefault="00380D72">
      <w:pPr>
        <w:jc w:val="left"/>
      </w:pPr>
    </w:p>
    <w:p w14:paraId="1C1274AC" w14:textId="77777777" w:rsidR="00380D72" w:rsidRDefault="00380D72">
      <w:pPr>
        <w:jc w:val="left"/>
        <w:rPr>
          <w:b/>
          <w:bCs/>
        </w:rPr>
      </w:pPr>
    </w:p>
    <w:p w14:paraId="0B12A023" w14:textId="77777777" w:rsidR="00380D72" w:rsidRDefault="00380D72">
      <w:pPr>
        <w:jc w:val="left"/>
      </w:pPr>
    </w:p>
    <w:p w14:paraId="64961449" w14:textId="77777777" w:rsidR="00380D72" w:rsidRDefault="00380D72">
      <w:pPr>
        <w:jc w:val="left"/>
      </w:pPr>
    </w:p>
    <w:p w14:paraId="6C952FD9" w14:textId="77777777" w:rsidR="00380D72" w:rsidRDefault="00380D72">
      <w:pPr>
        <w:jc w:val="left"/>
      </w:pPr>
    </w:p>
    <w:p w14:paraId="32599749" w14:textId="77777777" w:rsidR="00380D72" w:rsidRDefault="00380D72">
      <w:pPr>
        <w:jc w:val="left"/>
      </w:pPr>
    </w:p>
    <w:sectPr w:rsidR="00380D72">
      <w:headerReference w:type="default" r:id="rId7"/>
      <w:footerReference w:type="default" r:id="rId8"/>
      <w:pgSz w:w="11909" w:h="16834"/>
      <w:pgMar w:top="1440" w:right="1440" w:bottom="1701" w:left="1440" w:header="567" w:footer="17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7F870A" w14:textId="77777777" w:rsidR="002A23EE" w:rsidRDefault="002A23EE">
      <w:pPr>
        <w:spacing w:line="240" w:lineRule="auto"/>
      </w:pPr>
      <w:r>
        <w:separator/>
      </w:r>
    </w:p>
  </w:endnote>
  <w:endnote w:type="continuationSeparator" w:id="0">
    <w:p w14:paraId="46712677" w14:textId="77777777" w:rsidR="002A23EE" w:rsidRDefault="002A23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D55A4C99-2E6F-4DC1-AAA8-68A206167030}"/>
    <w:embedBold r:id="rId2" w:fontKey="{1A838EA5-190A-4B4D-84C4-38CBFFD75F5C}"/>
    <w:embedItalic r:id="rId3" w:fontKey="{70EA02E5-1CC4-4B69-BA30-0E27A3B9C6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04F4C74B-47D4-4874-808E-8BCB69A38FE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7AD7632-79A0-451E-8FF4-DD58651E2E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44518" w14:textId="77777777" w:rsidR="00380D72" w:rsidRDefault="00380D72">
    <w:pPr>
      <w:rPr>
        <w:sz w:val="14"/>
        <w:szCs w:val="14"/>
      </w:rPr>
    </w:pPr>
  </w:p>
  <w:tbl>
    <w:tblPr>
      <w:tblStyle w:val="a"/>
      <w:tblW w:w="9613" w:type="dxa"/>
      <w:tblInd w:w="-15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135"/>
      <w:gridCol w:w="7478"/>
    </w:tblGrid>
    <w:tr w:rsidR="00380D72" w14:paraId="0D6EBD61" w14:textId="77777777">
      <w:trPr>
        <w:trHeight w:val="516"/>
      </w:trPr>
      <w:tc>
        <w:tcPr>
          <w:tcW w:w="2135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4D5B9E28" w14:textId="77777777" w:rsidR="00380D72" w:rsidRDefault="00000000">
          <w:pPr>
            <w:spacing w:line="240" w:lineRule="auto"/>
            <w:rPr>
              <w:sz w:val="14"/>
              <w:szCs w:val="14"/>
            </w:rPr>
          </w:pPr>
          <w:r>
            <w:rPr>
              <w:noProof/>
              <w:sz w:val="14"/>
              <w:szCs w:val="14"/>
            </w:rPr>
            <w:drawing>
              <wp:inline distT="114300" distB="114300" distL="114300" distR="114300" wp14:anchorId="5484B2DC" wp14:editId="01CE898D">
                <wp:extent cx="1102569" cy="230537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2569" cy="23053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78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4ECF48B6" w14:textId="77777777" w:rsidR="00380D72" w:rsidRDefault="00000000">
          <w:pPr>
            <w:spacing w:line="240" w:lineRule="auto"/>
            <w:rPr>
              <w:sz w:val="14"/>
              <w:szCs w:val="14"/>
            </w:rPr>
          </w:pPr>
          <w:r>
            <w:rPr>
              <w:sz w:val="14"/>
              <w:szCs w:val="14"/>
            </w:rPr>
            <w:t>GB DISTRIBUTION SPÓŁKA Z OGRANICZONĄ ODPOWIEDZIALNOŚCIĄ</w:t>
          </w:r>
        </w:p>
        <w:p w14:paraId="01254257" w14:textId="77777777" w:rsidR="00380D72" w:rsidRDefault="00000000">
          <w:pPr>
            <w:spacing w:line="240" w:lineRule="auto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UL. WYBIEG 35, 61-315 POZNAŃ </w:t>
          </w:r>
          <w:r>
            <w:rPr>
              <w:b/>
              <w:bCs/>
              <w:sz w:val="14"/>
              <w:szCs w:val="14"/>
            </w:rPr>
            <w:t xml:space="preserve">NIP </w:t>
          </w:r>
          <w:r>
            <w:rPr>
              <w:sz w:val="14"/>
              <w:szCs w:val="14"/>
            </w:rPr>
            <w:t xml:space="preserve">5273143712 </w:t>
          </w:r>
          <w:r>
            <w:rPr>
              <w:b/>
              <w:bCs/>
              <w:sz w:val="14"/>
              <w:szCs w:val="14"/>
            </w:rPr>
            <w:t xml:space="preserve">REGON </w:t>
          </w:r>
          <w:r>
            <w:rPr>
              <w:sz w:val="14"/>
              <w:szCs w:val="14"/>
            </w:rPr>
            <w:t xml:space="preserve">540433117 </w:t>
          </w:r>
          <w:r>
            <w:rPr>
              <w:b/>
              <w:bCs/>
              <w:sz w:val="14"/>
              <w:szCs w:val="14"/>
            </w:rPr>
            <w:t xml:space="preserve">KRS </w:t>
          </w:r>
          <w:r>
            <w:rPr>
              <w:sz w:val="14"/>
              <w:szCs w:val="14"/>
            </w:rPr>
            <w:t>0001144860</w:t>
          </w:r>
        </w:p>
      </w:tc>
    </w:tr>
  </w:tbl>
  <w:p w14:paraId="6C63E770" w14:textId="77777777" w:rsidR="00380D72" w:rsidRDefault="00380D72">
    <w:pPr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80916B" w14:textId="77777777" w:rsidR="002A23EE" w:rsidRDefault="002A23EE">
      <w:pPr>
        <w:spacing w:line="240" w:lineRule="auto"/>
      </w:pPr>
      <w:r>
        <w:separator/>
      </w:r>
    </w:p>
  </w:footnote>
  <w:footnote w:type="continuationSeparator" w:id="0">
    <w:p w14:paraId="49799598" w14:textId="77777777" w:rsidR="002A23EE" w:rsidRDefault="002A23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58404" w14:textId="77777777" w:rsidR="00380D72" w:rsidRDefault="00000000">
    <w:r>
      <w:pict w14:anchorId="6A9E48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-71.65pt;margin-top:-71.3pt;width:600.75pt;height:849.7pt;z-index:-251658752;mso-position-horizontal:absolute;mso-position-horizontal-relative:margin;mso-position-vertical:absolute;mso-position-vertical-relative:margin">
          <v:imagedata r:id="rId1" o:title="image2"/>
          <w10:wrap anchorx="margin" anchory="margin"/>
        </v:shape>
      </w:pict>
    </w:r>
    <w: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9726E"/>
    <w:multiLevelType w:val="multilevel"/>
    <w:tmpl w:val="008668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66369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D72"/>
    <w:rsid w:val="00067DD7"/>
    <w:rsid w:val="00230283"/>
    <w:rsid w:val="002A23EE"/>
    <w:rsid w:val="00380D72"/>
    <w:rsid w:val="003A5874"/>
    <w:rsid w:val="00496BC7"/>
    <w:rsid w:val="005639C6"/>
    <w:rsid w:val="005D3D42"/>
    <w:rsid w:val="00602E00"/>
    <w:rsid w:val="006656A0"/>
    <w:rsid w:val="00AC7E93"/>
    <w:rsid w:val="00BB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6BCBDE"/>
  <w15:docId w15:val="{8AF6B820-51F5-438A-9FA2-B42D9E01E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2"/>
        <w:szCs w:val="22"/>
        <w:lang w:val="pl" w:eastAsia="pl-PL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b/>
      <w:bCs/>
      <w:color w:val="055D7E"/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b/>
      <w:bCs/>
      <w:sz w:val="24"/>
      <w:szCs w:val="24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516</Words>
  <Characters>3102</Characters>
  <Application>Microsoft Office Word</Application>
  <DocSecurity>0</DocSecurity>
  <Lines>25</Lines>
  <Paragraphs>7</Paragraphs>
  <ScaleCrop>false</ScaleCrop>
  <Company/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GoodOne</dc:creator>
  <cp:lastModifiedBy>Paulina Hildebrand</cp:lastModifiedBy>
  <cp:revision>6</cp:revision>
  <dcterms:created xsi:type="dcterms:W3CDTF">2026-06-18T08:39:00Z</dcterms:created>
  <dcterms:modified xsi:type="dcterms:W3CDTF">2026-06-23T11:07:00Z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0x010100098E1142AEDEDA4CB453188071E9D23D</vt:lpwstr>
  </property>
  <property fmtid="{D5CDD505-2E9C-101B-9397-08002B2CF9AE}" pid="3" name="MediaServiceImageTags">
    <vt:lpwstr>MediaServiceImageTags</vt:lpwstr>
  </property>
</Properties>
</file>