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1814513" cy="4941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4513" cy="4941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Informacja prasowa</w:t>
      </w:r>
    </w:p>
    <w:p w:rsidR="00000000" w:rsidDel="00000000" w:rsidP="00000000" w:rsidRDefault="00000000" w:rsidRPr="00000000" w14:paraId="00000003">
      <w:pPr>
        <w:pStyle w:val="Heading2"/>
        <w:rPr>
          <w:b w:val="1"/>
          <w:bCs w:val="1"/>
        </w:rPr>
      </w:pPr>
      <w:bookmarkStart w:colFirst="0" w:colLast="0" w:name="_xddo81gtial3" w:id="0"/>
      <w:bookmarkEnd w:id="0"/>
      <w:r w:rsidDel="00000000" w:rsidR="00000000" w:rsidRPr="00000000">
        <w:rPr>
          <w:b w:val="1"/>
          <w:bCs w:val="1"/>
          <w:rtl w:val="0"/>
        </w:rPr>
        <w:t xml:space="preserve">Co czeka na dzieci w szkołach podstawowych i przedszkolach po wakacjach? Raport na temat “Reformy26. Kompas Jutra” ujawnia, że polscy rodzice boją się zmian</w:t>
      </w:r>
      <w:r w:rsidDel="00000000" w:rsidR="00000000" w:rsidRPr="00000000">
        <w:rPr>
          <w:b w:val="1"/>
          <w:bCs w:val="1"/>
          <w:rtl w:val="0"/>
        </w:rPr>
        <w:t xml:space="preserve"> </w:t>
      </w:r>
      <w:r w:rsidDel="00000000" w:rsidR="00000000" w:rsidRPr="00000000">
        <w:rPr>
          <w:b w:val="1"/>
          <w:bCs w:val="1"/>
          <w:rtl w:val="0"/>
        </w:rPr>
        <w:t xml:space="preserve"> </w:t>
      </w:r>
    </w:p>
    <w:p w:rsidR="00000000" w:rsidDel="00000000" w:rsidP="00000000" w:rsidRDefault="00000000" w:rsidRPr="00000000" w14:paraId="00000004">
      <w:pPr>
        <w:jc w:val="both"/>
        <w:rPr>
          <w:b w:val="1"/>
          <w:bCs w:val="1"/>
        </w:rPr>
      </w:pPr>
      <w:r w:rsidDel="00000000" w:rsidR="00000000" w:rsidRPr="00000000">
        <w:rPr>
          <w:b w:val="1"/>
          <w:bCs w:val="1"/>
          <w:rtl w:val="0"/>
        </w:rPr>
        <w:t xml:space="preserve">Zmniejszona podstawa programowa, oceny opisowe i tygodnie projektowe – we wrześniu 2026 roku „Reforma26. Kompas Jutra” wejdzie w kluczową fazę, przynosząc polskiej edukacji największe przeobrażenia od dekad. Jak na te rewolucyjne zmiany reagują ci, których dotkną one najbardziej? Raport Novakid [1] pokazuje, że choć 56% rodziców popiera zmniejszenie zakresu podstawy programowej, a aż 66% z nich uważa rozwinięcie i pogłębienie ocen opisowych w klasach 1-3 za krok w dobrą stronę, to entuzjazm ten zderza się z twardą rzeczywistością. W kontrze do tych nadziei stoi obecny stan polskiego systemu edukacji – aż 36% badanych obawia się chaosu i nieprzygotowania placówek do wdrożenia nowych przepisów.</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We wrześniu 2026 roku w przedszkolach i szkołach podstawowych rozpocznie się kolejny etap wdrażania zmian w ramach “</w:t>
      </w:r>
      <w:r w:rsidDel="00000000" w:rsidR="00000000" w:rsidRPr="00000000">
        <w:rPr>
          <w:rtl w:val="0"/>
        </w:rPr>
        <w:t xml:space="preserve">Reformy26</w:t>
      </w:r>
      <w:r w:rsidDel="00000000" w:rsidR="00000000" w:rsidRPr="00000000">
        <w:rPr>
          <w:rtl w:val="0"/>
        </w:rPr>
        <w:t xml:space="preserve">. Kompas Jutra”. W nowym roku szkolnym zarówno placówki oświatowe, jak i uczniowe oraz ich rodzice staną przed jednymi z największych wyzwań wynikających z przełomowych przeobrażeń systemu edukacji ostatnich dekad. Wśród kluczowych zmian, które obejmą tysiące polskich dzieci są </w:t>
      </w:r>
      <w:r w:rsidDel="00000000" w:rsidR="00000000" w:rsidRPr="00000000">
        <w:rPr>
          <w:rtl w:val="0"/>
        </w:rPr>
        <w:t xml:space="preserve">m.in. zmniejszona podstawa programowa, wprowadzenie tygodni projektowych, zmiana systemu oceniania czy większy nacisk na rozwijanie umiejętności przyszłości i troskę o zdrowie psychiczne.</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W związku z obawami rodziców oraz debatą publiczną na temat realnego przygotowania polskich placówek na tak gruntowne zmiany, platforma do nauki języka angielskiego, Novakid, przeprowadziła badanie “Opinia rodziców na temat Reformy26. Kompas Jutra” zrealizowane we współpracy z platformą badawczą Attest. Założeniem ankiety było poznanie perspektywy dorosłych na temat propozycji Ministerstwa Edukacji Narodowej na dostosowanie szkół i przedszkoli do wyzwań współczesnego świata. </w:t>
      </w:r>
    </w:p>
    <w:p w:rsidR="00000000" w:rsidDel="00000000" w:rsidP="00000000" w:rsidRDefault="00000000" w:rsidRPr="00000000" w14:paraId="00000009">
      <w:pPr>
        <w:pStyle w:val="Heading3"/>
        <w:jc w:val="both"/>
        <w:rPr>
          <w:b w:val="1"/>
          <w:bCs w:val="1"/>
          <w:color w:val="000000"/>
        </w:rPr>
      </w:pPr>
      <w:bookmarkStart w:colFirst="0" w:colLast="0" w:name="_qq2i8ozgm3tz" w:id="1"/>
      <w:bookmarkEnd w:id="1"/>
      <w:r w:rsidDel="00000000" w:rsidR="00000000" w:rsidRPr="00000000">
        <w:rPr>
          <w:b w:val="1"/>
          <w:bCs w:val="1"/>
          <w:color w:val="000000"/>
          <w:rtl w:val="0"/>
        </w:rPr>
        <w:t xml:space="preserve">Ingerencja w podstawę programową i system oceniania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Jednym z najczęściej podejmowanych na przestrzeni lat wątków w debacie publicznej na temat zmian w systemie szkolnictwa było zmniejszenie zakresu podstawy programowej. Zwolennicy tego postulatu już we wrześniu tego roku będą mogli przekonać się, jak ta zmiana zostanie zaimplementowana w praktyce.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Według badania platformy Novakid, aż 56 proc. polskich rodziców uważa, że ta decyzja pozytywnie wpłynie na jakość edukacji w szkołach. Argumentują to </w:t>
      </w:r>
      <w:r w:rsidDel="00000000" w:rsidR="00000000" w:rsidRPr="00000000">
        <w:rPr>
          <w:rtl w:val="0"/>
        </w:rPr>
        <w:t xml:space="preserve">m.in</w:t>
      </w:r>
      <w:r w:rsidDel="00000000" w:rsidR="00000000" w:rsidRPr="00000000">
        <w:rPr>
          <w:rtl w:val="0"/>
        </w:rPr>
        <w:t xml:space="preserve">. tym, że współczesne szkoły powinny skupiać się na edukacji dzieci w zakresie rozwijania umiejętności praktycznych, ponieważ w najbliższych latach może okazać się, że większą wartością dla najmłodszych będzie umiejętność właściwego weryfikowania informacji niż samo posiadanie ich w głowie. Z drugiej strony aż 32 proc. rodziców staje do tego w kontrze. Sądzą oni, że zmniejszenie zakresu podstawy programowej o 20 proc. negatywnie wpłynie na podstawy teoretyczne, których dzieciom będzie brakować w przyszłości, a które stanowią punkt wyjścia do dalszej edukacji i pogłębiania danych zagadnień.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Reforma26. Kompas Jutra zapowiada również zmiany w systemie oceniania w klasach 1-3 szkół podstawowych. Placówki będą zachęcane do przygotowywania ocen opisowych obejmujących nie tylko efekty nauczania uczniów, ale również poruszania w nich informacji o rozwoju kompetencji, sprawczości i zaangażowania. </w:t>
      </w:r>
      <w:r w:rsidDel="00000000" w:rsidR="00000000" w:rsidRPr="00000000">
        <w:rPr>
          <w:rtl w:val="0"/>
        </w:rPr>
        <w:t xml:space="preserve">Jak wynika z badań, aż 66 proc. ankietowanych uważa tę zmianę za pozytywną, argumentując ją tym, że zarówno dla dzieci, jak i ich rodziców w tym okresie ocena opisowa może efektywniej wskazać mocne i słabe strony ucznia. Dzięki temu o wiele łatwiej będzie rodzicom wesprzeć dziecko w konkretnych obszarach lub pomóc mu w rozwoju w zakresie przedmiotów i tematów, w których pociecha dobrze się odnajduje i które lubi. 22 proc. ankietowanych uważa natomiast, że tradycyjny system oceniania jest bardziej miarodajny i przejrzysty, a dzieci powinny przyzwyczajać się do tej formy z uwagi na kolejne lata nauki. 12 proc. ankietowanych nie miało na ten temat zdania.</w:t>
      </w:r>
    </w:p>
    <w:p w:rsidR="00000000" w:rsidDel="00000000" w:rsidP="00000000" w:rsidRDefault="00000000" w:rsidRPr="00000000" w14:paraId="00000010">
      <w:pPr>
        <w:pStyle w:val="Heading3"/>
        <w:jc w:val="both"/>
        <w:rPr>
          <w:b w:val="1"/>
          <w:bCs w:val="1"/>
          <w:color w:val="000000"/>
        </w:rPr>
      </w:pPr>
      <w:bookmarkStart w:colFirst="0" w:colLast="0" w:name="_u56r2wfyprfs" w:id="2"/>
      <w:bookmarkEnd w:id="2"/>
      <w:r w:rsidDel="00000000" w:rsidR="00000000" w:rsidRPr="00000000">
        <w:rPr>
          <w:b w:val="1"/>
          <w:bCs w:val="1"/>
          <w:color w:val="000000"/>
          <w:rtl w:val="0"/>
        </w:rPr>
        <w:t xml:space="preserve">Rozwój umiejętności przyszłości</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Reforma26. Kompas Jutra zakłada również wdrożenie do szkół “tygodni projektowych”, które mają polegać na praktycznej pracy nad projektami i zagadnieniami w grupach. Ich głównym celem jest nauka dzieci współpracy, łączenia wiedzy z różnych dziedzin, kreatywności i poczucia sprawczości. Według badania Novakid, co drugi rodzic uważa je za dobre rozwiązanie, ale jedynie jako okazjonalne uzupełnienie nauki. 30 proc. badanych zdecydowanie wspiera tę zmianę, traktując ją jako najlepszy sposób na naukę w praktyce. Co ciekawe, jedynie 6 proc. rodziców uważa, że może to negatywnie wpłynąć na realizację założeń podstawy programowej.</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Jednym z głównych założeń reformy jest przeniesienie nacisku z tradycyjnego przekazywania wiedzy i teorii na rozwój uczniów w zakresie umiejętności przyszłości. Wśród nich są </w:t>
      </w:r>
      <w:r w:rsidDel="00000000" w:rsidR="00000000" w:rsidRPr="00000000">
        <w:rPr>
          <w:rtl w:val="0"/>
        </w:rPr>
        <w:t xml:space="preserve">m.in</w:t>
      </w:r>
      <w:r w:rsidDel="00000000" w:rsidR="00000000" w:rsidRPr="00000000">
        <w:rPr>
          <w:rtl w:val="0"/>
        </w:rPr>
        <w:t xml:space="preserve">. kreatywność, współpraca, krytyczne myślenie czy weryfikowanie informacji.  Dla 47 proc. polskich rodziców ta zmiana jest kluczowa w obliczu zmieniającego się świata, w którym informacje są dostępne na wyciągnięcie ręki, a sztuczna inteligencja stale poszerza swoje możliwości i wdrażana jest w kolejne obszary. 28 proc. przyznaje nawet, że kompetencje przyszłości są ważniejsze niż encyklopedyczna wiedza. Osoby, które postrzegają znaczenie teorii i praktyki na równi, stanowią 22 proc. wśród badanych.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i w:val="1"/>
          <w:iCs w:val="1"/>
          <w:rtl w:val="0"/>
        </w:rPr>
        <w:t xml:space="preserve">– Wyniki badania jasno pokazują, że rodzice doskonale rozumieją dynamikę współczesnego świata. Dziś technologia i sztuczna inteligencja to nie chwilowa moda, ale fundament codzienności, na który musimy przygotować najmłodszych, zamiast go demonizować. Oczywiście wiedza teoretyczna nadal ma ogromną wartość, jednak w czasach, gdy informacje są na wyciągnięcie ręki, sama pamięciowa nauka to za mało. Szkoła musi uczyć krytycznego myślenia, weryfikacji faktów i mądrego korzystania z nowoczesnych narzędzi, bo to właśnie te kompetencje zdecydują o sukcesie dzieci w przyszłości </w:t>
      </w:r>
      <w:r w:rsidDel="00000000" w:rsidR="00000000" w:rsidRPr="00000000">
        <w:rPr>
          <w:rtl w:val="0"/>
        </w:rPr>
        <w:t xml:space="preserve">– mówi Adrienne Landry, główna metodolożka platformy Novakid.</w:t>
      </w:r>
    </w:p>
    <w:p w:rsidR="00000000" w:rsidDel="00000000" w:rsidP="00000000" w:rsidRDefault="00000000" w:rsidRPr="00000000" w14:paraId="00000017">
      <w:pPr>
        <w:pStyle w:val="Heading3"/>
        <w:jc w:val="both"/>
        <w:rPr>
          <w:b w:val="1"/>
          <w:bCs w:val="1"/>
          <w:color w:val="000000"/>
        </w:rPr>
      </w:pPr>
      <w:bookmarkStart w:colFirst="0" w:colLast="0" w:name="_wz8mdpqr7tlx" w:id="3"/>
      <w:bookmarkEnd w:id="3"/>
      <w:r w:rsidDel="00000000" w:rsidR="00000000" w:rsidRPr="00000000">
        <w:rPr>
          <w:b w:val="1"/>
          <w:bCs w:val="1"/>
          <w:color w:val="000000"/>
          <w:rtl w:val="0"/>
        </w:rPr>
        <w:t xml:space="preserve">Rozwój praktycznych umiejętności i troska o zdrowie psychiczne najważniejszymi założeniami reformy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W badaniu platformy Novakid, polscy rodzice zostali również zapytani o to, które założenia reformy uważają za najważniejsze. Najistotniejszą zmianą dla badanych jest większa troska o zdrowie psychiczne dzieci, za czym opowiedziało się 30 proc. ankietowanych. Kolejnym priorytetem dla rodziców okazało się zmniejszenie zakresu podstawy programowej o 20 proc., które odznacza się wynikiem 29 proc. Niemal równie ważnym elementem reformy dla badanych jest większy nacisk na rozwój umiejętności przyszłości, tj. języki, korzystanie z technologii i sztucznej inteligencji - </w:t>
      </w:r>
      <w:r w:rsidDel="00000000" w:rsidR="00000000" w:rsidRPr="00000000">
        <w:rPr>
          <w:rtl w:val="0"/>
        </w:rPr>
        <w:t xml:space="preserve">zaoptowało</w:t>
      </w:r>
      <w:r w:rsidDel="00000000" w:rsidR="00000000" w:rsidRPr="00000000">
        <w:rPr>
          <w:rtl w:val="0"/>
        </w:rPr>
        <w:t xml:space="preserve"> za tym 28 proc. badanych. Dla 27 proc. badanych najistotniejszą kwestią jest zachęcanie dzieci do pracy w grupach i współpracy. Założenia związane z większym skupieniem się na dziecku jako indywidualnej jednostce oraz stworzeniem bezpiecznej i inkluzywnej przestrzeni dla dzieci osiągnęły identyczny wyniki na poziomie 21 proc. Niższym wynikiem 17 proc. odznacza się zmiana systemu oceniania oraz większa autonomia nauczyciela w zakresie prowadzenia zajęć - jedynie 13 proc. </w:t>
      </w:r>
    </w:p>
    <w:p w:rsidR="00000000" w:rsidDel="00000000" w:rsidP="00000000" w:rsidRDefault="00000000" w:rsidRPr="00000000" w14:paraId="0000001A">
      <w:pPr>
        <w:pStyle w:val="Heading3"/>
        <w:jc w:val="both"/>
        <w:rPr>
          <w:b w:val="1"/>
          <w:bCs w:val="1"/>
          <w:color w:val="000000"/>
        </w:rPr>
      </w:pPr>
      <w:bookmarkStart w:colFirst="0" w:colLast="0" w:name="_2krs6s8cec55" w:id="4"/>
      <w:bookmarkEnd w:id="4"/>
      <w:r w:rsidDel="00000000" w:rsidR="00000000" w:rsidRPr="00000000">
        <w:rPr>
          <w:b w:val="1"/>
          <w:bCs w:val="1"/>
          <w:color w:val="000000"/>
          <w:rtl w:val="0"/>
        </w:rPr>
        <w:t xml:space="preserve">Obawy rodziców w związku z reformą</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Badanie Novakid ujawniło również główne obawy polskich rodziców związane z wdrożeniem reformy. 36 proc. ankietowanych najczęściej podejmowało temat samego procesu jej </w:t>
      </w:r>
      <w:r w:rsidDel="00000000" w:rsidR="00000000" w:rsidRPr="00000000">
        <w:rPr>
          <w:rtl w:val="0"/>
        </w:rPr>
        <w:t xml:space="preserve">wdrożenia</w:t>
      </w:r>
      <w:r w:rsidDel="00000000" w:rsidR="00000000" w:rsidRPr="00000000">
        <w:rPr>
          <w:rtl w:val="0"/>
        </w:rPr>
        <w:t xml:space="preserve">: logistykę, organizację poszczególnych placówek oświatowych, nieprzystosowanie instytucji, zbyt małą ilość czasu na przygotowanie, chaos informacyjny i biurokrację. Kolejnym, ważnym założeniem reformy, które budzi obawy 15 proc. rodziców, jest spadek jakości edukacji i zmniejszenie podstaw teoretycznych. 14 proc. ankietowanych podjęło temat wpływu reformy na dzieci, które mogą czuć się zagubione w obliczu tak dużej zmiany systemowej lub przestać angażować się w naukę. Dodatkowo, pojawiły się głosy dotyczące tematu inkluzywności i uczniów ze specjalnymi potrzebami, którzy również mogą zderzyć się z trudnościami.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Co ciekawe, 14 proc. rodziców uważa, że założenia reformy nie będą przestrzegane, a sama reforma nie przyniesie widocznych efektów, nie spełniając przy tym swoich założeń. 4 proc. ankietowanych obawia się natomiast o treści ideologiczne i wartości, jakie ich zdaniem mogą pojawić się przy okazji założeń reformy. 6 proc. rodziców jest przekonanych, że zmiany pozytywnie wpłyną na polski system szkolnictwa i nie widzi w niej żadnych zagrożeń.</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Wyniki badania Novakid wyraźnie pokazują, że polscy rodzice dostrzegają potrzebę ewolucji oświaty w kierunku kompetencji przyszłości i ochrony zdrowia psychicznego dzieci. Kluczem do sukcesu „Reformy26. Kompas Jutra” nie będą jednak same intencje, ale to, jak z ich logistycznym wdrożeniem poradzą sobie poszczególne placówki. Ostateczny sprawdzian nowej rzeczywistości szkolnej rozpocznie się już we wrześniu. </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Pełny raport jest dostępny pod linkiem: https://www.novakidschool.com/pl/blog/reforma-kompas-jutra/.</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sz w:val="18"/>
          <w:szCs w:val="18"/>
        </w:rPr>
      </w:pPr>
      <w:r w:rsidDel="00000000" w:rsidR="00000000" w:rsidRPr="00000000">
        <w:rPr>
          <w:sz w:val="18"/>
          <w:szCs w:val="18"/>
          <w:rtl w:val="0"/>
        </w:rPr>
        <w:t xml:space="preserve">[1] Raport “Opinia rodziców na temat Reformy26. Kompas Jutra” zlecony przez Novakid i zrealizowany we współpracy z platformą badawczą Attest. Badanie zostało zrealizowane w dniach 30.04.2026.-08.05.2026. N=200.</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sz w:val="18"/>
          <w:szCs w:val="18"/>
        </w:rPr>
      </w:pPr>
      <w:r w:rsidDel="00000000" w:rsidR="00000000" w:rsidRPr="00000000">
        <w:rPr>
          <w:sz w:val="18"/>
          <w:szCs w:val="18"/>
          <w:rtl w:val="0"/>
        </w:rPr>
        <w:t xml:space="preserve">O Novakid:</w:t>
      </w:r>
    </w:p>
    <w:p w:rsidR="00000000" w:rsidDel="00000000" w:rsidP="00000000" w:rsidRDefault="00000000" w:rsidRPr="00000000" w14:paraId="00000027">
      <w:pPr>
        <w:jc w:val="both"/>
        <w:rPr>
          <w:sz w:val="18"/>
          <w:szCs w:val="18"/>
        </w:rPr>
      </w:pPr>
      <w:r w:rsidDel="00000000" w:rsidR="00000000" w:rsidRPr="00000000">
        <w:rPr>
          <w:rtl w:val="0"/>
        </w:rPr>
      </w:r>
    </w:p>
    <w:p w:rsidR="00000000" w:rsidDel="00000000" w:rsidP="00000000" w:rsidRDefault="00000000" w:rsidRPr="00000000" w14:paraId="00000028">
      <w:pPr>
        <w:jc w:val="both"/>
        <w:rPr>
          <w:sz w:val="18"/>
          <w:szCs w:val="18"/>
        </w:rPr>
      </w:pPr>
      <w:r w:rsidDel="00000000" w:rsidR="00000000" w:rsidRPr="00000000">
        <w:rPr>
          <w:sz w:val="18"/>
          <w:szCs w:val="18"/>
          <w:rtl w:val="0"/>
        </w:rPr>
        <w:t xml:space="preserve">Novakid to nowatorska platforma do nauki języka angielskiego dla dzieci w wieku od 2 do 14 lat, łącząca lekcje indywidualne i w małych grupach z ponad 3700 native speakerami oraz aplikację do samodzielnej nauki opartą na grach. Program nauczania Novakid, zgodny z CEFR, wykorzystuje immersję, grywalizację i metodę TPR do rozwijania umiejętności komunikacyjnych w sytuacjach życiowych, koncentrując się na mówieniu i budowaniu praktycznych umiejętności.</w:t>
      </w:r>
    </w:p>
    <w:p w:rsidR="00000000" w:rsidDel="00000000" w:rsidP="00000000" w:rsidRDefault="00000000" w:rsidRPr="00000000" w14:paraId="00000029">
      <w:pPr>
        <w:jc w:val="both"/>
        <w:rPr>
          <w:sz w:val="18"/>
          <w:szCs w:val="18"/>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sz w:val="18"/>
          <w:szCs w:val="18"/>
          <w:rtl w:val="0"/>
        </w:rPr>
        <w:t xml:space="preserve">Ta przyjazna dla dzieci platforma oferuje interaktywne lekcje 3D oraz śledzenie postępów oparte na sztucznej inteligencji, które dostosowuje naukę do poziomu, tempa i zainteresowań każdego dziecka. Podejście oparte na CLIL łączy język angielski z przedmiotami szkolnymi, wspierając naturalną płynność i wczesny rozwój dwujęzyczności. Do stycznia 2026 r. z lekcji Novakid skorzystało ponad 1,1 miliona dzieci, a platformie zaufało ponad 940 000 rodzin w ponad 50 krajach. Novakid ma ocenę 4,7/5 w serwisie Trustpilot, a wskaźnik NPS rodziców wynosi 90%.</w:t>
      </w: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