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F9CCB" w14:textId="77777777" w:rsidR="001D1CB4" w:rsidRDefault="00000000">
      <w:pPr>
        <w:tabs>
          <w:tab w:val="left" w:pos="7500"/>
        </w:tabs>
        <w:spacing w:line="276" w:lineRule="auto"/>
        <w:jc w:val="both"/>
      </w:pPr>
      <w:r>
        <w:t>INFORMACJA PRASOWA</w:t>
      </w:r>
      <w:r>
        <w:tab/>
      </w:r>
    </w:p>
    <w:p w14:paraId="640F2150" w14:textId="77777777" w:rsidR="001D1CB4" w:rsidRDefault="00000000">
      <w:pPr>
        <w:spacing w:line="276" w:lineRule="auto"/>
        <w:jc w:val="right"/>
      </w:pPr>
      <w:r w:rsidRPr="00FE17D1">
        <w:t>23.06.2026</w:t>
      </w:r>
    </w:p>
    <w:p w14:paraId="337DE6C9" w14:textId="77777777" w:rsidR="001D1CB4" w:rsidRDefault="00000000">
      <w:pPr>
        <w:spacing w:line="276" w:lineRule="auto"/>
        <w:jc w:val="center"/>
        <w:rPr>
          <w:b/>
          <w:bCs/>
        </w:rPr>
      </w:pPr>
      <w:r>
        <w:rPr>
          <w:b/>
          <w:bCs/>
        </w:rPr>
        <w:t>Kodano Optyk umacnia pozycję na Śląsku. Nowy salon w Gliwicach już otwarty</w:t>
      </w:r>
    </w:p>
    <w:p w14:paraId="000B7601" w14:textId="77777777" w:rsidR="001D1CB4" w:rsidRDefault="00000000">
      <w:pPr>
        <w:spacing w:line="276" w:lineRule="auto"/>
        <w:jc w:val="both"/>
        <w:rPr>
          <w:b/>
          <w:bCs/>
        </w:rPr>
      </w:pPr>
      <w:r>
        <w:rPr>
          <w:b/>
          <w:bCs/>
        </w:rPr>
        <w:t>Kodano Optyk kontynuuje dynamiczną ekspansję na Śląsku, otwierając nowy salon franczyzowy w samym sercu Gliwic – na Rynku przy ul. Zwycięstwa 4. Ta strategiczna inwestycja nie tylko wzmacnia pozycję marki w regionie, ale też potwierdza rosnące znaczenie modelu partnerskiego, który odgrywa coraz większą rolę w rozwoju firmy. Gliwicki salon to jeden ze 150 punktów na mapie prężnie działającej sieci Kodano Optyk w Polsce.</w:t>
      </w:r>
    </w:p>
    <w:p w14:paraId="52BAB4B1" w14:textId="77777777" w:rsidR="001D1CB4" w:rsidRDefault="00000000">
      <w:pPr>
        <w:spacing w:line="276" w:lineRule="auto"/>
        <w:jc w:val="both"/>
      </w:pPr>
      <w:r>
        <w:t>Wybór lokalizacji na nową placówkę marki nie był przypadkowy. Gliwicki Rynek to jedno z najbardziej rozpoznawalnych i tętniących życiem miejsc w mieście, łączące funkcje handlowe, usługowe oraz turystyczne. Dzięki centralnemu położeniu nowy salon Kodano Optyk zapewnia mieszkańcom wygodny dostęp do bogatej oferty okularów korekcyjnych, przeciwsłonecznych oraz profesjonalnego wsparcia optycznego.</w:t>
      </w:r>
    </w:p>
    <w:p w14:paraId="5FB2CA35" w14:textId="77777777" w:rsidR="001D1CB4" w:rsidRDefault="00000000">
      <w:pPr>
        <w:spacing w:line="276" w:lineRule="auto"/>
        <w:jc w:val="both"/>
      </w:pPr>
      <w:r>
        <w:t>Nowoczesna przestrzeń została zaprojektowana z myślą o maksymalnym komforcie klientów. Jasne, odpowiednio doświetlone wnętrze oraz przejrzysty układ ekspozycji ułatwiają swobodne przymierzanie okularów. Na miejscu odwiedzający mogą liczyć na szeroki wybór oprawek – ponad 500 modeli, a także na profesjonalne doradztwo doświadczonych sprzedawców.</w:t>
      </w:r>
    </w:p>
    <w:p w14:paraId="69044DE9" w14:textId="603D7677" w:rsidR="001D1CB4" w:rsidRDefault="00000000">
      <w:pPr>
        <w:spacing w:line="276" w:lineRule="auto"/>
        <w:jc w:val="both"/>
      </w:pPr>
      <w:r>
        <w:t xml:space="preserve">– </w:t>
      </w:r>
      <w:r>
        <w:rPr>
          <w:i/>
          <w:iCs/>
        </w:rPr>
        <w:t xml:space="preserve">Rozwój sieci franczyzowej to jeden z kluczowych filarów naszej strategii. Obecnie już </w:t>
      </w:r>
      <w:r w:rsidRPr="00FE17D1">
        <w:rPr>
          <w:i/>
          <w:iCs/>
        </w:rPr>
        <w:t>25</w:t>
      </w:r>
      <w:r w:rsidR="00FE17D1">
        <w:rPr>
          <w:i/>
          <w:iCs/>
        </w:rPr>
        <w:t xml:space="preserve"> proc.</w:t>
      </w:r>
      <w:r>
        <w:rPr>
          <w:i/>
          <w:iCs/>
        </w:rPr>
        <w:t xml:space="preserve"> z 150 salonów</w:t>
      </w:r>
      <w:r w:rsidR="00D513AE">
        <w:rPr>
          <w:i/>
          <w:iCs/>
        </w:rPr>
        <w:t xml:space="preserve"> Kodano Optyk</w:t>
      </w:r>
      <w:r>
        <w:rPr>
          <w:i/>
          <w:iCs/>
        </w:rPr>
        <w:t xml:space="preserve"> w Polsce działa właśnie w tym modelu. Otwarcie </w:t>
      </w:r>
      <w:r w:rsidR="00FE17D1">
        <w:rPr>
          <w:i/>
          <w:iCs/>
        </w:rPr>
        <w:t>punktu</w:t>
      </w:r>
      <w:r>
        <w:rPr>
          <w:i/>
          <w:iCs/>
        </w:rPr>
        <w:t xml:space="preserve"> w Gliwicach umacnia </w:t>
      </w:r>
      <w:r w:rsidR="00D513AE">
        <w:rPr>
          <w:i/>
          <w:iCs/>
        </w:rPr>
        <w:t xml:space="preserve">naszą </w:t>
      </w:r>
      <w:r>
        <w:rPr>
          <w:i/>
          <w:iCs/>
        </w:rPr>
        <w:t xml:space="preserve">obecność w regionie i przybliża nas do realizacji celu, jakim jest otwarcie 20 salonów franczyzowych w 2026 roku </w:t>
      </w:r>
      <w:r>
        <w:t xml:space="preserve">– podkreśla </w:t>
      </w:r>
      <w:r>
        <w:rPr>
          <w:b/>
          <w:bCs/>
        </w:rPr>
        <w:t>Łukasz Kuczyński</w:t>
      </w:r>
      <w:r>
        <w:t>, Dyrektor ds. Rozwoju Franczyzy w Kodano Optyk.</w:t>
      </w:r>
    </w:p>
    <w:p w14:paraId="652DCABE" w14:textId="3A565632" w:rsidR="001D1CB4" w:rsidRDefault="00000000">
      <w:pPr>
        <w:spacing w:line="276" w:lineRule="auto"/>
        <w:jc w:val="both"/>
      </w:pPr>
      <w:r>
        <w:t xml:space="preserve">W </w:t>
      </w:r>
      <w:r w:rsidR="00D513AE">
        <w:t>gliwickim punkcie</w:t>
      </w:r>
      <w:r>
        <w:t xml:space="preserve"> zadbano również o zaawansowane zaplecze medyczne. Klienci mogą skorzystać na miejscu z nowoczesnego gabinetu, wyposażonego w profesjonalny sprzęt pomiarowy. Pozwala to na precyzyjne badanie wzroku oraz idealne dobranie szkieł korekcyjnych, zapewniając sprawną i kompleksową obsługę w jednym miejscu.</w:t>
      </w:r>
    </w:p>
    <w:p w14:paraId="28C7D8D4" w14:textId="77777777" w:rsidR="001D1CB4" w:rsidRDefault="00000000">
      <w:pPr>
        <w:spacing w:line="276" w:lineRule="auto"/>
        <w:jc w:val="both"/>
      </w:pPr>
      <w:r>
        <w:t xml:space="preserve">Z okazji otwarcia Kodano Optyk przygotowało dla mieszkańców Gliwic specjalną akcję promocyjną, która rozpocznie się w pierwszych tygodniach działania nowego salonu. Pierwsi klienci już od progu mogą jednak liczyć także na inne okazje. Punkt debiutuje bowiem podczas ogólnopolskiego świętowania 22. urodzin marki. Z tej okazji mieszkańcy Gliwic już od pierwszego dnia działania salonu mogą skorzystać z flagowych promocji urodzinowych – wszystkie okulary korekcyjne -70 proc., badanie wzroku za 1 zł i wybrane okulary przeciwsłoneczne -30 proc. </w:t>
      </w:r>
    </w:p>
    <w:p w14:paraId="15D615E2" w14:textId="77777777" w:rsidR="001D1CB4" w:rsidRDefault="00000000">
      <w:pPr>
        <w:spacing w:line="276" w:lineRule="auto"/>
        <w:jc w:val="center"/>
      </w:pPr>
      <w:r>
        <w:t>---</w:t>
      </w:r>
    </w:p>
    <w:p w14:paraId="511242E9" w14:textId="77777777" w:rsidR="001D1CB4" w:rsidRDefault="00000000">
      <w:pPr>
        <w:spacing w:line="276" w:lineRule="auto"/>
        <w:jc w:val="both"/>
      </w:pPr>
      <w:r>
        <w:lastRenderedPageBreak/>
        <w:t xml:space="preserve">O KODANO Optyk </w:t>
      </w:r>
    </w:p>
    <w:p w14:paraId="449DCD3F" w14:textId="77777777" w:rsidR="001D1CB4" w:rsidRDefault="00000000">
      <w:pPr>
        <w:spacing w:line="276" w:lineRule="auto"/>
        <w:jc w:val="both"/>
      </w:pPr>
      <w:r>
        <w:t xml:space="preserve">KODANO Optyk to w 100% polska marka, która istnieje na rynku od 2016 roku. Powstała w grupie Szkła.com - teraz KODANO.pl - właściciela największego sklepu z soczewkami kontaktowymi w Polsce oraz sieci </w:t>
      </w:r>
      <w:proofErr w:type="spellStart"/>
      <w:r>
        <w:t>Soczewkomatów</w:t>
      </w:r>
      <w:proofErr w:type="spellEnd"/>
      <w:r>
        <w:t>, innowacyjnych maszyn samoobsługowych. Spółka rozwija się konsekwentnie od ponad dwudziestu lat, a najbardziej dynamiczny okres wzrostu liczby salonów przypadł na lata 2020-2025.</w:t>
      </w:r>
    </w:p>
    <w:p w14:paraId="74D7B33D" w14:textId="77777777" w:rsidR="001D1CB4" w:rsidRDefault="00000000">
      <w:pPr>
        <w:spacing w:line="276" w:lineRule="auto"/>
        <w:jc w:val="both"/>
      </w:pPr>
      <w:r>
        <w:t>W 2026 roku KODANO Optyk jest wiceliderem rynku optycznego w Polsce, z 150 salonami w całym kraju oraz 20 placówkami za granicą - w Czechach, Rumunii i na Słowacji.</w:t>
      </w:r>
    </w:p>
    <w:sectPr w:rsidR="001D1CB4">
      <w:headerReference w:type="default" r:id="rId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7BA37" w14:textId="77777777" w:rsidR="00986C91" w:rsidRDefault="00986C91">
      <w:pPr>
        <w:spacing w:after="0" w:line="240" w:lineRule="auto"/>
      </w:pPr>
      <w:r>
        <w:separator/>
      </w:r>
    </w:p>
  </w:endnote>
  <w:endnote w:type="continuationSeparator" w:id="0">
    <w:p w14:paraId="109B442C" w14:textId="77777777" w:rsidR="00986C91" w:rsidRDefault="0098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1EB008D-3D2D-4FE6-BECA-D723F59DC9C0}"/>
    <w:embedBold r:id="rId2" w:fontKey="{3D0E5DCE-AAA8-4FEA-BA83-8DED44A948F1}"/>
    <w:embedItalic r:id="rId3" w:fontKey="{521C1B10-42CE-4CCE-97B4-B5A1FED185B1}"/>
  </w:font>
  <w:font w:name="Play">
    <w:charset w:val="00"/>
    <w:family w:val="auto"/>
    <w:pitch w:val="default"/>
    <w:embedRegular r:id="rId4" w:fontKey="{13551FAB-8C0F-4E42-B031-301017EB17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A9E290C5-9B51-4ACD-8B2C-39D04C71D9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5FB6A96-7D4A-47FC-9735-6EFF41411A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3AA8014-858A-4D42-9601-620FC88ECC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2FB18" w14:textId="77777777" w:rsidR="00986C91" w:rsidRDefault="00986C91">
      <w:pPr>
        <w:spacing w:after="0" w:line="240" w:lineRule="auto"/>
      </w:pPr>
      <w:r>
        <w:separator/>
      </w:r>
    </w:p>
  </w:footnote>
  <w:footnote w:type="continuationSeparator" w:id="0">
    <w:p w14:paraId="1622A8F7" w14:textId="77777777" w:rsidR="00986C91" w:rsidRDefault="00986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56E5F" w14:textId="77777777" w:rsidR="001D1CB4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02E5AE15" wp14:editId="40541E64">
          <wp:simplePos x="0" y="0"/>
          <wp:positionH relativeFrom="column">
            <wp:posOffset>3768724</wp:posOffset>
          </wp:positionH>
          <wp:positionV relativeFrom="paragraph">
            <wp:posOffset>-121284</wp:posOffset>
          </wp:positionV>
          <wp:extent cx="1991995" cy="3079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1995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CB4"/>
    <w:rsid w:val="001D1CB4"/>
    <w:rsid w:val="007A7A74"/>
    <w:rsid w:val="00986C91"/>
    <w:rsid w:val="00D513AE"/>
    <w:rsid w:val="00FE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CD0C6"/>
  <w15:docId w15:val="{061F8C27-A72C-4591-8779-F32C9869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444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Kurczewska CCG</cp:lastModifiedBy>
  <cp:revision>3</cp:revision>
  <dcterms:created xsi:type="dcterms:W3CDTF">2026-06-22T08:35:00Z</dcterms:created>
  <dcterms:modified xsi:type="dcterms:W3CDTF">2026-06-22T08:41:00Z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0x01010011A9EAA0763A0446BB9E50A09EAC6449</vt:lpwstr>
  </property>
</Properties>
</file>