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0725A" w14:textId="77777777" w:rsidR="008910BD" w:rsidRDefault="00000000">
      <w:pPr>
        <w:jc w:val="center"/>
        <w:rPr>
          <w:rFonts w:ascii="Lidl Font Pro" w:eastAsia="Lidl Font Pro" w:hAnsi="Lidl Font Pro" w:cs="Lidl Font Pro"/>
          <w:b/>
          <w:bCs/>
          <w:color w:val="0070C0"/>
          <w:sz w:val="32"/>
          <w:szCs w:val="32"/>
        </w:rPr>
      </w:pPr>
      <w:r>
        <w:rPr>
          <w:rFonts w:ascii="Lidl Font Pro" w:eastAsia="Lidl Font Pro" w:hAnsi="Lidl Font Pro" w:cs="Lidl Font Pro"/>
          <w:b/>
          <w:bCs/>
          <w:color w:val="0070C0"/>
          <w:sz w:val="32"/>
          <w:szCs w:val="32"/>
        </w:rPr>
        <w:t>Lidl Polska poleca się na upały – maszynka do lodów i wentylatory w najnowszej ofercie sieci!</w:t>
      </w:r>
    </w:p>
    <w:p w14:paraId="249FD511" w14:textId="77777777" w:rsidR="008910BD" w:rsidRDefault="00000000">
      <w:pPr>
        <w:jc w:val="both"/>
        <w:rPr>
          <w:rFonts w:ascii="Lidl Font Pro" w:eastAsia="Lidl Font Pro" w:hAnsi="Lidl Font Pro" w:cs="Lidl Font Pro"/>
          <w:b/>
          <w:bCs/>
          <w:sz w:val="24"/>
          <w:szCs w:val="24"/>
        </w:rPr>
      </w:pPr>
      <w:r>
        <w:rPr>
          <w:rFonts w:ascii="Lidl Font Pro" w:eastAsia="Lidl Font Pro" w:hAnsi="Lidl Font Pro" w:cs="Lidl Font Pro"/>
          <w:b/>
          <w:bCs/>
          <w:sz w:val="24"/>
          <w:szCs w:val="24"/>
        </w:rPr>
        <w:t>Koniec roku szkolnego tuż-tuż, a wraz z nim czas wakacyjnych wyjazdów, beztroskiego odpoczynku i spotkań w gronie najbliższych. Letnia aura sprzyja spędzaniu czasu na świeżym powietrzu, a wysokie temperatury zachęcają do sięgania po lekkie przekąski i chłodzące przysmaki. Z tej okazji, od poniedziałku, 22 czerwca, Lidl Polska przygotował nową ofertę sprzętów kuchennych. Wśród dostępnych produktów znajdziemy praktyczne urządzenia ułatwiające przygotowanie letnich specjałów, a także akcesoria, które pomogą zadbać o komfort i przyjemne ochłodzenie podczas wakacyjnego relaksu.</w:t>
      </w:r>
    </w:p>
    <w:p w14:paraId="22BDB615" w14:textId="6096AAA2" w:rsidR="008910BD" w:rsidRDefault="00000000">
      <w:pPr>
        <w:jc w:val="both"/>
        <w:rPr>
          <w:rFonts w:ascii="Lidl Font Pro" w:eastAsia="Lidl Font Pro" w:hAnsi="Lidl Font Pro" w:cs="Lidl Font Pro"/>
          <w:sz w:val="24"/>
          <w:szCs w:val="24"/>
        </w:rPr>
      </w:pPr>
      <w:r>
        <w:rPr>
          <w:rFonts w:ascii="Lidl Font Pro" w:eastAsia="Lidl Font Pro" w:hAnsi="Lidl Font Pro" w:cs="Lidl Font Pro"/>
          <w:sz w:val="24"/>
          <w:szCs w:val="24"/>
        </w:rPr>
        <w:t xml:space="preserve">Latem, kiedy temperatury rosną, coraz częściej szukamy sposobów na przyjemne ochłodzenie. Chętnie sięgamy po domowe lemoniady, mrożoną kawę, koktajle owocowe czy lekkie desery, które pomagają przetrwać upalne dni. Od poniedziałku, 22 czerwca, na lidlowych półkach oraz online na lidl.pl pojawiły się </w:t>
      </w:r>
      <w:r>
        <w:rPr>
          <w:rFonts w:ascii="Lidl Font Pro" w:eastAsia="Lidl Font Pro" w:hAnsi="Lidl Font Pro" w:cs="Lidl Font Pro"/>
          <w:b/>
          <w:bCs/>
          <w:sz w:val="24"/>
          <w:szCs w:val="24"/>
        </w:rPr>
        <w:t>maszynki do lodów Freezy, 800 W SilverCrest</w:t>
      </w:r>
      <w:r>
        <w:rPr>
          <w:rFonts w:ascii="Lidl Font Pro" w:eastAsia="Lidl Font Pro" w:hAnsi="Lidl Font Pro" w:cs="Lidl Font Pro"/>
          <w:sz w:val="24"/>
          <w:szCs w:val="24"/>
        </w:rPr>
        <w:t>, dostępne 100 zł taniej, w cenie 399 zł</w:t>
      </w:r>
      <w:r>
        <w:rPr>
          <w:rFonts w:ascii="Lidl Font Pro" w:eastAsia="Lidl Font Pro" w:hAnsi="Lidl Font Pro" w:cs="Lidl Font Pro"/>
          <w:sz w:val="24"/>
          <w:szCs w:val="24"/>
          <w:vertAlign w:val="superscript"/>
        </w:rPr>
        <w:footnoteReference w:id="1"/>
      </w:r>
      <w:r>
        <w:rPr>
          <w:rFonts w:ascii="Lidl Font Pro" w:eastAsia="Lidl Font Pro" w:hAnsi="Lidl Font Pro" w:cs="Lidl Font Pro"/>
          <w:sz w:val="24"/>
          <w:szCs w:val="24"/>
        </w:rPr>
        <w:t xml:space="preserve">/zestaw. Urządzenie sprawia, że jesteśmy w stanie przygotować domowe lody – wystarczy, że napełnimy pojemnik ulubionymi dodatkami, zamrozimy, a następnie wymieszamy w naszych Freezy! W zestawie znajdziemy książkę z przepisami i 3 kubeczki do przygotowywania różnych smaków. Maszynka posiada aż 7 programów – ice cream, light ice cream, gelato, sorbet, smoothie bowl, milkshake i extras – dzięki czemu bez trudu przygotujemy ulubiony deser dokładnie w takiej konsystencji, jaką lubimy. Dodatkowo, funkcja Re-Spin pozwala uzyskać jeszcze bardziej aksamitną i jednolitą strukturę lodów. Świetną alternatywą dla tradycyjnych lodów może być także domowa granita. W dniach od 18 do 28 czerwca, wyłącznie w sklepach stacjonarnych, dostępna jest </w:t>
      </w:r>
      <w:r>
        <w:rPr>
          <w:rFonts w:ascii="Lidl Font Pro" w:eastAsia="Lidl Font Pro" w:hAnsi="Lidl Font Pro" w:cs="Lidl Font Pro"/>
          <w:b/>
          <w:bCs/>
          <w:sz w:val="24"/>
          <w:szCs w:val="24"/>
        </w:rPr>
        <w:t>maszynka do napojów mrożonych, granity i slushy, 220 W SilverCrest</w:t>
      </w:r>
      <w:r>
        <w:rPr>
          <w:rFonts w:ascii="Lidl Font Pro" w:eastAsia="Lidl Font Pro" w:hAnsi="Lidl Font Pro" w:cs="Lidl Font Pro"/>
          <w:sz w:val="24"/>
          <w:szCs w:val="24"/>
        </w:rPr>
        <w:t>. Urządzenie zamienia napoje w zimne lody typu slush w zaledwie 20-70 minut, a aktywując kupon w aplikacji Lidl Plus, kupimy je o 100 zł taniej – zapłacimy za nie jedyne 559 zł</w:t>
      </w:r>
      <w:r>
        <w:rPr>
          <w:rFonts w:ascii="Lidl Font Pro" w:eastAsia="Lidl Font Pro" w:hAnsi="Lidl Font Pro" w:cs="Lidl Font Pro"/>
          <w:sz w:val="24"/>
          <w:szCs w:val="24"/>
          <w:vertAlign w:val="superscript"/>
        </w:rPr>
        <w:footnoteReference w:id="2"/>
      </w:r>
      <w:r>
        <w:rPr>
          <w:rFonts w:ascii="Lidl Font Pro" w:eastAsia="Lidl Font Pro" w:hAnsi="Lidl Font Pro" w:cs="Lidl Font Pro"/>
          <w:sz w:val="24"/>
          <w:szCs w:val="24"/>
        </w:rPr>
        <w:t xml:space="preserve">/szt. </w:t>
      </w:r>
    </w:p>
    <w:p w14:paraId="62FF135A" w14:textId="77777777" w:rsidR="008910BD" w:rsidRDefault="00000000">
      <w:pPr>
        <w:jc w:val="both"/>
        <w:rPr>
          <w:rFonts w:ascii="Lidl Font Pro" w:eastAsia="Lidl Font Pro" w:hAnsi="Lidl Font Pro" w:cs="Lidl Font Pro"/>
          <w:sz w:val="24"/>
          <w:szCs w:val="24"/>
        </w:rPr>
      </w:pPr>
      <w:r>
        <w:rPr>
          <w:rFonts w:ascii="Lidl Font Pro" w:eastAsia="Lidl Font Pro" w:hAnsi="Lidl Font Pro" w:cs="Lidl Font Pro"/>
          <w:sz w:val="24"/>
          <w:szCs w:val="24"/>
        </w:rPr>
        <w:t xml:space="preserve">A co do deseru? Idealnym dodatkiem może okazać się ulubiona przez wielu Polaków kawa – w Lidl Polska kupimy </w:t>
      </w:r>
      <w:r>
        <w:rPr>
          <w:rFonts w:ascii="Lidl Font Pro" w:eastAsia="Lidl Font Pro" w:hAnsi="Lidl Font Pro" w:cs="Lidl Font Pro"/>
          <w:b/>
          <w:bCs/>
          <w:sz w:val="24"/>
          <w:szCs w:val="24"/>
        </w:rPr>
        <w:t xml:space="preserve">kawiarkę KONA 4 TZ Bialetti </w:t>
      </w:r>
      <w:r>
        <w:rPr>
          <w:rFonts w:ascii="Lidl Font Pro" w:eastAsia="Lidl Font Pro" w:hAnsi="Lidl Font Pro" w:cs="Lidl Font Pro"/>
          <w:sz w:val="24"/>
          <w:szCs w:val="24"/>
        </w:rPr>
        <w:t>40 zł taniej, za 99 zł</w:t>
      </w:r>
      <w:r>
        <w:rPr>
          <w:rFonts w:ascii="Lidl Font Pro" w:eastAsia="Lidl Font Pro" w:hAnsi="Lidl Font Pro" w:cs="Lidl Font Pro"/>
          <w:sz w:val="24"/>
          <w:szCs w:val="24"/>
          <w:vertAlign w:val="superscript"/>
        </w:rPr>
        <w:footnoteReference w:id="3"/>
      </w:r>
      <w:r>
        <w:rPr>
          <w:rFonts w:ascii="Lidl Font Pro" w:eastAsia="Lidl Font Pro" w:hAnsi="Lidl Font Pro" w:cs="Lidl Font Pro"/>
          <w:sz w:val="24"/>
          <w:szCs w:val="24"/>
        </w:rPr>
        <w:t xml:space="preserve">/szt. (także online na lidl.pl), dzięki której możemy poczuć się jak w prawdziwej włoskiej kawiarni. Sieć poleca również </w:t>
      </w:r>
      <w:r>
        <w:rPr>
          <w:rFonts w:ascii="Lidl Font Pro" w:eastAsia="Lidl Font Pro" w:hAnsi="Lidl Font Pro" w:cs="Lidl Font Pro"/>
          <w:b/>
          <w:bCs/>
          <w:sz w:val="24"/>
          <w:szCs w:val="24"/>
        </w:rPr>
        <w:t>elektryczny młynek do kawy, 180 W SilverCrest</w:t>
      </w:r>
      <w:r>
        <w:rPr>
          <w:rFonts w:ascii="Lidl Font Pro" w:eastAsia="Lidl Font Pro" w:hAnsi="Lidl Font Pro" w:cs="Lidl Font Pro"/>
          <w:sz w:val="24"/>
          <w:szCs w:val="24"/>
        </w:rPr>
        <w:t xml:space="preserve"> – z kuponem w Lidl Plus dostępny 10 zł taniej, w cenie 29,99 zł</w:t>
      </w:r>
      <w:r>
        <w:rPr>
          <w:rFonts w:ascii="Lidl Font Pro" w:eastAsia="Lidl Font Pro" w:hAnsi="Lidl Font Pro" w:cs="Lidl Font Pro"/>
          <w:sz w:val="24"/>
          <w:szCs w:val="24"/>
          <w:vertAlign w:val="superscript"/>
        </w:rPr>
        <w:footnoteReference w:id="4"/>
      </w:r>
      <w:r>
        <w:rPr>
          <w:rFonts w:ascii="Lidl Font Pro" w:eastAsia="Lidl Font Pro" w:hAnsi="Lidl Font Pro" w:cs="Lidl Font Pro"/>
          <w:sz w:val="24"/>
          <w:szCs w:val="24"/>
        </w:rPr>
        <w:t xml:space="preserve">/zestaw. Natomiast świetny w podróży okaże się </w:t>
      </w:r>
      <w:r>
        <w:rPr>
          <w:rFonts w:ascii="Lidl Font Pro" w:eastAsia="Lidl Font Pro" w:hAnsi="Lidl Font Pro" w:cs="Lidl Font Pro"/>
          <w:b/>
          <w:bCs/>
          <w:sz w:val="24"/>
          <w:szCs w:val="24"/>
        </w:rPr>
        <w:t>kubek termiczny ze stali szlachetnej, 470 ml SilverCrest</w:t>
      </w:r>
      <w:r>
        <w:rPr>
          <w:rFonts w:ascii="Lidl Font Pro" w:eastAsia="Lidl Font Pro" w:hAnsi="Lidl Font Pro" w:cs="Lidl Font Pro"/>
          <w:sz w:val="24"/>
          <w:szCs w:val="24"/>
        </w:rPr>
        <w:t xml:space="preserve"> (20% taniej: 19,99 zł</w:t>
      </w:r>
      <w:r>
        <w:rPr>
          <w:rFonts w:ascii="Lidl Font Pro" w:eastAsia="Lidl Font Pro" w:hAnsi="Lidl Font Pro" w:cs="Lidl Font Pro"/>
          <w:sz w:val="24"/>
          <w:szCs w:val="24"/>
          <w:vertAlign w:val="superscript"/>
        </w:rPr>
        <w:footnoteReference w:id="5"/>
      </w:r>
      <w:r>
        <w:rPr>
          <w:rFonts w:ascii="Lidl Font Pro" w:eastAsia="Lidl Font Pro" w:hAnsi="Lidl Font Pro" w:cs="Lidl Font Pro"/>
          <w:sz w:val="24"/>
          <w:szCs w:val="24"/>
        </w:rPr>
        <w:t>/szt.).</w:t>
      </w:r>
    </w:p>
    <w:p w14:paraId="6E9647B9" w14:textId="77777777" w:rsidR="008910BD" w:rsidRDefault="00000000">
      <w:pPr>
        <w:jc w:val="both"/>
        <w:rPr>
          <w:rFonts w:ascii="Lidl Font Pro" w:eastAsia="Lidl Font Pro" w:hAnsi="Lidl Font Pro" w:cs="Lidl Font Pro"/>
          <w:sz w:val="24"/>
          <w:szCs w:val="24"/>
        </w:rPr>
      </w:pPr>
      <w:r>
        <w:rPr>
          <w:rFonts w:ascii="Lidl Font Pro" w:eastAsia="Lidl Font Pro" w:hAnsi="Lidl Font Pro" w:cs="Lidl Font Pro"/>
          <w:sz w:val="24"/>
          <w:szCs w:val="24"/>
        </w:rPr>
        <w:lastRenderedPageBreak/>
        <w:t xml:space="preserve">Latem każdą wolną chwilę chcemy wykorzystać na odpoczynek i aktywności na świeżym powietrzu, dlatego chętnie sięgamy po rozwiązania, które pozwalają ograniczyć czas spędzany w kuchni. W szybkim przygotowywaniu smacznych posiłków pomoże </w:t>
      </w:r>
      <w:r>
        <w:rPr>
          <w:rFonts w:ascii="Lidl Font Pro" w:eastAsia="Lidl Font Pro" w:hAnsi="Lidl Font Pro" w:cs="Lidl Font Pro"/>
          <w:b/>
          <w:bCs/>
          <w:sz w:val="24"/>
          <w:szCs w:val="24"/>
        </w:rPr>
        <w:t>frytkownica beztłuszczowa Air Fryer, 2000 W, 3,6 l SilverCrest.</w:t>
      </w:r>
      <w:r>
        <w:rPr>
          <w:rFonts w:ascii="Lidl Font Pro" w:eastAsia="Lidl Font Pro" w:hAnsi="Lidl Font Pro" w:cs="Lidl Font Pro"/>
          <w:sz w:val="24"/>
          <w:szCs w:val="24"/>
        </w:rPr>
        <w:t xml:space="preserve"> Urządzenie umożliwia przyrządzanie chrupiących dań przy użyciu niewielkiej ilości tłuszczu, a dzięki kuponowi w aplikacji Lidl Plus można je kupić aż 110 zł taniej – za 139 zł</w:t>
      </w:r>
      <w:r>
        <w:rPr>
          <w:rFonts w:ascii="Lidl Font Pro" w:eastAsia="Lidl Font Pro" w:hAnsi="Lidl Font Pro" w:cs="Lidl Font Pro"/>
          <w:sz w:val="24"/>
          <w:szCs w:val="24"/>
          <w:vertAlign w:val="superscript"/>
        </w:rPr>
        <w:footnoteReference w:id="6"/>
      </w:r>
      <w:r>
        <w:rPr>
          <w:rFonts w:ascii="Lidl Font Pro" w:eastAsia="Lidl Font Pro" w:hAnsi="Lidl Font Pro" w:cs="Lidl Font Pro"/>
          <w:sz w:val="24"/>
          <w:szCs w:val="24"/>
        </w:rPr>
        <w:t xml:space="preserve">/szt. (także online na lidl.pl). Urządzenie wyposażono w 6 wstępnie ustawionych programów, które zamieniają frytkownicę w sprzęt wielofunkcyjny. Funkcje odgrzewania, suszenia, pieczenia (mięs i ciast), wyrastania ciasta oraz smażenia sprawiają, że z powodzeniem zastąpi ona w Twojej kuchni piekarnik, patelnię i mikrofalówkę. </w:t>
      </w:r>
    </w:p>
    <w:p w14:paraId="164A70DB" w14:textId="77777777" w:rsidR="008910BD" w:rsidRDefault="00000000">
      <w:pPr>
        <w:jc w:val="both"/>
        <w:rPr>
          <w:rFonts w:ascii="Lidl Font Pro" w:eastAsia="Lidl Font Pro" w:hAnsi="Lidl Font Pro" w:cs="Lidl Font Pro"/>
          <w:sz w:val="24"/>
          <w:szCs w:val="24"/>
        </w:rPr>
      </w:pPr>
      <w:r>
        <w:rPr>
          <w:rFonts w:ascii="Lidl Font Pro" w:eastAsia="Lidl Font Pro" w:hAnsi="Lidl Font Pro" w:cs="Lidl Font Pro"/>
          <w:sz w:val="24"/>
          <w:szCs w:val="24"/>
        </w:rPr>
        <w:t xml:space="preserve">Oszczędność czasu przyda się również podczas domowych porządków. Od poniedziałku, 22 czerwca, w sklepach stacjonarnych oraz online na lidl.pl pojawi się </w:t>
      </w:r>
      <w:r>
        <w:rPr>
          <w:rFonts w:ascii="Lidl Font Pro" w:eastAsia="Lidl Font Pro" w:hAnsi="Lidl Font Pro" w:cs="Lidl Font Pro"/>
          <w:b/>
          <w:bCs/>
          <w:sz w:val="24"/>
          <w:szCs w:val="24"/>
        </w:rPr>
        <w:t>odkurzacz ręczny akumulatorowy cyklonowy Aqua z nakładką mopującą, 24 V SilverCrest</w:t>
      </w:r>
      <w:r>
        <w:rPr>
          <w:rFonts w:ascii="Lidl Font Pro" w:eastAsia="Lidl Font Pro" w:hAnsi="Lidl Font Pro" w:cs="Lidl Font Pro"/>
          <w:sz w:val="24"/>
          <w:szCs w:val="24"/>
        </w:rPr>
        <w:t>. To wielofunkcyjne urządzenie 2 w 1, które odkurza i mopuje jednocześnie, pozwala na aż 45 minut pracy w trybie ECO, a dzięki odłączanemu odkurzaczowi ręcznemu dotrze w każdy zakamarek. W zestawie z bogatym wyposażeniem (w tym z elektryczną szczotką do podłóg i dwoma nakładkami do wycierania) oraz wyjmowanym akumulatorem kupimy go aż 200 zł taniej – 399 zł</w:t>
      </w:r>
      <w:r>
        <w:rPr>
          <w:rFonts w:ascii="Lidl Font Pro" w:eastAsia="Lidl Font Pro" w:hAnsi="Lidl Font Pro" w:cs="Lidl Font Pro"/>
          <w:sz w:val="24"/>
          <w:szCs w:val="24"/>
          <w:vertAlign w:val="superscript"/>
        </w:rPr>
        <w:footnoteReference w:id="7"/>
      </w:r>
      <w:r>
        <w:rPr>
          <w:rFonts w:ascii="Lidl Font Pro" w:eastAsia="Lidl Font Pro" w:hAnsi="Lidl Font Pro" w:cs="Lidl Font Pro"/>
          <w:sz w:val="24"/>
          <w:szCs w:val="24"/>
        </w:rPr>
        <w:t xml:space="preserve">/zestaw. </w:t>
      </w:r>
    </w:p>
    <w:p w14:paraId="40D843B8" w14:textId="77777777" w:rsidR="008910BD" w:rsidRDefault="00000000">
      <w:pPr>
        <w:jc w:val="both"/>
        <w:rPr>
          <w:rFonts w:ascii="Lidl Font Pro" w:eastAsia="Lidl Font Pro" w:hAnsi="Lidl Font Pro" w:cs="Lidl Font Pro"/>
          <w:sz w:val="24"/>
          <w:szCs w:val="24"/>
        </w:rPr>
      </w:pPr>
      <w:r>
        <w:rPr>
          <w:rFonts w:ascii="Lidl Font Pro" w:eastAsia="Lidl Font Pro" w:hAnsi="Lidl Font Pro" w:cs="Lidl Font Pro"/>
          <w:sz w:val="24"/>
          <w:szCs w:val="24"/>
        </w:rPr>
        <w:t xml:space="preserve">Kompleksowe odświeżenie domowych tekstyliów oraz letniej garderoby ułatwią nam zakupy w sklepie internetowym lidl.pl. W ofercie online czekają świetne okazje, które z aplikacją Lidl Plus znajdziemy w obniżonych cenach. Wśród nich dostępne jest </w:t>
      </w:r>
      <w:r>
        <w:rPr>
          <w:rFonts w:ascii="Lidl Font Pro" w:eastAsia="Lidl Font Pro" w:hAnsi="Lidl Font Pro" w:cs="Lidl Font Pro"/>
          <w:b/>
          <w:bCs/>
          <w:sz w:val="24"/>
          <w:szCs w:val="24"/>
        </w:rPr>
        <w:t>urządzenie do czyszczenia tapicerki i dywanów, 800 W SilverCrest</w:t>
      </w:r>
      <w:r>
        <w:rPr>
          <w:rFonts w:ascii="Lidl Font Pro" w:eastAsia="Lidl Font Pro" w:hAnsi="Lidl Font Pro" w:cs="Lidl Font Pro"/>
          <w:sz w:val="24"/>
          <w:szCs w:val="24"/>
        </w:rPr>
        <w:t xml:space="preserve"> (moc ssania 84 airwatty), które po aktywacji kuponu w aplikacji kupimy za 299 zł</w:t>
      </w:r>
      <w:r>
        <w:rPr>
          <w:rFonts w:ascii="Lidl Font Pro" w:eastAsia="Lidl Font Pro" w:hAnsi="Lidl Font Pro" w:cs="Lidl Font Pro"/>
          <w:sz w:val="24"/>
          <w:szCs w:val="24"/>
          <w:vertAlign w:val="superscript"/>
        </w:rPr>
        <w:footnoteReference w:id="8"/>
      </w:r>
      <w:r>
        <w:rPr>
          <w:rFonts w:ascii="Lidl Font Pro" w:eastAsia="Lidl Font Pro" w:hAnsi="Lidl Font Pro" w:cs="Lidl Font Pro"/>
          <w:sz w:val="24"/>
          <w:szCs w:val="24"/>
        </w:rPr>
        <w:t xml:space="preserve">/zestaw. W koszyku warto umieścić także </w:t>
      </w:r>
      <w:r>
        <w:rPr>
          <w:rFonts w:ascii="Lidl Font Pro" w:eastAsia="Lidl Font Pro" w:hAnsi="Lidl Font Pro" w:cs="Lidl Font Pro"/>
          <w:b/>
          <w:bCs/>
          <w:sz w:val="24"/>
          <w:szCs w:val="24"/>
        </w:rPr>
        <w:t>stację parową, 2400 W SilverCrest</w:t>
      </w:r>
      <w:r>
        <w:rPr>
          <w:rFonts w:ascii="Lidl Font Pro" w:eastAsia="Lidl Font Pro" w:hAnsi="Lidl Font Pro" w:cs="Lidl Font Pro"/>
          <w:sz w:val="24"/>
          <w:szCs w:val="24"/>
        </w:rPr>
        <w:t xml:space="preserve"> – aktywując kupon, rabat wyniesie 70 zł, co oznacza, że zapłacimy za nią jedyne 279 zł</w:t>
      </w:r>
      <w:r>
        <w:rPr>
          <w:rFonts w:ascii="Lidl Font Pro" w:eastAsia="Lidl Font Pro" w:hAnsi="Lidl Font Pro" w:cs="Lidl Font Pro"/>
          <w:sz w:val="24"/>
          <w:szCs w:val="24"/>
          <w:vertAlign w:val="superscript"/>
        </w:rPr>
        <w:footnoteReference w:id="9"/>
      </w:r>
      <w:r>
        <w:rPr>
          <w:rFonts w:ascii="Lidl Font Pro" w:eastAsia="Lidl Font Pro" w:hAnsi="Lidl Font Pro" w:cs="Lidl Font Pro"/>
          <w:sz w:val="24"/>
          <w:szCs w:val="24"/>
        </w:rPr>
        <w:t xml:space="preserve">/zestaw. </w:t>
      </w:r>
    </w:p>
    <w:p w14:paraId="43AAD298" w14:textId="77777777" w:rsidR="008910BD" w:rsidRDefault="00000000">
      <w:pPr>
        <w:jc w:val="both"/>
        <w:rPr>
          <w:rFonts w:ascii="Lidl Font Pro" w:eastAsia="Lidl Font Pro" w:hAnsi="Lidl Font Pro" w:cs="Lidl Font Pro"/>
          <w:b/>
          <w:bCs/>
          <w:sz w:val="24"/>
          <w:szCs w:val="24"/>
        </w:rPr>
      </w:pPr>
      <w:r>
        <w:rPr>
          <w:rFonts w:ascii="Lidl Font Pro" w:eastAsia="Lidl Font Pro" w:hAnsi="Lidl Font Pro" w:cs="Lidl Font Pro"/>
          <w:b/>
          <w:bCs/>
          <w:sz w:val="24"/>
          <w:szCs w:val="24"/>
        </w:rPr>
        <w:t>Wakacyjny relaks z Lidlem</w:t>
      </w:r>
    </w:p>
    <w:p w14:paraId="0B5DE884" w14:textId="77777777" w:rsidR="008910BD" w:rsidRDefault="00000000">
      <w:pPr>
        <w:jc w:val="both"/>
        <w:rPr>
          <w:rFonts w:ascii="Lidl Font Pro" w:eastAsia="Lidl Font Pro" w:hAnsi="Lidl Font Pro" w:cs="Lidl Font Pro"/>
          <w:sz w:val="24"/>
          <w:szCs w:val="24"/>
        </w:rPr>
      </w:pPr>
      <w:r>
        <w:rPr>
          <w:rFonts w:ascii="Lidl Font Pro" w:eastAsia="Lidl Font Pro" w:hAnsi="Lidl Font Pro" w:cs="Lidl Font Pro"/>
          <w:sz w:val="24"/>
          <w:szCs w:val="24"/>
        </w:rPr>
        <w:t xml:space="preserve">Wakacyjny relaks trudno wyobrazić sobie bez ulubionej muzyki w tle. Niezależnie od tego, czy odpoczywamy na balkonie, czy organizujemy spotkanie w ogrodzie, odpowiednia ścieżka dźwiękowa potrafi stworzyć wyjątkowy klimat. Z myślą o miłośnikach letnich rytmów w sklepach Lidl Polska pojawiła się nowość w ofercie sieci – </w:t>
      </w:r>
      <w:r>
        <w:rPr>
          <w:rFonts w:ascii="Lidl Font Pro" w:eastAsia="Lidl Font Pro" w:hAnsi="Lidl Font Pro" w:cs="Lidl Font Pro"/>
          <w:b/>
          <w:bCs/>
          <w:sz w:val="24"/>
          <w:szCs w:val="24"/>
        </w:rPr>
        <w:t>bezprzewodowy głośnik Bluetooth®, 30 W Tronic</w:t>
      </w:r>
      <w:r>
        <w:rPr>
          <w:rFonts w:ascii="Lidl Font Pro" w:eastAsia="Lidl Font Pro" w:hAnsi="Lidl Font Pro" w:cs="Lidl Font Pro"/>
          <w:sz w:val="24"/>
          <w:szCs w:val="24"/>
        </w:rPr>
        <w:t xml:space="preserve">. Sprzęt można kupić w dwóch wersjach kolorystycznych, inspirowanych lidlowymi produktami: Freeway Colą lub </w:t>
      </w:r>
      <w:r>
        <w:rPr>
          <w:rFonts w:ascii="Lidl Font Pro" w:eastAsia="Lidl Font Pro" w:hAnsi="Lidl Font Pro" w:cs="Lidl Font Pro"/>
          <w:sz w:val="24"/>
          <w:szCs w:val="24"/>
        </w:rPr>
        <w:lastRenderedPageBreak/>
        <w:t>napojem Kong Strong. Głośnik posiada wydajny akumulator zapewniający do 12 godzin odtwarzania i jest dostępny 30 zł taniej, w cenie 169 zł</w:t>
      </w:r>
      <w:r>
        <w:rPr>
          <w:rFonts w:ascii="Lidl Font Pro" w:eastAsia="Lidl Font Pro" w:hAnsi="Lidl Font Pro" w:cs="Lidl Font Pro"/>
          <w:sz w:val="24"/>
          <w:szCs w:val="24"/>
          <w:vertAlign w:val="superscript"/>
        </w:rPr>
        <w:footnoteReference w:id="10"/>
      </w:r>
      <w:r>
        <w:rPr>
          <w:rFonts w:ascii="Lidl Font Pro" w:eastAsia="Lidl Font Pro" w:hAnsi="Lidl Font Pro" w:cs="Lidl Font Pro"/>
          <w:sz w:val="24"/>
          <w:szCs w:val="24"/>
        </w:rPr>
        <w:t>/zestaw.</w:t>
      </w:r>
    </w:p>
    <w:p w14:paraId="2CADB485" w14:textId="77777777" w:rsidR="008910BD" w:rsidRDefault="00000000">
      <w:pPr>
        <w:jc w:val="both"/>
        <w:rPr>
          <w:rFonts w:ascii="Lidl Font Pro" w:eastAsia="Lidl Font Pro" w:hAnsi="Lidl Font Pro" w:cs="Lidl Font Pro"/>
          <w:sz w:val="24"/>
          <w:szCs w:val="24"/>
        </w:rPr>
      </w:pPr>
      <w:r>
        <w:rPr>
          <w:rFonts w:ascii="Lidl Font Pro" w:eastAsia="Lidl Font Pro" w:hAnsi="Lidl Font Pro" w:cs="Lidl Font Pro"/>
          <w:sz w:val="24"/>
          <w:szCs w:val="24"/>
        </w:rPr>
        <w:t xml:space="preserve">Podczas upałów idealnie sprawdzi się </w:t>
      </w:r>
      <w:r>
        <w:rPr>
          <w:rFonts w:ascii="Lidl Font Pro" w:eastAsia="Lidl Font Pro" w:hAnsi="Lidl Font Pro" w:cs="Lidl Font Pro"/>
          <w:b/>
          <w:bCs/>
          <w:sz w:val="24"/>
          <w:szCs w:val="24"/>
        </w:rPr>
        <w:t>miniwentylator Tronic</w:t>
      </w:r>
      <w:r>
        <w:rPr>
          <w:rFonts w:ascii="Lidl Font Pro" w:eastAsia="Lidl Font Pro" w:hAnsi="Lidl Font Pro" w:cs="Lidl Font Pro"/>
          <w:sz w:val="24"/>
          <w:szCs w:val="24"/>
        </w:rPr>
        <w:t>, który z kuponem w Lidl Plus dostaniemy 20% taniej, za 15,99 zł</w:t>
      </w:r>
      <w:r>
        <w:rPr>
          <w:rFonts w:ascii="Lidl Font Pro" w:eastAsia="Lidl Font Pro" w:hAnsi="Lidl Font Pro" w:cs="Lidl Font Pro"/>
          <w:sz w:val="24"/>
          <w:szCs w:val="24"/>
          <w:vertAlign w:val="superscript"/>
        </w:rPr>
        <w:footnoteReference w:id="11"/>
      </w:r>
      <w:r>
        <w:rPr>
          <w:rFonts w:ascii="Lidl Font Pro" w:eastAsia="Lidl Font Pro" w:hAnsi="Lidl Font Pro" w:cs="Lidl Font Pro"/>
          <w:sz w:val="24"/>
          <w:szCs w:val="24"/>
        </w:rPr>
        <w:t>/zestaw. Kompaktowe urządzenie oferuje 3 poziomy prędkości nawiewu, dzięki czemu pozwala dopasować intensywność podmuchu. Dołączony przewód USB umożliwia szybkie ładowanie, a poręczny rozmiar sprawia, że miniwentylator bez trudu zmieści się w torbie czy plecaku i zapewni przyjemne orzeźwienie zarówno w domu, jak i podczas wakacyjnych wyjazdów.</w:t>
      </w:r>
    </w:p>
    <w:p w14:paraId="1EF31E5F" w14:textId="77777777" w:rsidR="008910BD" w:rsidRDefault="00000000">
      <w:pPr>
        <w:jc w:val="both"/>
        <w:rPr>
          <w:rFonts w:ascii="Lidl Font Pro" w:eastAsia="Lidl Font Pro" w:hAnsi="Lidl Font Pro" w:cs="Lidl Font Pro"/>
          <w:sz w:val="24"/>
          <w:szCs w:val="24"/>
        </w:rPr>
      </w:pPr>
      <w:r>
        <w:rPr>
          <w:rFonts w:ascii="Lidl Font Pro" w:eastAsia="Lidl Font Pro" w:hAnsi="Lidl Font Pro" w:cs="Lidl Font Pro"/>
          <w:sz w:val="24"/>
          <w:szCs w:val="24"/>
        </w:rPr>
        <w:t xml:space="preserve">Jeszcze więcej propozycji wentylatorów możemy znaleźć online na lidl.pl. W ofercie sklepu internetowego dostaniemy </w:t>
      </w:r>
      <w:r>
        <w:rPr>
          <w:rFonts w:ascii="Lidl Font Pro" w:eastAsia="Lidl Font Pro" w:hAnsi="Lidl Font Pro" w:cs="Lidl Font Pro"/>
          <w:b/>
          <w:bCs/>
          <w:sz w:val="24"/>
          <w:szCs w:val="24"/>
        </w:rPr>
        <w:t>wentylatory stojące bezłopatkowe Tronic</w:t>
      </w:r>
      <w:r>
        <w:rPr>
          <w:rFonts w:ascii="Lidl Font Pro" w:eastAsia="Lidl Font Pro" w:hAnsi="Lidl Font Pro" w:cs="Lidl Font Pro"/>
          <w:sz w:val="24"/>
          <w:szCs w:val="24"/>
        </w:rPr>
        <w:t xml:space="preserve">, które dzięki swojemu nowoczesnemu designowi dopasują się do każdego wnętrza, a także </w:t>
      </w:r>
      <w:r>
        <w:rPr>
          <w:rFonts w:ascii="Lidl Font Pro" w:eastAsia="Lidl Font Pro" w:hAnsi="Lidl Font Pro" w:cs="Lidl Font Pro"/>
          <w:b/>
          <w:bCs/>
          <w:sz w:val="24"/>
          <w:szCs w:val="24"/>
        </w:rPr>
        <w:t>wentylatory kolumnowe Tronic</w:t>
      </w:r>
      <w:r>
        <w:rPr>
          <w:rFonts w:ascii="Lidl Font Pro" w:eastAsia="Lidl Font Pro" w:hAnsi="Lidl Font Pro" w:cs="Lidl Font Pro"/>
          <w:sz w:val="24"/>
          <w:szCs w:val="24"/>
        </w:rPr>
        <w:t xml:space="preserve">, których funkcje możemy dostosować do naszych potrzeb. Nie zabrakło również </w:t>
      </w:r>
      <w:r>
        <w:rPr>
          <w:rFonts w:ascii="Lidl Font Pro" w:eastAsia="Lidl Font Pro" w:hAnsi="Lidl Font Pro" w:cs="Lidl Font Pro"/>
          <w:b/>
          <w:bCs/>
          <w:sz w:val="24"/>
          <w:szCs w:val="24"/>
        </w:rPr>
        <w:t>klimatyzatorów Tronic</w:t>
      </w:r>
      <w:r>
        <w:rPr>
          <w:rFonts w:ascii="Lidl Font Pro" w:eastAsia="Lidl Font Pro" w:hAnsi="Lidl Font Pro" w:cs="Lidl Font Pro"/>
          <w:sz w:val="24"/>
          <w:szCs w:val="24"/>
        </w:rPr>
        <w:t xml:space="preserve"> – oprócz chłodzenia, zapewniają opcję wentylacji lub osuszania pomieszczenia.</w:t>
      </w:r>
    </w:p>
    <w:p w14:paraId="6FE0E3FF" w14:textId="77777777" w:rsidR="008910BD" w:rsidRDefault="00000000">
      <w:pPr>
        <w:jc w:val="both"/>
        <w:rPr>
          <w:rFonts w:ascii="Lidl Font Pro" w:eastAsia="Lidl Font Pro" w:hAnsi="Lidl Font Pro" w:cs="Lidl Font Pro"/>
          <w:sz w:val="24"/>
          <w:szCs w:val="24"/>
        </w:rPr>
      </w:pPr>
      <w:r>
        <w:rPr>
          <w:rFonts w:ascii="Lidl Font Pro" w:eastAsia="Lidl Font Pro" w:hAnsi="Lidl Font Pro" w:cs="Lidl Font Pro"/>
          <w:b/>
          <w:bCs/>
          <w:sz w:val="24"/>
          <w:szCs w:val="24"/>
        </w:rPr>
        <w:t>Warto dodać, że na lidl.pl trwa właśnie letnia wyprzedaż do 50% taniej!</w:t>
      </w:r>
      <w:r>
        <w:rPr>
          <w:rFonts w:ascii="Lidl Font Pro" w:eastAsia="Lidl Font Pro" w:hAnsi="Lidl Font Pro" w:cs="Lidl Font Pro"/>
          <w:sz w:val="24"/>
          <w:szCs w:val="24"/>
        </w:rPr>
        <w:t xml:space="preserve"> Wybrane produkty z kategorii moda i akcesoria, niemowlę, dziecko i zabawki, dom i wyposażenie, kuchnia i gospodarstwo domowe, warsztat i ogród oraz sport i wypoczynek dostaniemy teraz w super promocjach.</w:t>
      </w:r>
    </w:p>
    <w:p w14:paraId="2197A466" w14:textId="77777777" w:rsidR="008910BD" w:rsidRDefault="00000000">
      <w:pPr>
        <w:jc w:val="center"/>
        <w:rPr>
          <w:rFonts w:ascii="Lidl Font Pro" w:eastAsia="Lidl Font Pro" w:hAnsi="Lidl Font Pro" w:cs="Lidl Font Pro"/>
          <w:b/>
          <w:bCs/>
          <w:sz w:val="24"/>
          <w:szCs w:val="24"/>
        </w:rPr>
      </w:pPr>
      <w:r>
        <w:rPr>
          <w:rFonts w:ascii="Lidl Font Pro" w:eastAsia="Lidl Font Pro" w:hAnsi="Lidl Font Pro" w:cs="Lidl Font Pro"/>
          <w:b/>
          <w:bCs/>
          <w:sz w:val="24"/>
          <w:szCs w:val="24"/>
        </w:rPr>
        <w:t>Odwiedź sklepy Lidl Polska lub zanurz się w ofercie online i przygotuj się na wakacje!</w:t>
      </w:r>
    </w:p>
    <w:p w14:paraId="518AB326" w14:textId="77777777" w:rsidR="008910BD" w:rsidRDefault="008910BD">
      <w:pPr>
        <w:jc w:val="both"/>
        <w:rPr>
          <w:rFonts w:ascii="Lidl Font Pro" w:eastAsia="Lidl Font Pro" w:hAnsi="Lidl Font Pro" w:cs="Lidl Font Pro"/>
          <w:b/>
          <w:bCs/>
          <w:color w:val="0070C0"/>
          <w:sz w:val="18"/>
          <w:szCs w:val="18"/>
        </w:rPr>
      </w:pPr>
    </w:p>
    <w:p w14:paraId="51078754" w14:textId="77777777" w:rsidR="008910BD" w:rsidRDefault="00000000">
      <w:pPr>
        <w:jc w:val="both"/>
        <w:rPr>
          <w:rFonts w:ascii="Lidl Font Pro" w:eastAsia="Lidl Font Pro" w:hAnsi="Lidl Font Pro" w:cs="Lidl Font Pro"/>
          <w:b/>
          <w:bCs/>
          <w:color w:val="0070C0"/>
          <w:sz w:val="18"/>
          <w:szCs w:val="18"/>
        </w:rPr>
      </w:pPr>
      <w:r>
        <w:rPr>
          <w:rFonts w:ascii="Lidl Font Pro" w:eastAsia="Lidl Font Pro" w:hAnsi="Lidl Font Pro" w:cs="Lidl Font Pro"/>
          <w:b/>
          <w:bCs/>
          <w:color w:val="0070C0"/>
          <w:sz w:val="18"/>
          <w:szCs w:val="18"/>
        </w:rPr>
        <w:t>Informacje o firmie:</w:t>
      </w:r>
    </w:p>
    <w:p w14:paraId="28DF8925" w14:textId="77777777" w:rsidR="008910BD" w:rsidRDefault="00000000">
      <w:pPr>
        <w:jc w:val="both"/>
        <w:rPr>
          <w:rFonts w:ascii="Lidl Font Pro" w:eastAsia="Lidl Font Pro" w:hAnsi="Lidl Font Pro" w:cs="Lidl Font Pro"/>
          <w:b/>
          <w:bCs/>
          <w:color w:val="0070C0"/>
          <w:sz w:val="18"/>
          <w:szCs w:val="18"/>
        </w:rPr>
      </w:pPr>
      <w:r>
        <w:rPr>
          <w:rFonts w:ascii="Lidl Font Pro" w:eastAsia="Lidl Font Pro" w:hAnsi="Lidl Font Pro" w:cs="Lidl Font Pro"/>
          <w:color w:val="808080"/>
          <w:sz w:val="18"/>
          <w:szCs w:val="18"/>
        </w:rPr>
        <w:t xml:space="preserve">Lidl Polska należy do międzynarodowej grupy przedsiębiorstw Lidl, w której skład wchodzą niezależne spółki prowadzące aktywną działalność na terenie całej Europy oraz w USA. Historia sieci Lidl sięga lat 30. XX wieku, a pierwsze sieci pod szyldem tej marki powstały w Niemczech w latach 70. XX wieku. Obecnie w 31 krajach istnieje około 12 900 sklepów tej marki, a w Polsce ponad 950. </w:t>
      </w:r>
    </w:p>
    <w:p w14:paraId="229D0BF0" w14:textId="77777777" w:rsidR="008910BD" w:rsidRDefault="00000000">
      <w:pPr>
        <w:jc w:val="both"/>
        <w:rPr>
          <w:rFonts w:ascii="Lidl Font Pro" w:eastAsia="Lidl Font Pro" w:hAnsi="Lidl Font Pro" w:cs="Lidl Font Pro"/>
          <w:color w:val="808080"/>
          <w:sz w:val="18"/>
          <w:szCs w:val="18"/>
        </w:rPr>
      </w:pPr>
      <w:r>
        <w:rPr>
          <w:rFonts w:ascii="Lidl Font Pro" w:eastAsia="Lidl Font Pro" w:hAnsi="Lidl Font Pro" w:cs="Lidl Font Pro"/>
          <w:b/>
          <w:bCs/>
          <w:color w:val="0070C0"/>
          <w:sz w:val="18"/>
          <w:szCs w:val="18"/>
        </w:rPr>
        <w:t>Kontakt:</w:t>
      </w:r>
    </w:p>
    <w:p w14:paraId="7DDFB234" w14:textId="77777777" w:rsidR="008910BD"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rPr>
      </w:pPr>
      <w:r>
        <w:rPr>
          <w:rFonts w:ascii="Lidl Font Pro" w:eastAsia="Lidl Font Pro" w:hAnsi="Lidl Font Pro" w:cs="Lidl Font Pro"/>
          <w:color w:val="808080"/>
          <w:sz w:val="18"/>
          <w:szCs w:val="18"/>
        </w:rPr>
        <w:t xml:space="preserve">Strona www: </w:t>
      </w:r>
      <w:hyperlink r:id="rId7">
        <w:r>
          <w:rPr>
            <w:rFonts w:ascii="Lidl Font Pro" w:eastAsia="Lidl Font Pro" w:hAnsi="Lidl Font Pro" w:cs="Lidl Font Pro"/>
            <w:color w:val="467886"/>
            <w:sz w:val="18"/>
            <w:szCs w:val="18"/>
            <w:u w:val="single"/>
          </w:rPr>
          <w:t>https://www.lidl.pl</w:t>
        </w:r>
      </w:hyperlink>
      <w:r>
        <w:rPr>
          <w:rFonts w:ascii="Lidl Font Pro" w:eastAsia="Lidl Font Pro" w:hAnsi="Lidl Font Pro" w:cs="Lidl Font Pro"/>
          <w:color w:val="000000"/>
          <w:sz w:val="18"/>
          <w:szCs w:val="18"/>
        </w:rPr>
        <w:t xml:space="preserve"> </w:t>
      </w:r>
    </w:p>
    <w:p w14:paraId="09C461B1" w14:textId="77777777" w:rsidR="008910BD" w:rsidRPr="00281ABE"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r w:rsidRPr="00281ABE">
        <w:rPr>
          <w:rFonts w:ascii="Lidl Font Pro" w:eastAsia="Lidl Font Pro" w:hAnsi="Lidl Font Pro" w:cs="Lidl Font Pro"/>
          <w:color w:val="808080"/>
          <w:sz w:val="18"/>
          <w:szCs w:val="18"/>
          <w:lang w:val="en-GB"/>
        </w:rPr>
        <w:t>Facebook:</w:t>
      </w:r>
      <w:r w:rsidRPr="00281ABE">
        <w:rPr>
          <w:rFonts w:ascii="Lidl Font Pro" w:eastAsia="Lidl Font Pro" w:hAnsi="Lidl Font Pro" w:cs="Lidl Font Pro"/>
          <w:color w:val="000000"/>
          <w:sz w:val="18"/>
          <w:szCs w:val="18"/>
          <w:lang w:val="en-GB"/>
        </w:rPr>
        <w:t xml:space="preserve"> </w:t>
      </w:r>
      <w:hyperlink r:id="rId8">
        <w:r w:rsidRPr="00281ABE">
          <w:rPr>
            <w:rFonts w:ascii="Lidl Font Pro" w:eastAsia="Lidl Font Pro" w:hAnsi="Lidl Font Pro" w:cs="Lidl Font Pro"/>
            <w:color w:val="467886"/>
            <w:sz w:val="18"/>
            <w:szCs w:val="18"/>
            <w:u w:val="single"/>
            <w:lang w:val="en-GB"/>
          </w:rPr>
          <w:t>https://www.facebook.com/lidlpolska</w:t>
        </w:r>
      </w:hyperlink>
      <w:r w:rsidRPr="00281ABE">
        <w:rPr>
          <w:rFonts w:ascii="Lidl Font Pro" w:eastAsia="Lidl Font Pro" w:hAnsi="Lidl Font Pro" w:cs="Lidl Font Pro"/>
          <w:color w:val="000000"/>
          <w:sz w:val="18"/>
          <w:szCs w:val="18"/>
          <w:lang w:val="en-GB"/>
        </w:rPr>
        <w:t xml:space="preserve"> </w:t>
      </w:r>
    </w:p>
    <w:p w14:paraId="4DE46CE3" w14:textId="77777777" w:rsidR="008910BD" w:rsidRPr="00281ABE"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r w:rsidRPr="00281ABE">
        <w:rPr>
          <w:rFonts w:ascii="Lidl Font Pro" w:eastAsia="Lidl Font Pro" w:hAnsi="Lidl Font Pro" w:cs="Lidl Font Pro"/>
          <w:color w:val="808080"/>
          <w:sz w:val="18"/>
          <w:szCs w:val="18"/>
          <w:lang w:val="en-GB"/>
        </w:rPr>
        <w:t xml:space="preserve">Instagram: </w:t>
      </w:r>
      <w:hyperlink r:id="rId9">
        <w:r w:rsidRPr="00281ABE">
          <w:rPr>
            <w:rFonts w:ascii="Lidl Font Pro" w:eastAsia="Lidl Font Pro" w:hAnsi="Lidl Font Pro" w:cs="Lidl Font Pro"/>
            <w:color w:val="467886"/>
            <w:sz w:val="18"/>
            <w:szCs w:val="18"/>
            <w:u w:val="single"/>
            <w:lang w:val="en-GB"/>
          </w:rPr>
          <w:t>https://www.instagram.com/lidlpolska/</w:t>
        </w:r>
      </w:hyperlink>
      <w:r w:rsidRPr="00281ABE">
        <w:rPr>
          <w:rFonts w:ascii="Lidl Font Pro" w:eastAsia="Lidl Font Pro" w:hAnsi="Lidl Font Pro" w:cs="Lidl Font Pro"/>
          <w:color w:val="000000"/>
          <w:sz w:val="18"/>
          <w:szCs w:val="18"/>
          <w:lang w:val="en-GB"/>
        </w:rPr>
        <w:t xml:space="preserve"> </w:t>
      </w:r>
    </w:p>
    <w:p w14:paraId="4F321309" w14:textId="77777777" w:rsidR="008910BD" w:rsidRPr="00281ABE"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r w:rsidRPr="00281ABE">
        <w:rPr>
          <w:rFonts w:ascii="Lidl Font Pro" w:eastAsia="Lidl Font Pro" w:hAnsi="Lidl Font Pro" w:cs="Lidl Font Pro"/>
          <w:color w:val="808080"/>
          <w:sz w:val="18"/>
          <w:szCs w:val="18"/>
          <w:lang w:val="en-GB"/>
        </w:rPr>
        <w:t xml:space="preserve">YouTube: </w:t>
      </w:r>
      <w:hyperlink r:id="rId10">
        <w:r w:rsidRPr="00281ABE">
          <w:rPr>
            <w:rFonts w:ascii="Lidl Font Pro" w:eastAsia="Lidl Font Pro" w:hAnsi="Lidl Font Pro" w:cs="Lidl Font Pro"/>
            <w:color w:val="467886"/>
            <w:sz w:val="18"/>
            <w:szCs w:val="18"/>
            <w:u w:val="single"/>
            <w:lang w:val="en-GB"/>
          </w:rPr>
          <w:t>https://www.youtube.com/user/LidlPolskaPL</w:t>
        </w:r>
      </w:hyperlink>
      <w:r w:rsidRPr="00281ABE">
        <w:rPr>
          <w:rFonts w:ascii="Lidl Font Pro" w:eastAsia="Lidl Font Pro" w:hAnsi="Lidl Font Pro" w:cs="Lidl Font Pro"/>
          <w:color w:val="000000"/>
          <w:sz w:val="18"/>
          <w:szCs w:val="18"/>
          <w:lang w:val="en-GB"/>
        </w:rPr>
        <w:t xml:space="preserve"> </w:t>
      </w:r>
    </w:p>
    <w:p w14:paraId="4F11208D" w14:textId="77777777" w:rsidR="008910BD" w:rsidRPr="00281ABE"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lang w:val="en-GB"/>
        </w:rPr>
      </w:pPr>
      <w:r w:rsidRPr="00281ABE">
        <w:rPr>
          <w:rFonts w:ascii="Lidl Font Pro" w:eastAsia="Lidl Font Pro" w:hAnsi="Lidl Font Pro" w:cs="Lidl Font Pro"/>
          <w:color w:val="808080"/>
          <w:sz w:val="18"/>
          <w:szCs w:val="18"/>
          <w:lang w:val="en-GB"/>
        </w:rPr>
        <w:t xml:space="preserve">LinkedIn: </w:t>
      </w:r>
      <w:hyperlink r:id="rId11">
        <w:r w:rsidRPr="00281ABE">
          <w:rPr>
            <w:rFonts w:ascii="Lidl Font Pro" w:eastAsia="Lidl Font Pro" w:hAnsi="Lidl Font Pro" w:cs="Lidl Font Pro"/>
            <w:color w:val="467886"/>
            <w:sz w:val="18"/>
            <w:szCs w:val="18"/>
            <w:u w:val="single"/>
            <w:lang w:val="en-GB"/>
          </w:rPr>
          <w:t>https://www.linkedin.com/company/lidl-polska</w:t>
        </w:r>
      </w:hyperlink>
    </w:p>
    <w:p w14:paraId="5F1AAAB8" w14:textId="77777777" w:rsidR="008910BD" w:rsidRPr="00281ABE" w:rsidRDefault="00000000">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r w:rsidRPr="00281ABE">
        <w:rPr>
          <w:rFonts w:ascii="Lidl Font Pro" w:eastAsia="Lidl Font Pro" w:hAnsi="Lidl Font Pro" w:cs="Lidl Font Pro"/>
          <w:color w:val="808080"/>
          <w:sz w:val="18"/>
          <w:szCs w:val="18"/>
          <w:lang w:val="en-GB"/>
        </w:rPr>
        <w:t>TikTok</w:t>
      </w:r>
      <w:r w:rsidRPr="00281ABE">
        <w:rPr>
          <w:rFonts w:ascii="Lidl Font Pro" w:eastAsia="Lidl Font Pro" w:hAnsi="Lidl Font Pro" w:cs="Lidl Font Pro"/>
          <w:color w:val="A6A6A6"/>
          <w:sz w:val="18"/>
          <w:szCs w:val="18"/>
          <w:lang w:val="en-GB"/>
        </w:rPr>
        <w:t>:</w:t>
      </w:r>
      <w:hyperlink r:id="rId12">
        <w:r w:rsidRPr="00281ABE">
          <w:rPr>
            <w:rFonts w:ascii="Times New Roman" w:eastAsia="Times New Roman" w:hAnsi="Times New Roman" w:cs="Times New Roman"/>
            <w:color w:val="467886"/>
            <w:sz w:val="18"/>
            <w:szCs w:val="18"/>
            <w:u w:val="single"/>
            <w:lang w:val="en-GB"/>
          </w:rPr>
          <w:t> </w:t>
        </w:r>
      </w:hyperlink>
      <w:hyperlink r:id="rId13">
        <w:r w:rsidRPr="00281ABE">
          <w:rPr>
            <w:rFonts w:ascii="Lidl Font Pro" w:eastAsia="Lidl Font Pro" w:hAnsi="Lidl Font Pro" w:cs="Lidl Font Pro"/>
            <w:color w:val="467886"/>
            <w:sz w:val="18"/>
            <w:szCs w:val="18"/>
            <w:u w:val="single"/>
            <w:lang w:val="en-GB"/>
          </w:rPr>
          <w:t xml:space="preserve">https://www.tiktok.com/@lidlpolska </w:t>
        </w:r>
      </w:hyperlink>
      <w:r w:rsidRPr="00281ABE">
        <w:rPr>
          <w:rFonts w:ascii="Lidl Font Pro" w:eastAsia="Lidl Font Pro" w:hAnsi="Lidl Font Pro" w:cs="Lidl Font Pro"/>
          <w:color w:val="000000"/>
          <w:sz w:val="18"/>
          <w:szCs w:val="18"/>
          <w:lang w:val="en-GB"/>
        </w:rPr>
        <w:t xml:space="preserve"> </w:t>
      </w:r>
    </w:p>
    <w:p w14:paraId="1D144B75" w14:textId="77777777" w:rsidR="008910BD" w:rsidRPr="00281ABE" w:rsidRDefault="008910BD">
      <w:pPr>
        <w:pBdr>
          <w:top w:val="nil"/>
          <w:left w:val="nil"/>
          <w:bottom w:val="nil"/>
          <w:right w:val="nil"/>
          <w:between w:val="nil"/>
        </w:pBdr>
        <w:spacing w:after="0" w:line="240" w:lineRule="auto"/>
        <w:jc w:val="both"/>
        <w:rPr>
          <w:rFonts w:ascii="Lidl Font Pro" w:eastAsia="Lidl Font Pro" w:hAnsi="Lidl Font Pro" w:cs="Lidl Font Pro"/>
          <w:color w:val="000000"/>
          <w:sz w:val="18"/>
          <w:szCs w:val="18"/>
          <w:lang w:val="en-GB"/>
        </w:rPr>
      </w:pPr>
    </w:p>
    <w:p w14:paraId="2E9F8F96" w14:textId="77777777" w:rsidR="008910BD" w:rsidRDefault="00000000">
      <w:pPr>
        <w:jc w:val="both"/>
        <w:rPr>
          <w:rFonts w:ascii="Lidl Font Pro" w:eastAsia="Lidl Font Pro" w:hAnsi="Lidl Font Pro" w:cs="Lidl Font Pro"/>
        </w:rPr>
      </w:pPr>
      <w:r>
        <w:rPr>
          <w:rFonts w:ascii="Lidl Font Pro" w:eastAsia="Lidl Font Pro" w:hAnsi="Lidl Font Pro" w:cs="Lidl Font Pro"/>
          <w:color w:val="808080"/>
          <w:sz w:val="18"/>
          <w:szCs w:val="18"/>
        </w:rPr>
        <w:t xml:space="preserve">Zapytania w weekendy i dni ustawowo wolne od pracy prosimy przesyłać na adres: </w:t>
      </w:r>
      <w:hyperlink r:id="rId14">
        <w:r>
          <w:rPr>
            <w:rFonts w:ascii="Lidl Font Pro" w:eastAsia="Lidl Font Pro" w:hAnsi="Lidl Font Pro" w:cs="Lidl Font Pro"/>
            <w:color w:val="467886"/>
            <w:sz w:val="18"/>
            <w:szCs w:val="18"/>
            <w:u w:val="single"/>
          </w:rPr>
          <w:t>lidl@kplus.agency</w:t>
        </w:r>
      </w:hyperlink>
      <w:r>
        <w:rPr>
          <w:rFonts w:ascii="Lidl Font Pro" w:eastAsia="Lidl Font Pro" w:hAnsi="Lidl Font Pro" w:cs="Lidl Font Pro"/>
          <w:color w:val="ADADAD"/>
          <w:sz w:val="18"/>
          <w:szCs w:val="18"/>
        </w:rPr>
        <w:t>.</w:t>
      </w:r>
    </w:p>
    <w:p w14:paraId="3A543D4B" w14:textId="77777777" w:rsidR="008910BD" w:rsidRDefault="008910BD">
      <w:pPr>
        <w:jc w:val="both"/>
        <w:rPr>
          <w:rFonts w:ascii="Lidl Font Pro" w:eastAsia="Lidl Font Pro" w:hAnsi="Lidl Font Pro" w:cs="Lidl Font Pro"/>
        </w:rPr>
      </w:pPr>
    </w:p>
    <w:sectPr w:rsidR="008910BD">
      <w:headerReference w:type="default" r:id="rId15"/>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2FB0E" w14:textId="77777777" w:rsidR="00DE7134" w:rsidRDefault="00DE7134">
      <w:pPr>
        <w:spacing w:after="0" w:line="240" w:lineRule="auto"/>
      </w:pPr>
      <w:r>
        <w:separator/>
      </w:r>
    </w:p>
  </w:endnote>
  <w:endnote w:type="continuationSeparator" w:id="0">
    <w:p w14:paraId="35BC9B40" w14:textId="77777777" w:rsidR="00DE7134" w:rsidRDefault="00DE7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6FAF802-2763-4B77-A30D-DB82BF651F42}"/>
    <w:embedItalic r:id="rId2" w:fontKey="{559F2F35-C8D8-41D1-B172-7ECA5041C870}"/>
  </w:font>
  <w:font w:name="Play">
    <w:charset w:val="00"/>
    <w:family w:val="auto"/>
    <w:pitch w:val="default"/>
    <w:embedRegular r:id="rId3" w:fontKey="{44A513FA-3156-40E4-A543-394711529293}"/>
  </w:font>
  <w:font w:name="Times New Roman">
    <w:panose1 w:val="02020603050405020304"/>
    <w:charset w:val="00"/>
    <w:family w:val="roman"/>
    <w:pitch w:val="variable"/>
    <w:sig w:usb0="E0002EFF" w:usb1="C000785B" w:usb2="00000009" w:usb3="00000000" w:csb0="000001FF" w:csb1="00000000"/>
  </w:font>
  <w:font w:name="Lidl Font Pro">
    <w:charset w:val="00"/>
    <w:family w:val="auto"/>
    <w:pitch w:val="default"/>
    <w:embedRegular r:id="rId4" w:fontKey="{48187554-F61E-4E47-953B-A95CE4338ED3}"/>
    <w:embedBold r:id="rId5" w:fontKey="{38579DAC-3C7F-4D49-A026-EA2E18BFD86B}"/>
  </w:font>
  <w:font w:name="Calibri">
    <w:panose1 w:val="020F0502020204030204"/>
    <w:charset w:val="EE"/>
    <w:family w:val="swiss"/>
    <w:pitch w:val="variable"/>
    <w:sig w:usb0="E4002EFF" w:usb1="C200247B" w:usb2="00000009" w:usb3="00000000" w:csb0="000001FF" w:csb1="00000000"/>
    <w:embedRegular r:id="rId6" w:fontKey="{6AF7A121-6F8C-45F0-9573-79056D93D9E9}"/>
  </w:font>
  <w:font w:name="Cambria">
    <w:panose1 w:val="02040503050406030204"/>
    <w:charset w:val="EE"/>
    <w:family w:val="roman"/>
    <w:pitch w:val="variable"/>
    <w:sig w:usb0="E00006FF" w:usb1="420024FF" w:usb2="02000000" w:usb3="00000000" w:csb0="0000019F" w:csb1="00000000"/>
    <w:embedRegular r:id="rId7" w:fontKey="{1DCDF4D1-635B-4842-9ECF-FEDDD788E0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9D33D" w14:textId="77777777" w:rsidR="00DE7134" w:rsidRDefault="00DE7134">
      <w:pPr>
        <w:spacing w:after="0" w:line="240" w:lineRule="auto"/>
      </w:pPr>
      <w:r>
        <w:separator/>
      </w:r>
    </w:p>
  </w:footnote>
  <w:footnote w:type="continuationSeparator" w:id="0">
    <w:p w14:paraId="79A53BD5" w14:textId="77777777" w:rsidR="00DE7134" w:rsidRDefault="00DE7134">
      <w:pPr>
        <w:spacing w:after="0" w:line="240" w:lineRule="auto"/>
      </w:pPr>
      <w:r>
        <w:continuationSeparator/>
      </w:r>
    </w:p>
  </w:footnote>
  <w:footnote w:id="1">
    <w:p w14:paraId="0D1C9B6E" w14:textId="77777777" w:rsidR="008910BD" w:rsidRDefault="00000000">
      <w:pPr>
        <w:pBdr>
          <w:top w:val="nil"/>
          <w:left w:val="nil"/>
          <w:bottom w:val="nil"/>
          <w:right w:val="nil"/>
          <w:between w:val="nil"/>
        </w:pBdr>
        <w:spacing w:after="0" w:line="240" w:lineRule="auto"/>
        <w:rPr>
          <w:rFonts w:ascii="Lidl Font Pro" w:eastAsia="Lidl Font Pro" w:hAnsi="Lidl Font Pro" w:cs="Lidl Font Pro"/>
          <w:color w:val="000000"/>
          <w:sz w:val="20"/>
          <w:szCs w:val="20"/>
        </w:rPr>
      </w:pPr>
      <w:r>
        <w:rPr>
          <w:vertAlign w:val="superscript"/>
        </w:rPr>
        <w:footnoteRef/>
      </w:r>
      <w:r>
        <w:rPr>
          <w:rFonts w:ascii="Lidl Font Pro" w:eastAsia="Lidl Font Pro" w:hAnsi="Lidl Font Pro" w:cs="Lidl Font Pro"/>
          <w:color w:val="000000"/>
          <w:sz w:val="20"/>
          <w:szCs w:val="20"/>
        </w:rPr>
        <w:t xml:space="preserve"> 499 zł/zestaw – najniższa cena z 30 dni przed obniżką</w:t>
      </w:r>
    </w:p>
  </w:footnote>
  <w:footnote w:id="2">
    <w:p w14:paraId="1D838495" w14:textId="77777777" w:rsidR="008910BD" w:rsidRDefault="00000000">
      <w:pPr>
        <w:spacing w:after="0" w:line="240" w:lineRule="auto"/>
        <w:rPr>
          <w:rFonts w:ascii="Lidl Font Pro" w:eastAsia="Lidl Font Pro" w:hAnsi="Lidl Font Pro" w:cs="Lidl Font Pro"/>
          <w:sz w:val="20"/>
          <w:szCs w:val="20"/>
        </w:rPr>
      </w:pPr>
      <w:r>
        <w:rPr>
          <w:vertAlign w:val="superscript"/>
        </w:rPr>
        <w:footnoteRef/>
      </w:r>
      <w:r>
        <w:rPr>
          <w:rFonts w:ascii="Lidl Font Pro" w:eastAsia="Lidl Font Pro" w:hAnsi="Lidl Font Pro" w:cs="Lidl Font Pro"/>
          <w:sz w:val="20"/>
          <w:szCs w:val="20"/>
        </w:rPr>
        <w:t xml:space="preserve"> 699 zł/szt. - najniższa cena z 30 dni przed obniżką. Szczegóły promocji dostępne w aplikacji Lidl Plus.</w:t>
      </w:r>
    </w:p>
  </w:footnote>
  <w:footnote w:id="3">
    <w:p w14:paraId="598215C1" w14:textId="77777777" w:rsidR="008910BD" w:rsidRDefault="00000000">
      <w:pPr>
        <w:pBdr>
          <w:top w:val="nil"/>
          <w:left w:val="nil"/>
          <w:bottom w:val="nil"/>
          <w:right w:val="nil"/>
          <w:between w:val="nil"/>
        </w:pBdr>
        <w:spacing w:after="0" w:line="240" w:lineRule="auto"/>
        <w:rPr>
          <w:rFonts w:ascii="Lidl Font Pro" w:eastAsia="Lidl Font Pro" w:hAnsi="Lidl Font Pro" w:cs="Lidl Font Pro"/>
          <w:color w:val="000000"/>
          <w:sz w:val="20"/>
          <w:szCs w:val="20"/>
        </w:rPr>
      </w:pPr>
      <w:r>
        <w:rPr>
          <w:vertAlign w:val="superscript"/>
        </w:rPr>
        <w:footnoteRef/>
      </w:r>
      <w:r>
        <w:rPr>
          <w:rFonts w:ascii="Lidl Font Pro" w:eastAsia="Lidl Font Pro" w:hAnsi="Lidl Font Pro" w:cs="Lidl Font Pro"/>
          <w:color w:val="000000"/>
          <w:sz w:val="20"/>
          <w:szCs w:val="20"/>
        </w:rPr>
        <w:t xml:space="preserve"> 139 zł/szt. – najniższa cena z 30 dni przed obniżką</w:t>
      </w:r>
    </w:p>
  </w:footnote>
  <w:footnote w:id="4">
    <w:p w14:paraId="6E896DD8" w14:textId="77777777" w:rsidR="008910BD" w:rsidRDefault="00000000">
      <w:pPr>
        <w:pBdr>
          <w:top w:val="nil"/>
          <w:left w:val="nil"/>
          <w:bottom w:val="nil"/>
          <w:right w:val="nil"/>
          <w:between w:val="nil"/>
        </w:pBdr>
        <w:spacing w:after="0" w:line="240" w:lineRule="auto"/>
        <w:rPr>
          <w:rFonts w:ascii="Lidl Font Pro" w:eastAsia="Lidl Font Pro" w:hAnsi="Lidl Font Pro" w:cs="Lidl Font Pro"/>
          <w:color w:val="000000"/>
          <w:sz w:val="20"/>
          <w:szCs w:val="20"/>
        </w:rPr>
      </w:pPr>
      <w:r>
        <w:rPr>
          <w:vertAlign w:val="superscript"/>
        </w:rPr>
        <w:footnoteRef/>
      </w:r>
      <w:r>
        <w:rPr>
          <w:rFonts w:ascii="Lidl Font Pro" w:eastAsia="Lidl Font Pro" w:hAnsi="Lidl Font Pro" w:cs="Lidl Font Pro"/>
          <w:color w:val="000000"/>
          <w:sz w:val="20"/>
          <w:szCs w:val="20"/>
        </w:rPr>
        <w:t xml:space="preserve"> 39,99 zł/zestaw – najniższa cena z 30 dni przed obniżką. Szczegóły promocji dostępne w aplikacji Lidl Plus.</w:t>
      </w:r>
    </w:p>
  </w:footnote>
  <w:footnote w:id="5">
    <w:p w14:paraId="2947E46B" w14:textId="77777777" w:rsidR="008910BD" w:rsidRDefault="00000000">
      <w:pPr>
        <w:pBdr>
          <w:top w:val="nil"/>
          <w:left w:val="nil"/>
          <w:bottom w:val="nil"/>
          <w:right w:val="nil"/>
          <w:between w:val="nil"/>
        </w:pBdr>
        <w:spacing w:after="0" w:line="240" w:lineRule="auto"/>
        <w:rPr>
          <w:rFonts w:ascii="Lidl Font Pro" w:eastAsia="Lidl Font Pro" w:hAnsi="Lidl Font Pro" w:cs="Lidl Font Pro"/>
          <w:color w:val="000000"/>
          <w:sz w:val="20"/>
          <w:szCs w:val="20"/>
        </w:rPr>
      </w:pPr>
      <w:r>
        <w:rPr>
          <w:vertAlign w:val="superscript"/>
        </w:rPr>
        <w:footnoteRef/>
      </w:r>
      <w:r>
        <w:rPr>
          <w:rFonts w:ascii="Lidl Font Pro" w:eastAsia="Lidl Font Pro" w:hAnsi="Lidl Font Pro" w:cs="Lidl Font Pro"/>
          <w:color w:val="000000"/>
          <w:sz w:val="20"/>
          <w:szCs w:val="20"/>
        </w:rPr>
        <w:t xml:space="preserve"> 24,99 zł/szt. – najniższa cena z 30 dni przed obniżką</w:t>
      </w:r>
    </w:p>
  </w:footnote>
  <w:footnote w:id="6">
    <w:p w14:paraId="4612948B" w14:textId="77777777" w:rsidR="008910BD" w:rsidRDefault="00000000">
      <w:pPr>
        <w:pBdr>
          <w:top w:val="nil"/>
          <w:left w:val="nil"/>
          <w:bottom w:val="nil"/>
          <w:right w:val="nil"/>
          <w:between w:val="nil"/>
        </w:pBdr>
        <w:spacing w:after="0" w:line="240" w:lineRule="auto"/>
        <w:rPr>
          <w:rFonts w:ascii="Lidl Font Pro" w:eastAsia="Lidl Font Pro" w:hAnsi="Lidl Font Pro" w:cs="Lidl Font Pro"/>
          <w:color w:val="000000"/>
          <w:sz w:val="20"/>
          <w:szCs w:val="20"/>
        </w:rPr>
      </w:pPr>
      <w:r>
        <w:rPr>
          <w:vertAlign w:val="superscript"/>
        </w:rPr>
        <w:footnoteRef/>
      </w:r>
      <w:r>
        <w:rPr>
          <w:rFonts w:ascii="Lidl Font Pro" w:eastAsia="Lidl Font Pro" w:hAnsi="Lidl Font Pro" w:cs="Lidl Font Pro"/>
          <w:color w:val="000000"/>
          <w:sz w:val="20"/>
          <w:szCs w:val="20"/>
        </w:rPr>
        <w:t xml:space="preserve"> 249 zł/szt. – najniższa cena z 30 dni przed obniżką. Szczegóły promocji dostępne w aplikacji Lidl Plus.</w:t>
      </w:r>
    </w:p>
  </w:footnote>
  <w:footnote w:id="7">
    <w:p w14:paraId="51D970C3" w14:textId="77777777" w:rsidR="008910BD" w:rsidRDefault="00000000">
      <w:pPr>
        <w:spacing w:after="0" w:line="240" w:lineRule="auto"/>
        <w:rPr>
          <w:rFonts w:ascii="Lidl Font Pro" w:eastAsia="Lidl Font Pro" w:hAnsi="Lidl Font Pro" w:cs="Lidl Font Pro"/>
          <w:sz w:val="20"/>
          <w:szCs w:val="20"/>
        </w:rPr>
      </w:pPr>
      <w:r>
        <w:rPr>
          <w:vertAlign w:val="superscript"/>
        </w:rPr>
        <w:footnoteRef/>
      </w:r>
      <w:r>
        <w:rPr>
          <w:rFonts w:ascii="Lidl Font Pro" w:eastAsia="Lidl Font Pro" w:hAnsi="Lidl Font Pro" w:cs="Lidl Font Pro"/>
          <w:sz w:val="20"/>
          <w:szCs w:val="20"/>
        </w:rPr>
        <w:t xml:space="preserve"> 599 zł/zestaw – najniższa cena z 30 dni przed obniżką. </w:t>
      </w:r>
    </w:p>
  </w:footnote>
  <w:footnote w:id="8">
    <w:p w14:paraId="1DC7C1A2" w14:textId="77777777" w:rsidR="008910BD" w:rsidRDefault="00000000">
      <w:pPr>
        <w:spacing w:after="0" w:line="240" w:lineRule="auto"/>
        <w:rPr>
          <w:rFonts w:ascii="Lidl Font Pro" w:eastAsia="Lidl Font Pro" w:hAnsi="Lidl Font Pro" w:cs="Lidl Font Pro"/>
          <w:sz w:val="20"/>
          <w:szCs w:val="20"/>
        </w:rPr>
      </w:pPr>
      <w:r>
        <w:rPr>
          <w:vertAlign w:val="superscript"/>
        </w:rPr>
        <w:footnoteRef/>
      </w:r>
      <w:r>
        <w:rPr>
          <w:rFonts w:ascii="Lidl Font Pro" w:eastAsia="Lidl Font Pro" w:hAnsi="Lidl Font Pro" w:cs="Lidl Font Pro"/>
          <w:sz w:val="20"/>
          <w:szCs w:val="20"/>
        </w:rPr>
        <w:t xml:space="preserve"> 379 zł/zestaw – najniższa cena z 30 dni przed obniżką. Szczegóły promocji dostępne w aplikacji Lidl Plus.</w:t>
      </w:r>
    </w:p>
  </w:footnote>
  <w:footnote w:id="9">
    <w:p w14:paraId="135C20B2" w14:textId="77777777" w:rsidR="008910BD" w:rsidRDefault="00000000">
      <w:pPr>
        <w:spacing w:after="0" w:line="240" w:lineRule="auto"/>
        <w:rPr>
          <w:rFonts w:ascii="Lidl Font Pro" w:eastAsia="Lidl Font Pro" w:hAnsi="Lidl Font Pro" w:cs="Lidl Font Pro"/>
          <w:sz w:val="20"/>
          <w:szCs w:val="20"/>
        </w:rPr>
      </w:pPr>
      <w:r>
        <w:rPr>
          <w:vertAlign w:val="superscript"/>
        </w:rPr>
        <w:footnoteRef/>
      </w:r>
      <w:r>
        <w:rPr>
          <w:rFonts w:ascii="Lidl Font Pro" w:eastAsia="Lidl Font Pro" w:hAnsi="Lidl Font Pro" w:cs="Lidl Font Pro"/>
          <w:sz w:val="20"/>
          <w:szCs w:val="20"/>
        </w:rPr>
        <w:t xml:space="preserve"> 349 zł/zestaw – najniższa cena z 30 dni przed obniżką. Szczegóły promocji dostępne w aplikacji Lidl Plus.</w:t>
      </w:r>
    </w:p>
  </w:footnote>
  <w:footnote w:id="10">
    <w:p w14:paraId="505F1305" w14:textId="77777777" w:rsidR="008910BD" w:rsidRDefault="00000000">
      <w:pPr>
        <w:pBdr>
          <w:top w:val="nil"/>
          <w:left w:val="nil"/>
          <w:bottom w:val="nil"/>
          <w:right w:val="nil"/>
          <w:between w:val="nil"/>
        </w:pBdr>
        <w:spacing w:after="0" w:line="240" w:lineRule="auto"/>
        <w:rPr>
          <w:rFonts w:ascii="Lidl Font Pro" w:eastAsia="Lidl Font Pro" w:hAnsi="Lidl Font Pro" w:cs="Lidl Font Pro"/>
          <w:color w:val="000000"/>
          <w:sz w:val="20"/>
          <w:szCs w:val="20"/>
        </w:rPr>
      </w:pPr>
      <w:r>
        <w:rPr>
          <w:vertAlign w:val="superscript"/>
        </w:rPr>
        <w:footnoteRef/>
      </w:r>
      <w:r>
        <w:rPr>
          <w:rFonts w:ascii="Lidl Font Pro" w:eastAsia="Lidl Font Pro" w:hAnsi="Lidl Font Pro" w:cs="Lidl Font Pro"/>
          <w:color w:val="000000"/>
          <w:sz w:val="20"/>
          <w:szCs w:val="20"/>
        </w:rPr>
        <w:t xml:space="preserve"> 199 zł/zestaw – najniższa cena z 30 dni przed obniżką</w:t>
      </w:r>
    </w:p>
  </w:footnote>
  <w:footnote w:id="11">
    <w:p w14:paraId="6A699628" w14:textId="77777777" w:rsidR="008910BD" w:rsidRDefault="00000000">
      <w:pPr>
        <w:pBdr>
          <w:top w:val="nil"/>
          <w:left w:val="nil"/>
          <w:bottom w:val="nil"/>
          <w:right w:val="nil"/>
          <w:between w:val="nil"/>
        </w:pBdr>
        <w:spacing w:after="0" w:line="240" w:lineRule="auto"/>
        <w:rPr>
          <w:rFonts w:ascii="Lidl Font Pro" w:eastAsia="Lidl Font Pro" w:hAnsi="Lidl Font Pro" w:cs="Lidl Font Pro"/>
          <w:color w:val="000000"/>
          <w:sz w:val="20"/>
          <w:szCs w:val="20"/>
        </w:rPr>
      </w:pPr>
      <w:r>
        <w:rPr>
          <w:vertAlign w:val="superscript"/>
        </w:rPr>
        <w:footnoteRef/>
      </w:r>
      <w:r>
        <w:rPr>
          <w:rFonts w:ascii="Lidl Font Pro" w:eastAsia="Lidl Font Pro" w:hAnsi="Lidl Font Pro" w:cs="Lidl Font Pro"/>
          <w:color w:val="000000"/>
          <w:sz w:val="20"/>
          <w:szCs w:val="20"/>
        </w:rPr>
        <w:t xml:space="preserve"> 19,99 zł/zestaw – najniższa cena z 30 dni przed obniżką. Szczegóły promocji dostępne w aplikacji Lidl Plus.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818F" w14:textId="77777777" w:rsidR="008910BD"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ab/>
    </w:r>
    <w:r>
      <w:rPr>
        <w:noProof/>
      </w:rPr>
      <w:drawing>
        <wp:anchor distT="0" distB="0" distL="0" distR="0" simplePos="0" relativeHeight="251658240" behindDoc="1" locked="0" layoutInCell="1" hidden="0" allowOverlap="1" wp14:anchorId="4C0BA984" wp14:editId="767314E0">
          <wp:simplePos x="0" y="0"/>
          <wp:positionH relativeFrom="column">
            <wp:posOffset>4855843</wp:posOffset>
          </wp:positionH>
          <wp:positionV relativeFrom="paragraph">
            <wp:posOffset>-243834</wp:posOffset>
          </wp:positionV>
          <wp:extent cx="904875" cy="904875"/>
          <wp:effectExtent l="0" t="0" r="0" b="0"/>
          <wp:wrapNone/>
          <wp:docPr id="2" name="image1.jpg" descr="LIDL.jpg"/>
          <wp:cNvGraphicFramePr/>
          <a:graphic xmlns:a="http://schemas.openxmlformats.org/drawingml/2006/main">
            <a:graphicData uri="http://schemas.openxmlformats.org/drawingml/2006/picture">
              <pic:pic xmlns:pic="http://schemas.openxmlformats.org/drawingml/2006/picture">
                <pic:nvPicPr>
                  <pic:cNvPr id="0" name="image1.jpg" descr="LIDL.jpg"/>
                  <pic:cNvPicPr preferRelativeResize="0"/>
                </pic:nvPicPr>
                <pic:blipFill>
                  <a:blip r:embed="rId1"/>
                  <a:srcRect/>
                  <a:stretch>
                    <a:fillRect/>
                  </a:stretch>
                </pic:blipFill>
                <pic:spPr>
                  <a:xfrm>
                    <a:off x="0" y="0"/>
                    <a:ext cx="904875" cy="90487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37F4D31B" wp14:editId="465384DB">
              <wp:simplePos x="0" y="0"/>
              <wp:positionH relativeFrom="column">
                <wp:posOffset>-19042</wp:posOffset>
              </wp:positionH>
              <wp:positionV relativeFrom="paragraph">
                <wp:posOffset>133352</wp:posOffset>
              </wp:positionV>
              <wp:extent cx="4965065" cy="541020"/>
              <wp:effectExtent l="0" t="0" r="0" b="0"/>
              <wp:wrapNone/>
              <wp:docPr id="1" name="Prostokąt 1"/>
              <wp:cNvGraphicFramePr/>
              <a:graphic xmlns:a="http://schemas.openxmlformats.org/drawingml/2006/main">
                <a:graphicData uri="http://schemas.microsoft.com/office/word/2010/wordprocessingShape">
                  <wps:wsp>
                    <wps:cNvSpPr/>
                    <wps:spPr>
                      <a:xfrm>
                        <a:off x="2887280" y="3533303"/>
                        <a:ext cx="4917440" cy="493395"/>
                      </a:xfrm>
                      <a:prstGeom prst="rect">
                        <a:avLst/>
                      </a:prstGeom>
                      <a:noFill/>
                      <a:ln>
                        <a:noFill/>
                      </a:ln>
                    </wps:spPr>
                    <wps:txbx>
                      <w:txbxContent>
                        <w:p w14:paraId="2CEF4F67" w14:textId="77777777" w:rsidR="008910BD" w:rsidRDefault="00000000">
                          <w:pPr>
                            <w:spacing w:line="277" w:lineRule="auto"/>
                            <w:textDirection w:val="btLr"/>
                          </w:pPr>
                          <w:r>
                            <w:rPr>
                              <w:rFonts w:ascii="Lidl Font Pro" w:eastAsia="Lidl Font Pro" w:hAnsi="Lidl Font Pro" w:cs="Lidl Font Pro"/>
                              <w:b/>
                              <w:color w:val="0E2841"/>
                              <w:sz w:val="38"/>
                            </w:rPr>
                            <w:t>Informacja prasowa</w:t>
                          </w:r>
                        </w:p>
                        <w:p w14:paraId="73C5E913" w14:textId="77777777" w:rsidR="008910BD" w:rsidRDefault="008910BD">
                          <w:pPr>
                            <w:spacing w:line="277" w:lineRule="auto"/>
                            <w:textDirection w:val="btLr"/>
                          </w:pPr>
                        </w:p>
                        <w:p w14:paraId="0A8B62C2" w14:textId="77777777" w:rsidR="008910BD" w:rsidRDefault="008910BD">
                          <w:pPr>
                            <w:spacing w:line="277" w:lineRule="auto"/>
                            <w:textDirection w:val="btLr"/>
                          </w:pPr>
                        </w:p>
                        <w:p w14:paraId="205872D6" w14:textId="77777777" w:rsidR="008910BD" w:rsidRDefault="008910BD">
                          <w:pPr>
                            <w:spacing w:line="277" w:lineRule="auto"/>
                            <w:textDirection w:val="btLr"/>
                          </w:pPr>
                        </w:p>
                        <w:p w14:paraId="7C3A44B8" w14:textId="77777777" w:rsidR="008910BD" w:rsidRDefault="008910BD">
                          <w:pPr>
                            <w:spacing w:line="277" w:lineRule="auto"/>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-19042</wp:posOffset>
              </wp:positionH>
              <wp:positionV relativeFrom="paragraph">
                <wp:posOffset>133352</wp:posOffset>
              </wp:positionV>
              <wp:extent cx="4965065" cy="54102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965065" cy="541020"/>
                      </a:xfrm>
                      <a:prstGeom prst="rect"/>
                      <a:ln/>
                    </pic:spPr>
                  </pic:pic>
                </a:graphicData>
              </a:graphic>
            </wp:anchor>
          </w:drawing>
        </mc:Fallback>
      </mc:AlternateContent>
    </w:r>
  </w:p>
  <w:p w14:paraId="6CC32F47" w14:textId="77777777" w:rsidR="008910BD" w:rsidRDefault="008910BD">
    <w:pPr>
      <w:pBdr>
        <w:top w:val="nil"/>
        <w:left w:val="nil"/>
        <w:bottom w:val="nil"/>
        <w:right w:val="nil"/>
        <w:between w:val="nil"/>
      </w:pBdr>
      <w:tabs>
        <w:tab w:val="center" w:pos="4536"/>
        <w:tab w:val="right" w:pos="9072"/>
      </w:tabs>
      <w:spacing w:after="0" w:line="240" w:lineRule="auto"/>
      <w:rPr>
        <w:color w:val="000000"/>
      </w:rPr>
    </w:pPr>
  </w:p>
  <w:p w14:paraId="16F998F4" w14:textId="77777777" w:rsidR="008910BD" w:rsidRDefault="008910BD">
    <w:pPr>
      <w:pBdr>
        <w:top w:val="nil"/>
        <w:left w:val="nil"/>
        <w:bottom w:val="nil"/>
        <w:right w:val="nil"/>
        <w:between w:val="nil"/>
      </w:pBdr>
      <w:tabs>
        <w:tab w:val="center" w:pos="4536"/>
        <w:tab w:val="right" w:pos="9072"/>
      </w:tabs>
      <w:spacing w:after="0" w:line="240" w:lineRule="auto"/>
      <w:rPr>
        <w:color w:val="000000"/>
      </w:rPr>
    </w:pPr>
  </w:p>
  <w:p w14:paraId="006D7A53" w14:textId="77777777" w:rsidR="008910BD" w:rsidRDefault="008910BD">
    <w:pPr>
      <w:pBdr>
        <w:top w:val="nil"/>
        <w:left w:val="nil"/>
        <w:bottom w:val="nil"/>
        <w:right w:val="nil"/>
        <w:between w:val="nil"/>
      </w:pBdr>
      <w:tabs>
        <w:tab w:val="center" w:pos="4536"/>
        <w:tab w:val="right" w:pos="9072"/>
      </w:tabs>
      <w:spacing w:after="0" w:line="240" w:lineRule="auto"/>
      <w:rPr>
        <w:color w:val="000000"/>
      </w:rPr>
    </w:pPr>
  </w:p>
  <w:p w14:paraId="02FA5FAE" w14:textId="77777777" w:rsidR="008910BD" w:rsidRDefault="008910BD">
    <w:pPr>
      <w:pBdr>
        <w:top w:val="nil"/>
        <w:left w:val="nil"/>
        <w:bottom w:val="nil"/>
        <w:right w:val="nil"/>
        <w:between w:val="nil"/>
      </w:pBdr>
      <w:tabs>
        <w:tab w:val="center" w:pos="4536"/>
        <w:tab w:val="right" w:pos="9072"/>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10BD"/>
    <w:rsid w:val="00071700"/>
    <w:rsid w:val="00281ABE"/>
    <w:rsid w:val="008910BD"/>
    <w:rsid w:val="00DE71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C4036"/>
  <w15:docId w15:val="{EDD29BE5-1C04-4F06-ABDC-119F0C030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after="0"/>
      <w:outlineLvl w:val="5"/>
    </w:pPr>
    <w:rPr>
      <w:i/>
      <w:iCs/>
      <w:color w:val="59595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line="240" w:lineRule="auto"/>
    </w:pPr>
    <w:rPr>
      <w:rFonts w:ascii="Play" w:eastAsia="Play" w:hAnsi="Play" w:cs="Play"/>
      <w:sz w:val="56"/>
      <w:szCs w:val="56"/>
    </w:rPr>
  </w:style>
  <w:style w:type="paragraph" w:styleId="Podtytu">
    <w:name w:val="Subtitle"/>
    <w:basedOn w:val="Normalny"/>
    <w:next w:val="Norma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acebook.com/lidlpolska" TargetMode="External"/><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hyperlink" Target="https://www.lidl.pl" TargetMode="External"/><Relationship Id="rId12" Type="http://schemas.openxmlformats.org/officeDocument/2006/relationships/hyperlink" Target="about:blan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inkedin.com/company/lidl-polsk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youtube.com/user/LidlPolskaPL" TargetMode="External"/><Relationship Id="rId4" Type="http://schemas.openxmlformats.org/officeDocument/2006/relationships/webSettings" Target="webSettings.xml"/><Relationship Id="rId9" Type="http://schemas.openxmlformats.org/officeDocument/2006/relationships/hyperlink" Target="https://www.instagram.com/lidlpolska/" TargetMode="External"/><Relationship Id="rId14" Type="http://schemas.openxmlformats.org/officeDocument/2006/relationships/hyperlink" Target="mailto:lidl@kplus.agen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gZfZRT2fehwNOAVMin3XB6kYfQ==">CgMxLjA4AHIhMW11QXpQM3g4WDhQM0FydW1SYnVaQ3dGMDRSbDFNemEx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1091</Words>
  <Characters>6547</Characters>
  <Application>Microsoft Office Word</Application>
  <DocSecurity>0</DocSecurity>
  <Lines>54</Lines>
  <Paragraphs>15</Paragraphs>
  <ScaleCrop>false</ScaleCrop>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Julia Namiel</cp:lastModifiedBy>
  <cp:revision>2</cp:revision>
  <dcterms:created xsi:type="dcterms:W3CDTF">2026-06-22T08:54:00Z</dcterms:created>
  <dcterms:modified xsi:type="dcterms:W3CDTF">2026-06-22T08:54:00Z</dcterms:modified>
</cp:coreProperties>
</file>