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53768F45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62601D">
        <w:t>2</w:t>
      </w:r>
      <w:r w:rsidR="00FC17C6">
        <w:t>2</w:t>
      </w:r>
      <w:r w:rsidR="00B30C9D">
        <w:t>.0</w:t>
      </w:r>
      <w:r w:rsidR="00FC17C6">
        <w:t>6</w:t>
      </w:r>
      <w:r w:rsidR="00B30C9D">
        <w:t>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67784C52" w14:textId="0A7AA02E" w:rsidR="0083736A" w:rsidRPr="00800AC7" w:rsidRDefault="00800AC7" w:rsidP="0083736A">
      <w:pPr>
        <w:jc w:val="center"/>
        <w:rPr>
          <w:b/>
          <w:bCs/>
        </w:rPr>
      </w:pPr>
      <w:r w:rsidRPr="00800AC7">
        <w:rPr>
          <w:b/>
          <w:bCs/>
        </w:rPr>
        <w:t>Thai BBQ by PaTaThai debiut</w:t>
      </w:r>
      <w:r>
        <w:rPr>
          <w:b/>
          <w:bCs/>
        </w:rPr>
        <w:t>uje w Food Hallu Elektrowni Powiśle</w:t>
      </w:r>
    </w:p>
    <w:p w14:paraId="4ADAF1F4" w14:textId="4942C415" w:rsidR="00207AFD" w:rsidRDefault="00820AC8" w:rsidP="00550ADF">
      <w:pPr>
        <w:jc w:val="both"/>
      </w:pPr>
      <w:r w:rsidRPr="00CD5807">
        <w:rPr>
          <w:b/>
          <w:bCs/>
        </w:rPr>
        <w:t xml:space="preserve">Food Hall </w:t>
      </w:r>
      <w:r w:rsidR="003343DB" w:rsidRPr="00CD5807">
        <w:rPr>
          <w:b/>
          <w:bCs/>
        </w:rPr>
        <w:t xml:space="preserve">w Elektrowni Powiśle </w:t>
      </w:r>
      <w:r w:rsidRPr="00CD5807">
        <w:rPr>
          <w:b/>
          <w:bCs/>
        </w:rPr>
        <w:t>rozszerza ofertę o tajski street food</w:t>
      </w:r>
      <w:r w:rsidR="00611502" w:rsidRPr="00CD5807">
        <w:rPr>
          <w:b/>
          <w:bCs/>
        </w:rPr>
        <w:t xml:space="preserve">. </w:t>
      </w:r>
      <w:r w:rsidR="00893BF9" w:rsidRPr="00CD5807">
        <w:rPr>
          <w:b/>
          <w:bCs/>
        </w:rPr>
        <w:t>W kulinarnym sercu Powiśla zadebiutował Thai BBQ</w:t>
      </w:r>
      <w:r w:rsidR="00C821A4">
        <w:rPr>
          <w:b/>
          <w:bCs/>
        </w:rPr>
        <w:t xml:space="preserve"> </w:t>
      </w:r>
      <w:proofErr w:type="gramStart"/>
      <w:r w:rsidR="00C821A4">
        <w:rPr>
          <w:b/>
          <w:bCs/>
        </w:rPr>
        <w:t xml:space="preserve">–  </w:t>
      </w:r>
      <w:r w:rsidR="00C821A4" w:rsidRPr="00C821A4">
        <w:rPr>
          <w:b/>
          <w:bCs/>
        </w:rPr>
        <w:t>nowy</w:t>
      </w:r>
      <w:proofErr w:type="gramEnd"/>
      <w:r w:rsidR="00C821A4" w:rsidRPr="00C821A4">
        <w:rPr>
          <w:b/>
          <w:bCs/>
        </w:rPr>
        <w:t xml:space="preserve"> koncept inspirowany energią ulic Bangkoku, nocnych marketów i azjatyckich targów pełnych zapachów grilla, przypraw oraz dań przygotowywanych na oczach gości</w:t>
      </w:r>
      <w:r w:rsidR="00CD5807" w:rsidRPr="00CD5807">
        <w:rPr>
          <w:b/>
          <w:bCs/>
        </w:rPr>
        <w:t xml:space="preserve">. </w:t>
      </w:r>
      <w:r w:rsidR="00DD25BC" w:rsidRPr="00DD25BC">
        <w:rPr>
          <w:b/>
          <w:bCs/>
        </w:rPr>
        <w:t xml:space="preserve">To drugi projekt twórców działającej już w Elektrowni Powiśle restauracji PaTaThai, tym razem rozwijany w </w:t>
      </w:r>
      <w:r w:rsidR="00FD730B">
        <w:rPr>
          <w:b/>
          <w:bCs/>
        </w:rPr>
        <w:t>luźniejszym, miejskim wydaniu</w:t>
      </w:r>
      <w:r w:rsidR="00DD25BC" w:rsidRPr="00DD25BC">
        <w:rPr>
          <w:b/>
          <w:bCs/>
        </w:rPr>
        <w:t>. Marka od lat</w:t>
      </w:r>
      <w:r w:rsidR="00DD25BC">
        <w:rPr>
          <w:b/>
          <w:bCs/>
        </w:rPr>
        <w:t xml:space="preserve"> jest</w:t>
      </w:r>
      <w:r w:rsidR="00DD25BC" w:rsidRPr="00DD25BC">
        <w:rPr>
          <w:b/>
          <w:bCs/>
        </w:rPr>
        <w:t xml:space="preserve"> obecna na polskim rynku gastronomicznym </w:t>
      </w:r>
      <w:r w:rsidR="00DD25BC">
        <w:rPr>
          <w:b/>
          <w:bCs/>
        </w:rPr>
        <w:t xml:space="preserve">i </w:t>
      </w:r>
      <w:r w:rsidR="00DD25BC" w:rsidRPr="00DD25BC">
        <w:rPr>
          <w:b/>
          <w:bCs/>
        </w:rPr>
        <w:t xml:space="preserve">należy dziś do najbardziej rozpoznawalnych konceptów </w:t>
      </w:r>
      <w:r w:rsidR="00207AFD" w:rsidRPr="00207AFD">
        <w:rPr>
          <w:b/>
          <w:bCs/>
        </w:rPr>
        <w:t>popularyz</w:t>
      </w:r>
      <w:r w:rsidR="00BE1155">
        <w:rPr>
          <w:b/>
          <w:bCs/>
        </w:rPr>
        <w:t>ujących</w:t>
      </w:r>
      <w:r w:rsidR="00207AFD" w:rsidRPr="00207AFD">
        <w:rPr>
          <w:b/>
          <w:bCs/>
        </w:rPr>
        <w:t xml:space="preserve"> smak</w:t>
      </w:r>
      <w:r w:rsidR="00BE1155">
        <w:rPr>
          <w:b/>
          <w:bCs/>
        </w:rPr>
        <w:t>i</w:t>
      </w:r>
      <w:r w:rsidR="00207AFD" w:rsidRPr="00207AFD">
        <w:rPr>
          <w:b/>
          <w:bCs/>
        </w:rPr>
        <w:t xml:space="preserve"> Tajlandii.</w:t>
      </w:r>
    </w:p>
    <w:p w14:paraId="6BE02181" w14:textId="48F27E06" w:rsidR="00627277" w:rsidRDefault="00627277" w:rsidP="00550ADF">
      <w:pPr>
        <w:jc w:val="both"/>
      </w:pPr>
      <w:r w:rsidRPr="003F009B">
        <w:t xml:space="preserve">Thai BBQ by PaTaThai to miejsce stworzone wokół swobodnej atmosfery, otwartej kuchni i jedzenia, które najlepiej smakuje w grupie. Intensywne kolory, inspirowany Bangkokiem branding i streetfoodowa energia sprawiają, że nowy koncept idealnie wpisuje się w klimat </w:t>
      </w:r>
      <w:r w:rsidR="00EF6F56">
        <w:t xml:space="preserve">Food Hallu </w:t>
      </w:r>
      <w:r w:rsidRPr="003F009B">
        <w:t>i nowoczesnej miejskiej gastronomii</w:t>
      </w:r>
      <w:r>
        <w:t xml:space="preserve">. </w:t>
      </w:r>
    </w:p>
    <w:p w14:paraId="0B3E594A" w14:textId="0EDE3106" w:rsidR="00F07718" w:rsidRPr="003F009B" w:rsidRDefault="00544CB4" w:rsidP="00627277">
      <w:pPr>
        <w:jc w:val="both"/>
      </w:pPr>
      <w:r w:rsidRPr="00544CB4">
        <w:t xml:space="preserve">Thai BBQ koncentruje się wokół krótkiego menu </w:t>
      </w:r>
      <w:r w:rsidR="00C11A6F">
        <w:t>opartego na</w:t>
      </w:r>
      <w:r w:rsidRPr="00544CB4">
        <w:t xml:space="preserve"> tajskim street food</w:t>
      </w:r>
      <w:r w:rsidR="00C11A6F">
        <w:t>zie</w:t>
      </w:r>
      <w:r w:rsidRPr="00544CB4">
        <w:t xml:space="preserve"> i grillow</w:t>
      </w:r>
      <w:r w:rsidR="00C11A6F">
        <w:t>anej</w:t>
      </w:r>
      <w:r w:rsidRPr="00544CB4">
        <w:t xml:space="preserve"> kuchni Azji Południowo-Wschodniej. </w:t>
      </w:r>
      <w:r w:rsidR="00F07718" w:rsidRPr="003F009B">
        <w:t>W karcie znalazły się cztery dania główne</w:t>
      </w:r>
      <w:r w:rsidR="00F07718">
        <w:t xml:space="preserve"> –</w:t>
      </w:r>
      <w:r w:rsidR="00F07718" w:rsidRPr="003F009B">
        <w:t xml:space="preserve"> </w:t>
      </w:r>
      <w:r w:rsidR="007B3D20">
        <w:t>tajskich</w:t>
      </w:r>
      <w:r w:rsidR="00F07718" w:rsidRPr="003F009B">
        <w:t xml:space="preserve"> klasyków po autorskie pozycje</w:t>
      </w:r>
      <w:r w:rsidR="00F07718">
        <w:t xml:space="preserve">. </w:t>
      </w:r>
      <w:r w:rsidR="00F07718" w:rsidRPr="003F009B">
        <w:t xml:space="preserve">Jedną z nich jest Udon Phad Thai </w:t>
      </w:r>
      <w:r w:rsidR="00F07718">
        <w:t>–</w:t>
      </w:r>
      <w:r w:rsidR="00F07718" w:rsidRPr="003F009B">
        <w:t xml:space="preserve"> autorska wersja kultowego Phad Thaia przygotowywana </w:t>
      </w:r>
      <w:r w:rsidR="00F07718">
        <w:t>z</w:t>
      </w:r>
      <w:r w:rsidR="00F07718" w:rsidRPr="003F009B">
        <w:t xml:space="preserve"> makaron</w:t>
      </w:r>
      <w:r w:rsidR="00F07718">
        <w:t xml:space="preserve">em </w:t>
      </w:r>
      <w:r w:rsidR="00F07718" w:rsidRPr="003F009B">
        <w:t xml:space="preserve">udon. To połączenie dobrze znanych </w:t>
      </w:r>
      <w:r w:rsidR="00F07718">
        <w:t>tajskich</w:t>
      </w:r>
      <w:r w:rsidR="00F07718" w:rsidRPr="003F009B">
        <w:t xml:space="preserve"> smaków z bardziej comfort foodowym charakterem.</w:t>
      </w:r>
      <w:r w:rsidR="00F07718">
        <w:t xml:space="preserve"> </w:t>
      </w:r>
      <w:r w:rsidR="00F07718" w:rsidRPr="003F009B">
        <w:t xml:space="preserve">W menu pojawił się także Suki Pop </w:t>
      </w:r>
      <w:r w:rsidR="00F07718">
        <w:t>–</w:t>
      </w:r>
      <w:r w:rsidR="00F07718" w:rsidRPr="003F009B">
        <w:t xml:space="preserve"> chrupiący kurczak lub tofu w słodkim sosie suki. Sticky, crunchy i pełn</w:t>
      </w:r>
      <w:r w:rsidR="00F76D92">
        <w:t>y</w:t>
      </w:r>
      <w:r w:rsidR="00F07718" w:rsidRPr="003F009B">
        <w:t xml:space="preserve"> umami </w:t>
      </w:r>
      <w:r w:rsidR="00F07718">
        <w:t xml:space="preserve">jest </w:t>
      </w:r>
      <w:r w:rsidR="00F07718" w:rsidRPr="003F009B">
        <w:t>jedną z najbardziej charakterystycznych pozycji w karcie.</w:t>
      </w:r>
      <w:r w:rsidR="00F07718">
        <w:t xml:space="preserve"> </w:t>
      </w:r>
      <w:r w:rsidR="00F07718" w:rsidRPr="003F009B">
        <w:t xml:space="preserve">Nie zabrakło również jednego z najbardziej kultowych dań Tajlandii </w:t>
      </w:r>
      <w:r w:rsidR="00F07718">
        <w:t>–</w:t>
      </w:r>
      <w:r w:rsidR="00F07718" w:rsidRPr="003F009B">
        <w:t xml:space="preserve"> Phad Gapra</w:t>
      </w:r>
      <w:r w:rsidR="00F07718">
        <w:t>w</w:t>
      </w:r>
      <w:r w:rsidR="00F07718" w:rsidRPr="003F009B">
        <w:t>, które w Thai BBQ dostępne jest w trzech poziomach ostrości.</w:t>
      </w:r>
      <w:r w:rsidR="00F07718">
        <w:t xml:space="preserve"> </w:t>
      </w:r>
    </w:p>
    <w:p w14:paraId="44A8114D" w14:textId="15778A83" w:rsidR="00544CB4" w:rsidRPr="00544CB4" w:rsidRDefault="00544CB4" w:rsidP="00627277">
      <w:pPr>
        <w:jc w:val="both"/>
      </w:pPr>
      <w:r w:rsidRPr="00544CB4">
        <w:t xml:space="preserve">Drugą osią konceptu jest tajski grill BBQ. </w:t>
      </w:r>
      <w:r w:rsidR="00535086" w:rsidRPr="003F009B">
        <w:t xml:space="preserve">Goście mogą wybierać spośród sześciu pozycji przygotowywanych na </w:t>
      </w:r>
      <w:r w:rsidR="00535086">
        <w:t>grillu</w:t>
      </w:r>
      <w:r w:rsidR="00535086" w:rsidRPr="003F009B">
        <w:t xml:space="preserve"> </w:t>
      </w:r>
      <w:r w:rsidR="00535086">
        <w:t>–</w:t>
      </w:r>
      <w:r w:rsidR="00535086" w:rsidRPr="003F009B">
        <w:t xml:space="preserve"> od szaszłyków</w:t>
      </w:r>
      <w:r w:rsidR="00535086">
        <w:t xml:space="preserve"> w intensywnych marynatach</w:t>
      </w:r>
      <w:r w:rsidR="00535086" w:rsidRPr="003F009B">
        <w:t xml:space="preserve"> po Sai Oua, aromatyczną kiełbasę inspirowaną smakami północnej Tajlandii i regionem, z którego pochodzi szef kuchni Moris.</w:t>
      </w:r>
      <w:r w:rsidR="00535086">
        <w:t xml:space="preserve"> </w:t>
      </w:r>
      <w:r w:rsidR="00535086" w:rsidRPr="003F009B">
        <w:t xml:space="preserve">To właśnie </w:t>
      </w:r>
      <w:r w:rsidR="00535086">
        <w:t>on</w:t>
      </w:r>
      <w:r w:rsidR="00535086" w:rsidRPr="003F009B">
        <w:t xml:space="preserve"> odpowiada za menu Thai BBQ. Ostatnie trzy miesiące spędził w Tajlandii, odwiedzając uliczne</w:t>
      </w:r>
      <w:r w:rsidR="00535086">
        <w:t xml:space="preserve"> stragany</w:t>
      </w:r>
      <w:r w:rsidR="00535086" w:rsidRPr="003F009B">
        <w:t>, lokalne grille i nocne targi w poszukiwaniu inspiracji do nowego konceptu. Efektem jest karta, która łączy klimat tajskiego street foodu z nowoczesnym, miejskim podejściem do food hallowej gastronomii</w:t>
      </w:r>
      <w:r w:rsidR="00813A28" w:rsidRPr="00813A28">
        <w:t>.</w:t>
      </w:r>
    </w:p>
    <w:p w14:paraId="106D8DD6" w14:textId="4D8BC7E5" w:rsidR="003B2A46" w:rsidRDefault="003B2A46" w:rsidP="00627277">
      <w:pPr>
        <w:jc w:val="both"/>
      </w:pPr>
      <w:r w:rsidRPr="003B2A46">
        <w:t>Nowy koncept rozwija także obecność marki PaTaThai w Elektrowni Powiśle. Restauracja od kilku lat działa w kompleksie, a Thai BBQ stanowi jej bardziej street</w:t>
      </w:r>
      <w:r w:rsidR="00DD301F">
        <w:t xml:space="preserve"> </w:t>
      </w:r>
      <w:r w:rsidRPr="003B2A46">
        <w:t>foodowe rozwinięcie, odpowiadające na rosnącą popularność azjatyckiej kuchni ulicznej oraz szybkich, jakościowych formatów gastronomicznych.</w:t>
      </w:r>
    </w:p>
    <w:p w14:paraId="515A36EF" w14:textId="50CE0A52" w:rsidR="00DC58B1" w:rsidRPr="00CD7254" w:rsidRDefault="001E487D" w:rsidP="00627277">
      <w:pPr>
        <w:jc w:val="both"/>
      </w:pPr>
      <w:r w:rsidRPr="001E487D">
        <w:t xml:space="preserve">Food Hall Elektrownia Powiśle to jedna z najbardziej rozpoznawalnych przestrzeni gastronomicznych w Warszawie, łącząca autorskie koncepty kulinarne, wydarzenia muzyczne i miejskie życie społeczne. Na powierzchni ponad 3 000 mkw. działa 17 konceptów restauracyjnych oraz 3 bary tworzące całodzienną przestrzeń spotkań w sercu Powiśla. Food Hall został wyróżniony przez </w:t>
      </w:r>
      <w:r w:rsidRPr="00DD301F">
        <w:rPr>
          <w:i/>
          <w:iCs/>
        </w:rPr>
        <w:t>National Geographic Traveller UK</w:t>
      </w:r>
      <w:r w:rsidRPr="001E487D">
        <w:t xml:space="preserve"> jako najlepszy food hall w Polsce i jeden z sześciu najciekawszych w Europie. Koncept zdobył również liczne nagrody w konkursie Food Business Awards, m.in. za najlepszy food hall / food court, wydarzenie kulinarne roku oraz design.</w:t>
      </w:r>
    </w:p>
    <w:p w14:paraId="29B4C4F6" w14:textId="0352A1E9" w:rsidR="004A3D1E" w:rsidRPr="00DF20C0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AB2B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lastRenderedPageBreak/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066B99" w:rsidRDefault="004A3D1E" w:rsidP="004A3D1E">
      <w:pPr>
        <w:spacing w:after="0" w:line="240" w:lineRule="auto"/>
        <w:rPr>
          <w:sz w:val="16"/>
          <w:szCs w:val="16"/>
          <w:lang w:val="en-GB"/>
        </w:rPr>
      </w:pPr>
      <w:hyperlink r:id="rId6" w:history="1">
        <w:r w:rsidRPr="00066B99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066B99">
        <w:rPr>
          <w:sz w:val="16"/>
          <w:szCs w:val="16"/>
          <w:lang w:val="en-GB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4D3A" w14:textId="77777777" w:rsidR="00687AB3" w:rsidRDefault="00687AB3" w:rsidP="00A7267F">
      <w:pPr>
        <w:spacing w:after="0" w:line="240" w:lineRule="auto"/>
      </w:pPr>
      <w:r>
        <w:separator/>
      </w:r>
    </w:p>
  </w:endnote>
  <w:endnote w:type="continuationSeparator" w:id="0">
    <w:p w14:paraId="2BFC7152" w14:textId="77777777" w:rsidR="00687AB3" w:rsidRDefault="00687AB3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A0E4" w14:textId="77777777" w:rsidR="00687AB3" w:rsidRDefault="00687AB3" w:rsidP="00A7267F">
      <w:pPr>
        <w:spacing w:after="0" w:line="240" w:lineRule="auto"/>
      </w:pPr>
      <w:r>
        <w:separator/>
      </w:r>
    </w:p>
  </w:footnote>
  <w:footnote w:type="continuationSeparator" w:id="0">
    <w:p w14:paraId="5EC655F9" w14:textId="77777777" w:rsidR="00687AB3" w:rsidRDefault="00687AB3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2192E"/>
    <w:rsid w:val="000328F7"/>
    <w:rsid w:val="00036873"/>
    <w:rsid w:val="000514A8"/>
    <w:rsid w:val="00063841"/>
    <w:rsid w:val="00066B99"/>
    <w:rsid w:val="00082364"/>
    <w:rsid w:val="000B2DBB"/>
    <w:rsid w:val="000B648D"/>
    <w:rsid w:val="000C6883"/>
    <w:rsid w:val="000E3E0D"/>
    <w:rsid w:val="000E41FF"/>
    <w:rsid w:val="000E5C16"/>
    <w:rsid w:val="00106FA1"/>
    <w:rsid w:val="00116318"/>
    <w:rsid w:val="00133EEA"/>
    <w:rsid w:val="0016721A"/>
    <w:rsid w:val="00180475"/>
    <w:rsid w:val="00195247"/>
    <w:rsid w:val="001B0AF7"/>
    <w:rsid w:val="001B7677"/>
    <w:rsid w:val="001C6D4A"/>
    <w:rsid w:val="001D164A"/>
    <w:rsid w:val="001D6F7A"/>
    <w:rsid w:val="001E00C6"/>
    <w:rsid w:val="001E487D"/>
    <w:rsid w:val="001E5587"/>
    <w:rsid w:val="001F3E8D"/>
    <w:rsid w:val="002032E6"/>
    <w:rsid w:val="00207AFD"/>
    <w:rsid w:val="00213554"/>
    <w:rsid w:val="00220161"/>
    <w:rsid w:val="00231C5A"/>
    <w:rsid w:val="00233822"/>
    <w:rsid w:val="002521A6"/>
    <w:rsid w:val="00261FC3"/>
    <w:rsid w:val="00266133"/>
    <w:rsid w:val="002841E4"/>
    <w:rsid w:val="00285851"/>
    <w:rsid w:val="00290797"/>
    <w:rsid w:val="002C0463"/>
    <w:rsid w:val="002D1338"/>
    <w:rsid w:val="002D28A3"/>
    <w:rsid w:val="002D36E8"/>
    <w:rsid w:val="002D7C1F"/>
    <w:rsid w:val="002F63F7"/>
    <w:rsid w:val="003061B8"/>
    <w:rsid w:val="00313981"/>
    <w:rsid w:val="0032061B"/>
    <w:rsid w:val="00320D2D"/>
    <w:rsid w:val="0032206D"/>
    <w:rsid w:val="00326914"/>
    <w:rsid w:val="003272B7"/>
    <w:rsid w:val="00332183"/>
    <w:rsid w:val="003343DB"/>
    <w:rsid w:val="00347D3E"/>
    <w:rsid w:val="00353D41"/>
    <w:rsid w:val="00357EA1"/>
    <w:rsid w:val="003863A9"/>
    <w:rsid w:val="00393C74"/>
    <w:rsid w:val="003946A8"/>
    <w:rsid w:val="003A5905"/>
    <w:rsid w:val="003B2A46"/>
    <w:rsid w:val="003D2298"/>
    <w:rsid w:val="003D4FA7"/>
    <w:rsid w:val="003D5EB6"/>
    <w:rsid w:val="003F64D7"/>
    <w:rsid w:val="00410BFA"/>
    <w:rsid w:val="00417B89"/>
    <w:rsid w:val="00417C4F"/>
    <w:rsid w:val="0042670C"/>
    <w:rsid w:val="00460CA4"/>
    <w:rsid w:val="004669B1"/>
    <w:rsid w:val="00483D0E"/>
    <w:rsid w:val="004979E9"/>
    <w:rsid w:val="004A3D1E"/>
    <w:rsid w:val="004C0C62"/>
    <w:rsid w:val="004C30C8"/>
    <w:rsid w:val="004C32BC"/>
    <w:rsid w:val="004D2A2E"/>
    <w:rsid w:val="004D342D"/>
    <w:rsid w:val="00501D26"/>
    <w:rsid w:val="005137A7"/>
    <w:rsid w:val="005270AE"/>
    <w:rsid w:val="00535086"/>
    <w:rsid w:val="00544396"/>
    <w:rsid w:val="00544CB4"/>
    <w:rsid w:val="00547C86"/>
    <w:rsid w:val="00550ADF"/>
    <w:rsid w:val="005525F5"/>
    <w:rsid w:val="00553FD9"/>
    <w:rsid w:val="00560E9E"/>
    <w:rsid w:val="00570EC8"/>
    <w:rsid w:val="005873AD"/>
    <w:rsid w:val="00593E12"/>
    <w:rsid w:val="005A477C"/>
    <w:rsid w:val="005C1679"/>
    <w:rsid w:val="005C5A39"/>
    <w:rsid w:val="005D0004"/>
    <w:rsid w:val="005D525B"/>
    <w:rsid w:val="005F2793"/>
    <w:rsid w:val="005F3CE6"/>
    <w:rsid w:val="005F46EB"/>
    <w:rsid w:val="00611502"/>
    <w:rsid w:val="00614A09"/>
    <w:rsid w:val="006231F3"/>
    <w:rsid w:val="00623CB0"/>
    <w:rsid w:val="0062601D"/>
    <w:rsid w:val="00627277"/>
    <w:rsid w:val="006418A0"/>
    <w:rsid w:val="00657E63"/>
    <w:rsid w:val="00677C40"/>
    <w:rsid w:val="00681D76"/>
    <w:rsid w:val="00687AB3"/>
    <w:rsid w:val="00691F9A"/>
    <w:rsid w:val="006936C8"/>
    <w:rsid w:val="006B7A2A"/>
    <w:rsid w:val="00722C35"/>
    <w:rsid w:val="0075007D"/>
    <w:rsid w:val="00753755"/>
    <w:rsid w:val="007B2E58"/>
    <w:rsid w:val="007B3D20"/>
    <w:rsid w:val="007B3EC4"/>
    <w:rsid w:val="007B7AE4"/>
    <w:rsid w:val="007C5170"/>
    <w:rsid w:val="007D475D"/>
    <w:rsid w:val="00800AC7"/>
    <w:rsid w:val="00803F1D"/>
    <w:rsid w:val="00813A28"/>
    <w:rsid w:val="008160CE"/>
    <w:rsid w:val="0081661B"/>
    <w:rsid w:val="00820AC8"/>
    <w:rsid w:val="00822A6C"/>
    <w:rsid w:val="0083736A"/>
    <w:rsid w:val="0087616F"/>
    <w:rsid w:val="00883963"/>
    <w:rsid w:val="00893BF9"/>
    <w:rsid w:val="008E0C77"/>
    <w:rsid w:val="008F744F"/>
    <w:rsid w:val="009004E3"/>
    <w:rsid w:val="00903767"/>
    <w:rsid w:val="00904EAE"/>
    <w:rsid w:val="00907BFF"/>
    <w:rsid w:val="0092224C"/>
    <w:rsid w:val="00925B55"/>
    <w:rsid w:val="009610BB"/>
    <w:rsid w:val="00982E2D"/>
    <w:rsid w:val="009A5CF0"/>
    <w:rsid w:val="009C6D00"/>
    <w:rsid w:val="009F06C9"/>
    <w:rsid w:val="009F6E48"/>
    <w:rsid w:val="00A023AF"/>
    <w:rsid w:val="00A0571A"/>
    <w:rsid w:val="00A064CA"/>
    <w:rsid w:val="00A2049F"/>
    <w:rsid w:val="00A36610"/>
    <w:rsid w:val="00A55A5C"/>
    <w:rsid w:val="00A7267F"/>
    <w:rsid w:val="00A800AD"/>
    <w:rsid w:val="00A80919"/>
    <w:rsid w:val="00A81A7D"/>
    <w:rsid w:val="00A83DA1"/>
    <w:rsid w:val="00A87A37"/>
    <w:rsid w:val="00AA2984"/>
    <w:rsid w:val="00AC2173"/>
    <w:rsid w:val="00AD6DEA"/>
    <w:rsid w:val="00AE06DF"/>
    <w:rsid w:val="00AE2211"/>
    <w:rsid w:val="00AE3E2F"/>
    <w:rsid w:val="00AF21B7"/>
    <w:rsid w:val="00AF7121"/>
    <w:rsid w:val="00B0703E"/>
    <w:rsid w:val="00B15943"/>
    <w:rsid w:val="00B17AB4"/>
    <w:rsid w:val="00B20CF7"/>
    <w:rsid w:val="00B24277"/>
    <w:rsid w:val="00B2670F"/>
    <w:rsid w:val="00B27A89"/>
    <w:rsid w:val="00B30C9D"/>
    <w:rsid w:val="00B332BA"/>
    <w:rsid w:val="00B45616"/>
    <w:rsid w:val="00B610FB"/>
    <w:rsid w:val="00B7041B"/>
    <w:rsid w:val="00B82CC4"/>
    <w:rsid w:val="00BD349B"/>
    <w:rsid w:val="00BE054C"/>
    <w:rsid w:val="00BE1155"/>
    <w:rsid w:val="00BE15C1"/>
    <w:rsid w:val="00BF1EE6"/>
    <w:rsid w:val="00BF2FB1"/>
    <w:rsid w:val="00C11A6F"/>
    <w:rsid w:val="00C167AD"/>
    <w:rsid w:val="00C645C8"/>
    <w:rsid w:val="00C66100"/>
    <w:rsid w:val="00C75B7C"/>
    <w:rsid w:val="00C821A4"/>
    <w:rsid w:val="00C85AF5"/>
    <w:rsid w:val="00C874FB"/>
    <w:rsid w:val="00C914C9"/>
    <w:rsid w:val="00CD5807"/>
    <w:rsid w:val="00CD7254"/>
    <w:rsid w:val="00CE352C"/>
    <w:rsid w:val="00CF1E9B"/>
    <w:rsid w:val="00D04667"/>
    <w:rsid w:val="00D23AE4"/>
    <w:rsid w:val="00D241B5"/>
    <w:rsid w:val="00D251F0"/>
    <w:rsid w:val="00D269EC"/>
    <w:rsid w:val="00D27F7E"/>
    <w:rsid w:val="00D55E21"/>
    <w:rsid w:val="00D64876"/>
    <w:rsid w:val="00D6715B"/>
    <w:rsid w:val="00D824BD"/>
    <w:rsid w:val="00D8511A"/>
    <w:rsid w:val="00D917D8"/>
    <w:rsid w:val="00DC27AB"/>
    <w:rsid w:val="00DC3A56"/>
    <w:rsid w:val="00DC58B1"/>
    <w:rsid w:val="00DD25BC"/>
    <w:rsid w:val="00DD301F"/>
    <w:rsid w:val="00DF03E9"/>
    <w:rsid w:val="00DF20C0"/>
    <w:rsid w:val="00E00BDF"/>
    <w:rsid w:val="00E24AAA"/>
    <w:rsid w:val="00E368F7"/>
    <w:rsid w:val="00E36F9B"/>
    <w:rsid w:val="00E443E9"/>
    <w:rsid w:val="00E50DB4"/>
    <w:rsid w:val="00E56A02"/>
    <w:rsid w:val="00E65DAD"/>
    <w:rsid w:val="00E65EC3"/>
    <w:rsid w:val="00E73014"/>
    <w:rsid w:val="00EA1B22"/>
    <w:rsid w:val="00ED1F40"/>
    <w:rsid w:val="00EE486C"/>
    <w:rsid w:val="00EF09F0"/>
    <w:rsid w:val="00EF6F56"/>
    <w:rsid w:val="00F07718"/>
    <w:rsid w:val="00F20DCC"/>
    <w:rsid w:val="00F36650"/>
    <w:rsid w:val="00F458E1"/>
    <w:rsid w:val="00F66AB6"/>
    <w:rsid w:val="00F76D92"/>
    <w:rsid w:val="00F85EC2"/>
    <w:rsid w:val="00FA5E23"/>
    <w:rsid w:val="00FA6A17"/>
    <w:rsid w:val="00FB080A"/>
    <w:rsid w:val="00FB6BE6"/>
    <w:rsid w:val="00FC17C6"/>
    <w:rsid w:val="00FD730B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42</cp:revision>
  <dcterms:created xsi:type="dcterms:W3CDTF">2026-05-25T13:26:00Z</dcterms:created>
  <dcterms:modified xsi:type="dcterms:W3CDTF">2026-06-22T07:38:00Z</dcterms:modified>
</cp:coreProperties>
</file>