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C0142" w14:textId="2F5DA51E" w:rsidR="00CD504F" w:rsidRDefault="00CD504F" w:rsidP="00CD504F">
      <w:pPr>
        <w:jc w:val="center"/>
        <w:rPr>
          <w:b/>
          <w:bCs/>
        </w:rPr>
      </w:pPr>
      <w:r>
        <w:rPr>
          <w:b/>
          <w:bCs/>
          <w:noProof/>
        </w:rPr>
        <w:drawing>
          <wp:inline distT="0" distB="0" distL="0" distR="0" wp14:anchorId="36944518" wp14:editId="2AA8560D">
            <wp:extent cx="1759040" cy="768389"/>
            <wp:effectExtent l="0" t="0" r="0" b="0"/>
            <wp:docPr id="170377062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770623" name="Imagen 1703770623"/>
                    <pic:cNvPicPr/>
                  </pic:nvPicPr>
                  <pic:blipFill>
                    <a:blip r:embed="rId4">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47DAB386" w14:textId="6BF1DC44" w:rsidR="00CD504F" w:rsidRPr="00CD504F" w:rsidRDefault="00CD504F" w:rsidP="00CD504F">
      <w:pPr>
        <w:jc w:val="center"/>
        <w:rPr>
          <w:b/>
          <w:bCs/>
          <w:sz w:val="36"/>
          <w:szCs w:val="36"/>
        </w:rPr>
      </w:pPr>
      <w:r w:rsidRPr="00CD504F">
        <w:rPr>
          <w:b/>
          <w:bCs/>
          <w:sz w:val="36"/>
          <w:szCs w:val="36"/>
        </w:rPr>
        <w:t>SAM SMITH</w:t>
      </w:r>
    </w:p>
    <w:p w14:paraId="24F5FFDD" w14:textId="12CD6B72" w:rsidR="00CD504F" w:rsidRPr="00CD504F" w:rsidRDefault="00CD504F" w:rsidP="00CD504F">
      <w:pPr>
        <w:jc w:val="center"/>
        <w:rPr>
          <w:b/>
          <w:bCs/>
          <w:sz w:val="36"/>
          <w:szCs w:val="36"/>
        </w:rPr>
      </w:pPr>
      <w:r w:rsidRPr="00CD504F">
        <w:rPr>
          <w:b/>
          <w:bCs/>
          <w:sz w:val="36"/>
          <w:szCs w:val="36"/>
        </w:rPr>
        <w:t xml:space="preserve">LA MAGIA DE </w:t>
      </w:r>
      <w:r w:rsidRPr="00CD504F">
        <w:rPr>
          <w:b/>
          <w:bCs/>
          <w:i/>
          <w:iCs/>
          <w:sz w:val="36"/>
          <w:szCs w:val="36"/>
        </w:rPr>
        <w:t>TO BE FREE</w:t>
      </w:r>
      <w:r w:rsidRPr="00CD504F">
        <w:rPr>
          <w:b/>
          <w:bCs/>
          <w:sz w:val="36"/>
          <w:szCs w:val="36"/>
        </w:rPr>
        <w:t xml:space="preserve"> LLEGA A GUADALAJARA</w:t>
      </w:r>
      <w:r w:rsidRPr="00CD504F">
        <w:rPr>
          <w:b/>
          <w:bCs/>
          <w:sz w:val="36"/>
          <w:szCs w:val="36"/>
        </w:rPr>
        <w:br/>
      </w:r>
      <w:r w:rsidR="0039311D" w:rsidRPr="00CD504F">
        <w:rPr>
          <w:b/>
          <w:bCs/>
          <w:sz w:val="36"/>
          <w:szCs w:val="36"/>
        </w:rPr>
        <w:t>14 DE AGOSTO</w:t>
      </w:r>
      <w:r w:rsidR="0039311D">
        <w:rPr>
          <w:b/>
          <w:bCs/>
          <w:sz w:val="36"/>
          <w:szCs w:val="36"/>
        </w:rPr>
        <w:t xml:space="preserve"> - </w:t>
      </w:r>
      <w:r w:rsidR="0039311D" w:rsidRPr="00CD504F">
        <w:rPr>
          <w:b/>
          <w:bCs/>
          <w:sz w:val="36"/>
          <w:szCs w:val="36"/>
        </w:rPr>
        <w:t>AUDITORIO TELMEX</w:t>
      </w:r>
      <w:r w:rsidR="0039311D">
        <w:rPr>
          <w:b/>
          <w:bCs/>
          <w:sz w:val="36"/>
          <w:szCs w:val="36"/>
        </w:rPr>
        <w:t>,</w:t>
      </w:r>
      <w:r w:rsidR="0039311D" w:rsidRPr="00CD504F">
        <w:rPr>
          <w:b/>
          <w:bCs/>
          <w:sz w:val="36"/>
          <w:szCs w:val="36"/>
        </w:rPr>
        <w:t xml:space="preserve"> GDL</w:t>
      </w:r>
      <w:r w:rsidR="0039311D" w:rsidRPr="00CD504F">
        <w:rPr>
          <w:b/>
          <w:bCs/>
          <w:sz w:val="36"/>
          <w:szCs w:val="36"/>
        </w:rPr>
        <w:br/>
        <w:t xml:space="preserve">GRAN VENTA HSBC: </w:t>
      </w:r>
      <w:r w:rsidR="0039311D">
        <w:rPr>
          <w:b/>
          <w:bCs/>
          <w:sz w:val="36"/>
          <w:szCs w:val="36"/>
        </w:rPr>
        <w:t xml:space="preserve">23 Y </w:t>
      </w:r>
      <w:r w:rsidR="0039311D" w:rsidRPr="00CD504F">
        <w:rPr>
          <w:b/>
          <w:bCs/>
          <w:sz w:val="36"/>
          <w:szCs w:val="36"/>
        </w:rPr>
        <w:t xml:space="preserve">24 </w:t>
      </w:r>
      <w:r w:rsidR="0039311D">
        <w:rPr>
          <w:b/>
          <w:bCs/>
          <w:sz w:val="36"/>
          <w:szCs w:val="36"/>
        </w:rPr>
        <w:t xml:space="preserve">DE </w:t>
      </w:r>
      <w:r w:rsidR="0039311D" w:rsidRPr="00CD504F">
        <w:rPr>
          <w:b/>
          <w:bCs/>
          <w:sz w:val="36"/>
          <w:szCs w:val="36"/>
        </w:rPr>
        <w:t>JUN</w:t>
      </w:r>
      <w:r w:rsidR="0039311D">
        <w:rPr>
          <w:b/>
          <w:bCs/>
          <w:sz w:val="36"/>
          <w:szCs w:val="36"/>
        </w:rPr>
        <w:t>IO</w:t>
      </w:r>
      <w:r w:rsidR="0039311D" w:rsidRPr="00CD504F">
        <w:rPr>
          <w:b/>
          <w:bCs/>
          <w:sz w:val="36"/>
          <w:szCs w:val="36"/>
        </w:rPr>
        <w:t xml:space="preserve"> </w:t>
      </w:r>
    </w:p>
    <w:p w14:paraId="2B394FFB" w14:textId="59ABD43F" w:rsidR="00CD504F" w:rsidRPr="00CD504F" w:rsidRDefault="00CD504F" w:rsidP="001A668F">
      <w:pPr>
        <w:jc w:val="both"/>
      </w:pPr>
      <w:r w:rsidRPr="00CD504F">
        <w:t xml:space="preserve">Sam Smith, figura artística </w:t>
      </w:r>
      <w:proofErr w:type="spellStart"/>
      <w:r w:rsidRPr="00CD504F">
        <w:t>multiplatino</w:t>
      </w:r>
      <w:proofErr w:type="spellEnd"/>
      <w:r w:rsidRPr="00CD504F">
        <w:t xml:space="preserve"> y ganadora d</w:t>
      </w:r>
      <w:r w:rsidR="001A668F">
        <w:t>e p</w:t>
      </w:r>
      <w:r w:rsidRPr="00CD504F">
        <w:t xml:space="preserve">remios GRAMMY®, BRIT, Golden Globe y Oscar, anuncia su llegada a Guadalajara el próximo 14 de agosto </w:t>
      </w:r>
      <w:r w:rsidR="31F587A7">
        <w:t>a</w:t>
      </w:r>
      <w:r w:rsidR="456ECC53">
        <w:t>l</w:t>
      </w:r>
      <w:r w:rsidRPr="00CD504F">
        <w:t xml:space="preserve"> Auditorio Telmex. Este hecho se da tras el exitoso anuncio de su residencia </w:t>
      </w:r>
      <w:r w:rsidRPr="00CD504F">
        <w:rPr>
          <w:i/>
          <w:iCs/>
        </w:rPr>
        <w:t>To Be Free: Mexico City</w:t>
      </w:r>
      <w:r w:rsidRPr="00CD504F">
        <w:t> en el Auditorio Nacional de la Ciudad de México, la cual se llevará a cabo a lo largo de cuatro noches en agosto de 2026.</w:t>
      </w:r>
    </w:p>
    <w:p w14:paraId="4227C346" w14:textId="3AF9B134" w:rsidR="00C06460" w:rsidRPr="00C06460" w:rsidRDefault="00C06460" w:rsidP="001A668F">
      <w:pPr>
        <w:jc w:val="both"/>
      </w:pPr>
      <w:r w:rsidRPr="00C06460">
        <w:t xml:space="preserve">La llegada de Sam Smith a esta segunda ciudad mexicana forma parte de una serie de residencias globales únicas en las que el público puede adentrarse en su nueva música, mientras Sam presenta la canción homónima </w:t>
      </w:r>
      <w:r>
        <w:t>“</w:t>
      </w:r>
      <w:r w:rsidRPr="00C06460">
        <w:t>To Be Free</w:t>
      </w:r>
      <w:r>
        <w:t>”</w:t>
      </w:r>
      <w:r w:rsidRPr="00C06460">
        <w:t>, capturada a través de una emotiva grabación en una sola toma de voz y guitarra.</w:t>
      </w:r>
    </w:p>
    <w:p w14:paraId="23E380A9" w14:textId="6FCDB390" w:rsidR="00687403" w:rsidRDefault="00C06460" w:rsidP="001A668F">
      <w:pPr>
        <w:jc w:val="both"/>
      </w:pPr>
      <w:r>
        <w:t xml:space="preserve">Esta </w:t>
      </w:r>
      <w:r w:rsidR="00687403" w:rsidRPr="00687403">
        <w:t xml:space="preserve">serie de presentaciones debutó en el histórico Warsaw de Brooklyn antes de continuar en San Francisco, donde Sam se convirtió en uno de los primeros artistas en actuar en el escenario </w:t>
      </w:r>
      <w:r w:rsidR="00710A6C">
        <w:t>-</w:t>
      </w:r>
      <w:r w:rsidR="00687403" w:rsidRPr="00687403">
        <w:t>recientemente renovado</w:t>
      </w:r>
      <w:r w:rsidR="00710A6C">
        <w:t>-</w:t>
      </w:r>
      <w:r w:rsidR="00687403" w:rsidRPr="00687403">
        <w:t xml:space="preserve"> del icónico Castro Theatre, un recinto reconocido como monumento en el corazón del epicentro cultural LGBTQ+ de la ciudad.</w:t>
      </w:r>
      <w:r w:rsidR="00687403">
        <w:t xml:space="preserve"> </w:t>
      </w:r>
      <w:r w:rsidR="00687403" w:rsidRPr="00687403">
        <w:t>Estos shows combinaron grandes éxitos con temas inéditos del nuevo álbum, además de apariciones sorpresa de artistas como Hozier, Ed Sheeran, Brandi Carlile, SIENNA SPIRO, Saint Harison y Kim Petras.</w:t>
      </w:r>
      <w:r w:rsidR="00687403" w:rsidRPr="00687403">
        <w:rPr>
          <w:rFonts w:ascii="Arial" w:hAnsi="Arial" w:cs="Arial"/>
        </w:rPr>
        <w:t> </w:t>
      </w:r>
      <w:r w:rsidR="00687403" w:rsidRPr="00687403">
        <w:t xml:space="preserve">Entre las nuevas canciones presentadas se encontraba el nuevo sencillo </w:t>
      </w:r>
      <w:r w:rsidR="00710A6C">
        <w:rPr>
          <w:rFonts w:ascii="Aptos" w:hAnsi="Aptos" w:cs="Aptos"/>
        </w:rPr>
        <w:t>“</w:t>
      </w:r>
      <w:r w:rsidR="00687403" w:rsidRPr="00687403">
        <w:t>My Guy</w:t>
      </w:r>
      <w:r w:rsidR="00710A6C">
        <w:rPr>
          <w:rFonts w:ascii="Aptos" w:hAnsi="Aptos" w:cs="Aptos"/>
        </w:rPr>
        <w:t>”</w:t>
      </w:r>
      <w:r w:rsidR="00687403" w:rsidRPr="00687403">
        <w:t>, una tierna y personal carta de amor coescrita por Fiest.</w:t>
      </w:r>
    </w:p>
    <w:p w14:paraId="3D23C3BB" w14:textId="77777777" w:rsidR="00AA1CE6" w:rsidRPr="00AA1CE6" w:rsidRDefault="00AA1CE6" w:rsidP="001A668F">
      <w:pPr>
        <w:jc w:val="both"/>
      </w:pPr>
      <w:r w:rsidRPr="00AA1CE6">
        <w:t xml:space="preserve">Ahora, Guadalajara está lista para experimentar toda la magia detrás de </w:t>
      </w:r>
      <w:r w:rsidRPr="00AA1CE6">
        <w:rPr>
          <w:i/>
          <w:iCs/>
        </w:rPr>
        <w:t>To Be Free</w:t>
      </w:r>
      <w:r w:rsidRPr="00AA1CE6">
        <w:t>, la siguiente entrega de sus residencias globales.</w:t>
      </w:r>
    </w:p>
    <w:p w14:paraId="2018ADB5" w14:textId="77777777" w:rsidR="00AA1CE6" w:rsidRPr="00AA1CE6" w:rsidRDefault="00AA1CE6" w:rsidP="001A668F">
      <w:pPr>
        <w:jc w:val="both"/>
      </w:pPr>
      <w:r w:rsidRPr="00AA1CE6">
        <w:t xml:space="preserve">“Sam Smith derribó las barreras con su residencia en Nueva York, mostrando su alma” – </w:t>
      </w:r>
      <w:proofErr w:type="spellStart"/>
      <w:r w:rsidRPr="00AA1CE6">
        <w:rPr>
          <w:i/>
          <w:iCs/>
        </w:rPr>
        <w:t>Billboard</w:t>
      </w:r>
      <w:proofErr w:type="spellEnd"/>
    </w:p>
    <w:p w14:paraId="33BCF78A" w14:textId="77777777" w:rsidR="006B7D27" w:rsidRDefault="006B7D27" w:rsidP="001A668F">
      <w:pPr>
        <w:jc w:val="both"/>
      </w:pPr>
    </w:p>
    <w:p w14:paraId="1CA5FA26" w14:textId="691BD898" w:rsidR="005301F0" w:rsidRPr="005301F0" w:rsidRDefault="00CD504F" w:rsidP="001A668F">
      <w:pPr>
        <w:jc w:val="both"/>
      </w:pPr>
      <w:r w:rsidRPr="003505BD">
        <w:rPr>
          <w:b/>
          <w:bCs/>
        </w:rPr>
        <w:lastRenderedPageBreak/>
        <w:t>BOLETOS</w:t>
      </w:r>
      <w:r>
        <w:t>:</w:t>
      </w:r>
      <w:r w:rsidR="003505BD">
        <w:t xml:space="preserve"> La </w:t>
      </w:r>
      <w:r w:rsidR="003505BD" w:rsidRPr="003505BD">
        <w:t>Gran Venta HSBC</w:t>
      </w:r>
      <w:r w:rsidR="003505BD">
        <w:t xml:space="preserve"> tendrá lugar el 23 y </w:t>
      </w:r>
      <w:r w:rsidR="003505BD" w:rsidRPr="003505BD">
        <w:t>24 jun</w:t>
      </w:r>
      <w:r w:rsidR="003505BD">
        <w:t xml:space="preserve">io. La venta general se liberará un día después, el 25 de junio a través de Ticketmaster o en la taquilla del inmueble. </w:t>
      </w:r>
    </w:p>
    <w:p w14:paraId="267A5375" w14:textId="77777777" w:rsidR="005301F0" w:rsidRPr="005301F0" w:rsidRDefault="005301F0" w:rsidP="001A668F">
      <w:pPr>
        <w:jc w:val="both"/>
      </w:pPr>
      <w:r w:rsidRPr="005301F0">
        <w:t xml:space="preserve">Sam Smith es una de las figuras musicales más celebradas surgidas en la historia reciente. Con cinco premios GRAMMY®, Sam Smith ostenta dos Récords Guinness: uno por la mayor cantidad de semanas consecutivas en el Top 10 de la lista de álbumes del Reino Unido (con el debut de 2014 </w:t>
      </w:r>
      <w:r w:rsidRPr="005301F0">
        <w:rPr>
          <w:i/>
          <w:iCs/>
        </w:rPr>
        <w:t xml:space="preserve">In the </w:t>
      </w:r>
      <w:proofErr w:type="spellStart"/>
      <w:r w:rsidRPr="005301F0">
        <w:rPr>
          <w:i/>
          <w:iCs/>
        </w:rPr>
        <w:t>Lonely</w:t>
      </w:r>
      <w:proofErr w:type="spellEnd"/>
      <w:r w:rsidRPr="005301F0">
        <w:rPr>
          <w:i/>
          <w:iCs/>
        </w:rPr>
        <w:t xml:space="preserve"> Hour</w:t>
      </w:r>
      <w:r w:rsidRPr="005301F0">
        <w:t>), y otro por contar con el primer tema de James Bond en alcanzar el número 1 en listas británicas (el galardonado con Óscar y Globo de Oro “</w:t>
      </w:r>
      <w:proofErr w:type="spellStart"/>
      <w:r w:rsidRPr="005301F0">
        <w:t>Writing’s</w:t>
      </w:r>
      <w:proofErr w:type="spellEnd"/>
      <w:r w:rsidRPr="005301F0">
        <w:t xml:space="preserve"> </w:t>
      </w:r>
      <w:proofErr w:type="spellStart"/>
      <w:r w:rsidRPr="005301F0">
        <w:t>on</w:t>
      </w:r>
      <w:proofErr w:type="spellEnd"/>
      <w:r w:rsidRPr="005301F0">
        <w:t xml:space="preserve"> the Wall”).</w:t>
      </w:r>
    </w:p>
    <w:p w14:paraId="64BDA34B" w14:textId="40B92C4E" w:rsidR="005301F0" w:rsidRPr="005301F0" w:rsidRDefault="005301F0" w:rsidP="001A668F">
      <w:pPr>
        <w:jc w:val="both"/>
      </w:pPr>
      <w:r w:rsidRPr="005301F0">
        <w:t xml:space="preserve">Sam Smith ha acumulado más de 40 millones de álbumes vendidos, 300 millones de sencillos y más de 56 mil millones de reproducciones a lo largo de una trayectoria respaldada por un catálogo de álbumes aclamados por la crítica: </w:t>
      </w:r>
      <w:r w:rsidRPr="005301F0">
        <w:rPr>
          <w:i/>
          <w:iCs/>
        </w:rPr>
        <w:t xml:space="preserve">In the </w:t>
      </w:r>
      <w:proofErr w:type="spellStart"/>
      <w:r w:rsidRPr="005301F0">
        <w:rPr>
          <w:i/>
          <w:iCs/>
        </w:rPr>
        <w:t>Lonely</w:t>
      </w:r>
      <w:proofErr w:type="spellEnd"/>
      <w:r w:rsidRPr="005301F0">
        <w:rPr>
          <w:i/>
          <w:iCs/>
        </w:rPr>
        <w:t xml:space="preserve"> Hour</w:t>
      </w:r>
      <w:r w:rsidRPr="005301F0">
        <w:t xml:space="preserve">, </w:t>
      </w:r>
      <w:r w:rsidRPr="005301F0">
        <w:rPr>
          <w:i/>
          <w:iCs/>
        </w:rPr>
        <w:t xml:space="preserve">The Thrill </w:t>
      </w:r>
      <w:proofErr w:type="spellStart"/>
      <w:r w:rsidRPr="005301F0">
        <w:rPr>
          <w:i/>
          <w:iCs/>
        </w:rPr>
        <w:t>of</w:t>
      </w:r>
      <w:proofErr w:type="spellEnd"/>
      <w:r w:rsidRPr="005301F0">
        <w:rPr>
          <w:i/>
          <w:iCs/>
        </w:rPr>
        <w:t xml:space="preserve"> It All</w:t>
      </w:r>
      <w:r w:rsidRPr="005301F0">
        <w:t xml:space="preserve">, </w:t>
      </w:r>
      <w:r w:rsidRPr="005301F0">
        <w:rPr>
          <w:i/>
          <w:iCs/>
        </w:rPr>
        <w:t>Love Goes</w:t>
      </w:r>
      <w:r w:rsidRPr="005301F0">
        <w:t xml:space="preserve"> y </w:t>
      </w:r>
      <w:r w:rsidRPr="005301F0">
        <w:rPr>
          <w:i/>
          <w:iCs/>
        </w:rPr>
        <w:t>Gloria</w:t>
      </w:r>
      <w:r w:rsidRPr="005301F0">
        <w:t xml:space="preserve">, producción que </w:t>
      </w:r>
      <w:r w:rsidRPr="005301F0">
        <w:rPr>
          <w:i/>
          <w:iCs/>
        </w:rPr>
        <w:t>Rolling Stone</w:t>
      </w:r>
      <w:r w:rsidRPr="005301F0">
        <w:t xml:space="preserve"> describió como “el trabajo más profundo hasta el momento” y que incluye el éxito global “</w:t>
      </w:r>
      <w:proofErr w:type="spellStart"/>
      <w:r w:rsidRPr="005301F0">
        <w:t>Unholy</w:t>
      </w:r>
      <w:proofErr w:type="spellEnd"/>
      <w:r w:rsidRPr="005301F0">
        <w:t>” junto a Kim Petras.</w:t>
      </w:r>
      <w:r w:rsidR="00DB5A1F">
        <w:t xml:space="preserve"> </w:t>
      </w:r>
      <w:r w:rsidRPr="005301F0">
        <w:t xml:space="preserve">El tema se mantuvo durante tres semanas en el número 1 del </w:t>
      </w:r>
      <w:proofErr w:type="spellStart"/>
      <w:r w:rsidRPr="005301F0">
        <w:rPr>
          <w:i/>
          <w:iCs/>
        </w:rPr>
        <w:t>Billboard</w:t>
      </w:r>
      <w:proofErr w:type="spellEnd"/>
      <w:r w:rsidRPr="005301F0">
        <w:rPr>
          <w:i/>
          <w:iCs/>
        </w:rPr>
        <w:t xml:space="preserve"> Hot 100</w:t>
      </w:r>
      <w:r w:rsidRPr="005301F0">
        <w:t xml:space="preserve"> y cuatro semanas en el número 1 del UK Official Singles Chart, convirtiéndose en el octavo sencillo en alcanzar la cima de dicha lista. En junio de 2025, Sam Smith lanzó el álbum en vivo </w:t>
      </w:r>
      <w:r w:rsidRPr="005301F0">
        <w:rPr>
          <w:i/>
          <w:iCs/>
        </w:rPr>
        <w:t xml:space="preserve">BBC </w:t>
      </w:r>
      <w:proofErr w:type="spellStart"/>
      <w:r w:rsidRPr="005301F0">
        <w:rPr>
          <w:i/>
          <w:iCs/>
        </w:rPr>
        <w:t>Proms</w:t>
      </w:r>
      <w:proofErr w:type="spellEnd"/>
      <w:r w:rsidRPr="005301F0">
        <w:rPr>
          <w:i/>
          <w:iCs/>
        </w:rPr>
        <w:t xml:space="preserve"> at the Royal Albert Hall</w:t>
      </w:r>
      <w:r w:rsidRPr="005301F0">
        <w:t>.</w:t>
      </w:r>
    </w:p>
    <w:p w14:paraId="26ADEE37" w14:textId="77777777" w:rsidR="005301F0" w:rsidRPr="00CD504F" w:rsidRDefault="005301F0" w:rsidP="005301F0"/>
    <w:p w14:paraId="38E1E95C" w14:textId="77777777" w:rsidR="00CD504F" w:rsidRPr="00CD504F" w:rsidRDefault="00CD504F" w:rsidP="00CD504F">
      <w:pPr>
        <w:jc w:val="center"/>
      </w:pPr>
      <w:r w:rsidRPr="00CD504F">
        <w:rPr>
          <w:b/>
          <w:bCs/>
        </w:rPr>
        <w:t>CONECTA CON SAM SMITH</w:t>
      </w:r>
    </w:p>
    <w:p w14:paraId="4DC240EB" w14:textId="77777777" w:rsidR="00CD504F" w:rsidRPr="00CD504F" w:rsidRDefault="00CD504F" w:rsidP="00CD504F">
      <w:pPr>
        <w:jc w:val="center"/>
      </w:pPr>
      <w:hyperlink r:id="rId5" w:history="1">
        <w:r w:rsidRPr="00CD504F">
          <w:rPr>
            <w:rStyle w:val="Hipervnculo"/>
            <w:b/>
            <w:bCs/>
          </w:rPr>
          <w:t>WEBSITE</w:t>
        </w:r>
      </w:hyperlink>
      <w:r w:rsidRPr="00CD504F">
        <w:rPr>
          <w:b/>
          <w:bCs/>
        </w:rPr>
        <w:t> /</w:t>
      </w:r>
      <w:hyperlink r:id="rId6" w:history="1">
        <w:r w:rsidRPr="00CD504F">
          <w:rPr>
            <w:rStyle w:val="Hipervnculo"/>
            <w:b/>
            <w:bCs/>
          </w:rPr>
          <w:t> </w:t>
        </w:r>
      </w:hyperlink>
      <w:hyperlink r:id="rId7" w:history="1">
        <w:r w:rsidRPr="00CD504F">
          <w:rPr>
            <w:rStyle w:val="Hipervnculo"/>
            <w:b/>
            <w:bCs/>
          </w:rPr>
          <w:t>FACEBOOK</w:t>
        </w:r>
      </w:hyperlink>
      <w:r w:rsidRPr="00CD504F">
        <w:rPr>
          <w:b/>
          <w:bCs/>
        </w:rPr>
        <w:t> /</w:t>
      </w:r>
      <w:hyperlink r:id="rId8" w:history="1">
        <w:r w:rsidRPr="00CD504F">
          <w:rPr>
            <w:rStyle w:val="Hipervnculo"/>
            <w:b/>
            <w:bCs/>
          </w:rPr>
          <w:t> </w:t>
        </w:r>
      </w:hyperlink>
      <w:hyperlink r:id="rId9" w:history="1">
        <w:r w:rsidRPr="00CD504F">
          <w:rPr>
            <w:rStyle w:val="Hipervnculo"/>
            <w:b/>
            <w:bCs/>
          </w:rPr>
          <w:t>INSTAGRAM</w:t>
        </w:r>
      </w:hyperlink>
      <w:r w:rsidRPr="00CD504F">
        <w:rPr>
          <w:b/>
          <w:bCs/>
        </w:rPr>
        <w:t> /</w:t>
      </w:r>
      <w:hyperlink r:id="rId10" w:history="1">
        <w:r w:rsidRPr="00CD504F">
          <w:rPr>
            <w:rStyle w:val="Hipervnculo"/>
            <w:b/>
            <w:bCs/>
          </w:rPr>
          <w:t> </w:t>
        </w:r>
      </w:hyperlink>
      <w:hyperlink r:id="rId11" w:history="1">
        <w:r w:rsidRPr="00CD504F">
          <w:rPr>
            <w:rStyle w:val="Hipervnculo"/>
            <w:b/>
            <w:bCs/>
          </w:rPr>
          <w:t>X</w:t>
        </w:r>
      </w:hyperlink>
      <w:r w:rsidRPr="00CD504F">
        <w:rPr>
          <w:b/>
          <w:bCs/>
        </w:rPr>
        <w:t> /</w:t>
      </w:r>
      <w:hyperlink r:id="rId12" w:history="1">
        <w:r w:rsidRPr="00CD504F">
          <w:rPr>
            <w:rStyle w:val="Hipervnculo"/>
            <w:b/>
            <w:bCs/>
          </w:rPr>
          <w:t> </w:t>
        </w:r>
      </w:hyperlink>
      <w:hyperlink r:id="rId13" w:history="1">
        <w:r w:rsidRPr="00CD504F">
          <w:rPr>
            <w:rStyle w:val="Hipervnculo"/>
            <w:b/>
            <w:bCs/>
          </w:rPr>
          <w:t>TIKTOK</w:t>
        </w:r>
      </w:hyperlink>
    </w:p>
    <w:p w14:paraId="304150B0" w14:textId="77777777" w:rsidR="00CD504F" w:rsidRPr="00CD504F" w:rsidRDefault="00CD504F" w:rsidP="00CD504F">
      <w:pPr>
        <w:jc w:val="center"/>
      </w:pPr>
      <w:r w:rsidRPr="00CD504F">
        <w:rPr>
          <w:b/>
          <w:bCs/>
        </w:rPr>
        <w:t>CONOCE MÁS DE ESTE Y OTROS CONCIERTOS EN</w:t>
      </w:r>
    </w:p>
    <w:p w14:paraId="54C13732" w14:textId="77777777" w:rsidR="00CD504F" w:rsidRPr="00CD504F" w:rsidRDefault="00CD504F" w:rsidP="00CD504F">
      <w:pPr>
        <w:jc w:val="center"/>
      </w:pPr>
      <w:hyperlink r:id="rId14" w:history="1">
        <w:r w:rsidRPr="00CD504F">
          <w:rPr>
            <w:rStyle w:val="Hipervnculo"/>
            <w:b/>
            <w:bCs/>
          </w:rPr>
          <w:t>www.ocesa.com.mx</w:t>
        </w:r>
      </w:hyperlink>
    </w:p>
    <w:p w14:paraId="136F490A" w14:textId="77777777" w:rsidR="00CD504F" w:rsidRPr="00CD504F" w:rsidRDefault="00CD504F" w:rsidP="00CD504F">
      <w:pPr>
        <w:jc w:val="center"/>
      </w:pPr>
      <w:hyperlink r:id="rId15" w:history="1">
        <w:r w:rsidRPr="00CD504F">
          <w:rPr>
            <w:rStyle w:val="Hipervnculo"/>
            <w:b/>
            <w:bCs/>
          </w:rPr>
          <w:t>www.facebook.com/ocesamx</w:t>
        </w:r>
      </w:hyperlink>
    </w:p>
    <w:p w14:paraId="2F51D03D" w14:textId="77777777" w:rsidR="00CD504F" w:rsidRPr="00CD504F" w:rsidRDefault="00CD504F" w:rsidP="00CD504F">
      <w:pPr>
        <w:jc w:val="center"/>
      </w:pPr>
      <w:hyperlink r:id="rId16" w:history="1">
        <w:r w:rsidRPr="00CD504F">
          <w:rPr>
            <w:rStyle w:val="Hipervnculo"/>
            <w:b/>
            <w:bCs/>
          </w:rPr>
          <w:t>www.twitter.com/ocesa_total</w:t>
        </w:r>
      </w:hyperlink>
    </w:p>
    <w:p w14:paraId="70AE7233" w14:textId="77777777" w:rsidR="00CD504F" w:rsidRPr="00CD504F" w:rsidRDefault="00CD504F" w:rsidP="00CD504F">
      <w:pPr>
        <w:jc w:val="center"/>
      </w:pPr>
      <w:hyperlink r:id="rId17" w:history="1">
        <w:r w:rsidRPr="00CD504F">
          <w:rPr>
            <w:rStyle w:val="Hipervnculo"/>
            <w:b/>
            <w:bCs/>
          </w:rPr>
          <w:t>www.instagram.com/ocesa</w:t>
        </w:r>
      </w:hyperlink>
    </w:p>
    <w:p w14:paraId="6F5FF7A6" w14:textId="77777777" w:rsidR="00CD504F" w:rsidRPr="00CD504F" w:rsidRDefault="00CD504F" w:rsidP="00CD504F">
      <w:pPr>
        <w:jc w:val="center"/>
      </w:pPr>
      <w:hyperlink r:id="rId18" w:history="1">
        <w:r w:rsidRPr="00CD504F">
          <w:rPr>
            <w:rStyle w:val="Hipervnculo"/>
            <w:b/>
            <w:bCs/>
          </w:rPr>
          <w:t>www.tiktok.com/@ocesamx</w:t>
        </w:r>
      </w:hyperlink>
    </w:p>
    <w:p w14:paraId="3F702354" w14:textId="77777777" w:rsidR="009F7EBC" w:rsidRDefault="009F7EBC"/>
    <w:sectPr w:rsidR="009F7E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04F"/>
    <w:rsid w:val="00056A71"/>
    <w:rsid w:val="000D2A69"/>
    <w:rsid w:val="00164BC7"/>
    <w:rsid w:val="001A668F"/>
    <w:rsid w:val="002A6908"/>
    <w:rsid w:val="002C3D86"/>
    <w:rsid w:val="00344D6B"/>
    <w:rsid w:val="003505BD"/>
    <w:rsid w:val="0039311D"/>
    <w:rsid w:val="00434EC7"/>
    <w:rsid w:val="005301F0"/>
    <w:rsid w:val="005E356D"/>
    <w:rsid w:val="00673101"/>
    <w:rsid w:val="00687403"/>
    <w:rsid w:val="006A68E7"/>
    <w:rsid w:val="006B7D27"/>
    <w:rsid w:val="006D44F9"/>
    <w:rsid w:val="007109C2"/>
    <w:rsid w:val="00710A6C"/>
    <w:rsid w:val="007E7EB2"/>
    <w:rsid w:val="0085215E"/>
    <w:rsid w:val="00886109"/>
    <w:rsid w:val="008B3BBF"/>
    <w:rsid w:val="009C302B"/>
    <w:rsid w:val="009F7EBC"/>
    <w:rsid w:val="00AA1CE6"/>
    <w:rsid w:val="00AE7762"/>
    <w:rsid w:val="00C06460"/>
    <w:rsid w:val="00CA1E40"/>
    <w:rsid w:val="00CD504F"/>
    <w:rsid w:val="00D95683"/>
    <w:rsid w:val="00DB5A1F"/>
    <w:rsid w:val="00E81392"/>
    <w:rsid w:val="00E85557"/>
    <w:rsid w:val="00FC3C50"/>
    <w:rsid w:val="014C0A84"/>
    <w:rsid w:val="07620847"/>
    <w:rsid w:val="08BA2117"/>
    <w:rsid w:val="09C51C35"/>
    <w:rsid w:val="129DEADC"/>
    <w:rsid w:val="17EB5E85"/>
    <w:rsid w:val="1B3F1347"/>
    <w:rsid w:val="2A7488D6"/>
    <w:rsid w:val="2B056F3E"/>
    <w:rsid w:val="2D29B2C9"/>
    <w:rsid w:val="2EED1D8E"/>
    <w:rsid w:val="2EF25491"/>
    <w:rsid w:val="2EF59713"/>
    <w:rsid w:val="3023D183"/>
    <w:rsid w:val="31F587A7"/>
    <w:rsid w:val="456ECC53"/>
    <w:rsid w:val="4A07561B"/>
    <w:rsid w:val="51704CEB"/>
    <w:rsid w:val="524DA446"/>
    <w:rsid w:val="55853426"/>
    <w:rsid w:val="5DF6050A"/>
    <w:rsid w:val="65C318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BF0C4"/>
  <w15:chartTrackingRefBased/>
  <w15:docId w15:val="{8DB5A5C3-35B4-4FD1-A52A-9E77B3C6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5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5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504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504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504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504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504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504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504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50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50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50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50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50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50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50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50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504F"/>
    <w:rPr>
      <w:rFonts w:eastAsiaTheme="majorEastAsia" w:cstheme="majorBidi"/>
      <w:color w:val="272727" w:themeColor="text1" w:themeTint="D8"/>
    </w:rPr>
  </w:style>
  <w:style w:type="paragraph" w:styleId="Ttulo">
    <w:name w:val="Title"/>
    <w:basedOn w:val="Normal"/>
    <w:next w:val="Normal"/>
    <w:link w:val="TtuloCar"/>
    <w:uiPriority w:val="10"/>
    <w:qFormat/>
    <w:rsid w:val="00CD5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50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504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50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504F"/>
    <w:pPr>
      <w:spacing w:before="160"/>
      <w:jc w:val="center"/>
    </w:pPr>
    <w:rPr>
      <w:i/>
      <w:iCs/>
      <w:color w:val="404040" w:themeColor="text1" w:themeTint="BF"/>
    </w:rPr>
  </w:style>
  <w:style w:type="character" w:customStyle="1" w:styleId="CitaCar">
    <w:name w:val="Cita Car"/>
    <w:basedOn w:val="Fuentedeprrafopredeter"/>
    <w:link w:val="Cita"/>
    <w:uiPriority w:val="29"/>
    <w:rsid w:val="00CD504F"/>
    <w:rPr>
      <w:i/>
      <w:iCs/>
      <w:color w:val="404040" w:themeColor="text1" w:themeTint="BF"/>
    </w:rPr>
  </w:style>
  <w:style w:type="paragraph" w:styleId="Prrafodelista">
    <w:name w:val="List Paragraph"/>
    <w:basedOn w:val="Normal"/>
    <w:uiPriority w:val="34"/>
    <w:qFormat/>
    <w:rsid w:val="00CD504F"/>
    <w:pPr>
      <w:ind w:left="720"/>
      <w:contextualSpacing/>
    </w:pPr>
  </w:style>
  <w:style w:type="character" w:styleId="nfasisintenso">
    <w:name w:val="Intense Emphasis"/>
    <w:basedOn w:val="Fuentedeprrafopredeter"/>
    <w:uiPriority w:val="21"/>
    <w:qFormat/>
    <w:rsid w:val="00CD504F"/>
    <w:rPr>
      <w:i/>
      <w:iCs/>
      <w:color w:val="0F4761" w:themeColor="accent1" w:themeShade="BF"/>
    </w:rPr>
  </w:style>
  <w:style w:type="paragraph" w:styleId="Citadestacada">
    <w:name w:val="Intense Quote"/>
    <w:basedOn w:val="Normal"/>
    <w:next w:val="Normal"/>
    <w:link w:val="CitadestacadaCar"/>
    <w:uiPriority w:val="30"/>
    <w:qFormat/>
    <w:rsid w:val="00CD5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504F"/>
    <w:rPr>
      <w:i/>
      <w:iCs/>
      <w:color w:val="0F4761" w:themeColor="accent1" w:themeShade="BF"/>
    </w:rPr>
  </w:style>
  <w:style w:type="character" w:styleId="Referenciaintensa">
    <w:name w:val="Intense Reference"/>
    <w:basedOn w:val="Fuentedeprrafopredeter"/>
    <w:uiPriority w:val="32"/>
    <w:qFormat/>
    <w:rsid w:val="00CD504F"/>
    <w:rPr>
      <w:b/>
      <w:bCs/>
      <w:smallCaps/>
      <w:color w:val="0F4761" w:themeColor="accent1" w:themeShade="BF"/>
      <w:spacing w:val="5"/>
    </w:rPr>
  </w:style>
  <w:style w:type="character" w:styleId="Hipervnculo">
    <w:name w:val="Hyperlink"/>
    <w:basedOn w:val="Fuentedeprrafopredeter"/>
    <w:uiPriority w:val="99"/>
    <w:unhideWhenUsed/>
    <w:rsid w:val="00CD504F"/>
    <w:rPr>
      <w:color w:val="467886" w:themeColor="hyperlink"/>
      <w:u w:val="single"/>
    </w:rPr>
  </w:style>
  <w:style w:type="character" w:styleId="Mencinsinresolver">
    <w:name w:val="Unresolved Mention"/>
    <w:basedOn w:val="Fuentedeprrafopredeter"/>
    <w:uiPriority w:val="99"/>
    <w:semiHidden/>
    <w:unhideWhenUsed/>
    <w:rsid w:val="00CD5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msmith/" TargetMode="External"/><Relationship Id="rId13" Type="http://schemas.openxmlformats.org/officeDocument/2006/relationships/hyperlink" Target="https://www.tiktok.com/@samsmith?lang=en" TargetMode="External"/><Relationship Id="rId18" Type="http://schemas.openxmlformats.org/officeDocument/2006/relationships/hyperlink" Target="http://www.tiktok.com/@ocesamx" TargetMode="External"/><Relationship Id="rId3" Type="http://schemas.openxmlformats.org/officeDocument/2006/relationships/webSettings" Target="webSettings.xml"/><Relationship Id="rId7" Type="http://schemas.openxmlformats.org/officeDocument/2006/relationships/hyperlink" Target="https://www.facebook.com/samsmithworld" TargetMode="External"/><Relationship Id="rId12" Type="http://schemas.openxmlformats.org/officeDocument/2006/relationships/hyperlink" Target="https://www.tiktok.com/@samsmith?lang=en" TargetMode="External"/><Relationship Id="rId17" Type="http://schemas.openxmlformats.org/officeDocument/2006/relationships/hyperlink" Target="http://www.instagram.com/ocesa" TargetMode="External"/><Relationship Id="rId2" Type="http://schemas.openxmlformats.org/officeDocument/2006/relationships/settings" Target="settings.xml"/><Relationship Id="rId16" Type="http://schemas.openxmlformats.org/officeDocument/2006/relationships/hyperlink" Target="http://www.twitter.com/ocesa_tota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samsmithworld" TargetMode="External"/><Relationship Id="rId11" Type="http://schemas.openxmlformats.org/officeDocument/2006/relationships/hyperlink" Target="https://x.com/samsmith" TargetMode="External"/><Relationship Id="rId5" Type="http://schemas.openxmlformats.org/officeDocument/2006/relationships/hyperlink" Target="https://www.samsmithworld.com/" TargetMode="External"/><Relationship Id="rId15" Type="http://schemas.openxmlformats.org/officeDocument/2006/relationships/hyperlink" Target="http://www.facebook.com/ocesamx" TargetMode="External"/><Relationship Id="rId10" Type="http://schemas.openxmlformats.org/officeDocument/2006/relationships/hyperlink" Target="https://x.com/samsmith"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instagram.com/samsmith/" TargetMode="External"/><Relationship Id="rId14" Type="http://schemas.openxmlformats.org/officeDocument/2006/relationships/hyperlink" Target="http://www.ocesa.com.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3383</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Rafael Salinas González</cp:lastModifiedBy>
  <cp:revision>3</cp:revision>
  <dcterms:created xsi:type="dcterms:W3CDTF">2026-06-20T05:30:00Z</dcterms:created>
  <dcterms:modified xsi:type="dcterms:W3CDTF">2026-06-20T05:30:00Z</dcterms:modified>
</cp:coreProperties>
</file>