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82D9" w14:textId="0628176A" w:rsidR="00FE2D28" w:rsidRPr="00FE2D28" w:rsidRDefault="00FE2D28" w:rsidP="00FE2D28">
      <w:pPr>
        <w:pBdr>
          <w:bottom w:val="single" w:sz="4" w:space="1" w:color="auto"/>
        </w:pBdr>
        <w:tabs>
          <w:tab w:val="center" w:pos="4536"/>
          <w:tab w:val="right" w:pos="9072"/>
        </w:tabs>
        <w:spacing w:before="240" w:after="0" w:line="240" w:lineRule="auto"/>
        <w:jc w:val="right"/>
        <w:rPr>
          <w:rFonts w:ascii="Aptos ExtraBold" w:hAnsi="Aptos ExtraBold"/>
          <w:color w:val="2D4991"/>
          <w:kern w:val="2"/>
          <w:sz w:val="36"/>
          <w:szCs w:val="36"/>
          <w14:ligatures w14:val="standardContextual"/>
        </w:rPr>
      </w:pPr>
      <w:r>
        <w:rPr>
          <w:rFonts w:ascii="Aptos ExtraBold" w:hAnsi="Aptos ExtraBold"/>
          <w:color w:val="2D4991"/>
          <w:sz w:val="36"/>
          <w:szCs w:val="36"/>
        </w:rPr>
        <w:t>Nominacje 2026</w:t>
      </w:r>
    </w:p>
    <w:p w14:paraId="589F8DFC" w14:textId="09A7DEC9" w:rsidR="00EA73AA" w:rsidRDefault="00EA73AA" w:rsidP="00EA73AA">
      <w:pPr>
        <w:spacing w:before="240" w:line="276" w:lineRule="auto"/>
        <w:rPr>
          <w:rFonts w:ascii="Aptos Light" w:hAnsi="Aptos Light"/>
          <w:color w:val="2D4991"/>
          <w:sz w:val="56"/>
          <w:szCs w:val="56"/>
        </w:rPr>
      </w:pPr>
      <w:r>
        <w:rPr>
          <w:rFonts w:ascii="Aptos Light" w:hAnsi="Aptos Light"/>
          <w:color w:val="2D4991"/>
          <w:sz w:val="56"/>
          <w:szCs w:val="56"/>
        </w:rPr>
        <w:t xml:space="preserve">Nominowani i laureaci Dzieło </w:t>
      </w:r>
      <w:r w:rsidR="002B55F5">
        <w:rPr>
          <w:rFonts w:ascii="Aptos Light" w:hAnsi="Aptos Light"/>
          <w:color w:val="2D4991"/>
          <w:sz w:val="56"/>
          <w:szCs w:val="56"/>
        </w:rPr>
        <w:t>Ż</w:t>
      </w:r>
      <w:r>
        <w:rPr>
          <w:rFonts w:ascii="Aptos Light" w:hAnsi="Aptos Light"/>
          <w:color w:val="2D4991"/>
          <w:sz w:val="56"/>
          <w:szCs w:val="56"/>
        </w:rPr>
        <w:t xml:space="preserve">ycia 2026 </w:t>
      </w:r>
    </w:p>
    <w:p w14:paraId="77AB9E16" w14:textId="24117633" w:rsidR="00222DD3" w:rsidRPr="001C36A2" w:rsidRDefault="00222DD3" w:rsidP="00FE2D28">
      <w:pPr>
        <w:pBdr>
          <w:top w:val="single" w:sz="4" w:space="1" w:color="auto"/>
        </w:pBdr>
        <w:spacing w:before="600" w:line="276" w:lineRule="auto"/>
        <w:rPr>
          <w:rStyle w:val="Nagwek2Znak"/>
          <w:rFonts w:ascii="Aptos ExtraBold" w:hAnsi="Aptos ExtraBold" w:cs="Vrinda"/>
          <w:color w:val="2D4991"/>
          <w:sz w:val="20"/>
          <w:szCs w:val="20"/>
        </w:rPr>
        <w:sectPr w:rsidR="00222DD3" w:rsidRPr="001C36A2" w:rsidSect="00222DD3">
          <w:headerReference w:type="default" r:id="rId11"/>
          <w:footerReference w:type="default" r:id="rId12"/>
          <w:type w:val="continuous"/>
          <w:pgSz w:w="11906" w:h="16838"/>
          <w:pgMar w:top="720" w:right="907" w:bottom="720" w:left="1134" w:header="709" w:footer="709" w:gutter="0"/>
          <w:cols w:space="708"/>
          <w:docGrid w:linePitch="360"/>
        </w:sectPr>
      </w:pPr>
      <w:r>
        <w:rPr>
          <w:rFonts w:ascii="Aptos ExtraBold" w:hAnsi="Aptos ExtraBold"/>
          <w:b/>
          <w:bCs/>
          <w:color w:val="2D4991"/>
          <w:sz w:val="40"/>
          <w:szCs w:val="40"/>
        </w:rPr>
        <w:t>Literatura</w:t>
      </w:r>
    </w:p>
    <w:p w14:paraId="06B0D7F5" w14:textId="2A39780F" w:rsidR="00337009" w:rsidRPr="00337009" w:rsidRDefault="00337009" w:rsidP="00222DD3">
      <w:pPr>
        <w:spacing w:before="240" w:after="0"/>
        <w:rPr>
          <w:rFonts w:ascii="Aptos ExtraBold" w:hAnsi="Aptos ExtraBold"/>
          <w:b/>
          <w:bCs/>
          <w:color w:val="2D4991"/>
          <w:sz w:val="28"/>
          <w:szCs w:val="28"/>
        </w:rPr>
      </w:pPr>
      <w:r w:rsidRPr="00337009">
        <w:rPr>
          <w:rFonts w:ascii="Aptos ExtraBold" w:hAnsi="Aptos ExtraBold"/>
          <w:b/>
          <w:bCs/>
          <w:color w:val="2D4991"/>
          <w:sz w:val="28"/>
          <w:szCs w:val="28"/>
        </w:rPr>
        <w:t xml:space="preserve">Laureat nagrody Dzieło </w:t>
      </w:r>
      <w:r w:rsidR="00124496">
        <w:rPr>
          <w:rFonts w:ascii="Aptos ExtraBold" w:hAnsi="Aptos ExtraBold"/>
          <w:b/>
          <w:bCs/>
          <w:color w:val="2D4991"/>
          <w:sz w:val="28"/>
          <w:szCs w:val="28"/>
        </w:rPr>
        <w:t>Ż</w:t>
      </w:r>
      <w:r w:rsidR="00124496" w:rsidRPr="00337009">
        <w:rPr>
          <w:rFonts w:ascii="Aptos ExtraBold" w:hAnsi="Aptos ExtraBold"/>
          <w:b/>
          <w:bCs/>
          <w:color w:val="2D4991"/>
          <w:sz w:val="28"/>
          <w:szCs w:val="28"/>
        </w:rPr>
        <w:t>ycia</w:t>
      </w:r>
    </w:p>
    <w:p w14:paraId="09AEF559" w14:textId="06CFCA9A" w:rsidR="00DF1C4D" w:rsidRDefault="00337009" w:rsidP="00DF1C4D">
      <w:pPr>
        <w:spacing w:before="240" w:after="0"/>
        <w:rPr>
          <w:rFonts w:ascii="Aptos" w:eastAsia="Calibri" w:hAnsi="Aptos" w:cs="Arial"/>
          <w:b/>
          <w:color w:val="011641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Andrzej Żor</w:t>
      </w:r>
    </w:p>
    <w:p w14:paraId="3D4FCD05" w14:textId="13C0A01D" w:rsidR="00DF1C4D" w:rsidRPr="00DF1C4D" w:rsidRDefault="00DF1C4D" w:rsidP="00DF1C4D">
      <w:pPr>
        <w:spacing w:after="0"/>
        <w:rPr>
          <w:rFonts w:ascii="Aptos" w:eastAsia="Calibri" w:hAnsi="Aptos" w:cs="Arial"/>
          <w:bCs/>
          <w:sz w:val="20"/>
          <w:szCs w:val="20"/>
        </w:rPr>
      </w:pPr>
      <w:r w:rsidRPr="00DF1C4D">
        <w:rPr>
          <w:rFonts w:ascii="Aptos" w:eastAsia="Calibri" w:hAnsi="Aptos" w:cs="Arial"/>
          <w:bCs/>
          <w:sz w:val="20"/>
          <w:szCs w:val="20"/>
        </w:rPr>
        <w:t>za całokształt twórczości artystycznej</w:t>
      </w:r>
    </w:p>
    <w:p w14:paraId="5AC4F3B2" w14:textId="18070591" w:rsidR="00337009" w:rsidRPr="00337009" w:rsidRDefault="00337009" w:rsidP="00DF1C4D">
      <w:pPr>
        <w:spacing w:before="240" w:after="0"/>
        <w:rPr>
          <w:rFonts w:ascii="Aptos ExtraBold" w:hAnsi="Aptos ExtraBold"/>
          <w:b/>
          <w:bCs/>
          <w:color w:val="2D4991"/>
          <w:sz w:val="28"/>
          <w:szCs w:val="28"/>
        </w:rPr>
      </w:pPr>
      <w:r w:rsidRPr="00337009">
        <w:rPr>
          <w:rFonts w:ascii="Aptos ExtraBold" w:hAnsi="Aptos ExtraBold"/>
          <w:b/>
          <w:bCs/>
          <w:color w:val="2D4991"/>
          <w:sz w:val="28"/>
          <w:szCs w:val="28"/>
        </w:rPr>
        <w:t xml:space="preserve">Nominowani </w:t>
      </w:r>
    </w:p>
    <w:p w14:paraId="560BEF45" w14:textId="3A635122" w:rsidR="00222DD3" w:rsidRDefault="00337009" w:rsidP="00222DD3">
      <w:pPr>
        <w:spacing w:before="240" w:after="0"/>
        <w:rPr>
          <w:rFonts w:cs="Vrinda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Stanisław Łubieński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t xml:space="preserve"> 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br/>
      </w:r>
      <w:r>
        <w:rPr>
          <w:rFonts w:cs="Vrinda"/>
          <w:sz w:val="20"/>
          <w:szCs w:val="20"/>
        </w:rPr>
        <w:t xml:space="preserve">za książkę </w:t>
      </w:r>
      <w:r w:rsidRPr="001534D4">
        <w:rPr>
          <w:rFonts w:cs="Vrinda"/>
          <w:i/>
          <w:iCs/>
          <w:sz w:val="20"/>
          <w:szCs w:val="20"/>
        </w:rPr>
        <w:t>Drugie życie Czarnego Kota</w:t>
      </w:r>
      <w:r>
        <w:rPr>
          <w:rFonts w:cs="Vrinda"/>
          <w:sz w:val="20"/>
          <w:szCs w:val="20"/>
        </w:rPr>
        <w:t xml:space="preserve">, </w:t>
      </w:r>
      <w:r w:rsidR="00A71F48">
        <w:rPr>
          <w:rFonts w:cs="Vrinda"/>
          <w:sz w:val="20"/>
          <w:szCs w:val="20"/>
        </w:rPr>
        <w:t>Agora</w:t>
      </w:r>
    </w:p>
    <w:p w14:paraId="0EB58C6A" w14:textId="5A989024" w:rsidR="00A00DEA" w:rsidRPr="00222DD3" w:rsidRDefault="00A00DEA" w:rsidP="00222DD3">
      <w:pPr>
        <w:spacing w:before="240" w:after="0"/>
        <w:rPr>
          <w:rFonts w:cs="Vrinda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Zbigniew Milewski</w:t>
      </w:r>
      <w:r w:rsidRPr="00222DD3">
        <w:rPr>
          <w:rFonts w:ascii="Aptos" w:eastAsia="Calibri" w:hAnsi="Aptos" w:cs="Arial"/>
          <w:b/>
          <w:color w:val="011641"/>
          <w:sz w:val="20"/>
          <w:szCs w:val="20"/>
        </w:rPr>
        <w:t xml:space="preserve"> </w:t>
      </w:r>
      <w:r w:rsidRPr="00222DD3">
        <w:rPr>
          <w:rFonts w:ascii="Aptos" w:eastAsia="Calibri" w:hAnsi="Aptos" w:cs="Arial"/>
          <w:b/>
          <w:color w:val="011641"/>
          <w:sz w:val="20"/>
          <w:szCs w:val="20"/>
        </w:rPr>
        <w:br/>
      </w:r>
      <w:r>
        <w:rPr>
          <w:rFonts w:cs="Vrinda"/>
          <w:sz w:val="20"/>
          <w:szCs w:val="20"/>
        </w:rPr>
        <w:t xml:space="preserve">za tom poetycki </w:t>
      </w:r>
      <w:r w:rsidRPr="00BF4358">
        <w:rPr>
          <w:rFonts w:cs="Vrinda"/>
          <w:i/>
          <w:iCs/>
          <w:sz w:val="20"/>
          <w:szCs w:val="20"/>
        </w:rPr>
        <w:t>Nie-Samotne Hologramy</w:t>
      </w:r>
      <w:r>
        <w:rPr>
          <w:rFonts w:cs="Vrinda"/>
          <w:sz w:val="20"/>
          <w:szCs w:val="20"/>
        </w:rPr>
        <w:t xml:space="preserve">, </w:t>
      </w:r>
      <w:r w:rsidRPr="00DB712F">
        <w:rPr>
          <w:rFonts w:cs="Vrinda"/>
          <w:sz w:val="20"/>
          <w:szCs w:val="20"/>
        </w:rPr>
        <w:t>Fundacja Literacka „Jak podanie ręki”</w:t>
      </w:r>
      <w:r w:rsidRPr="00222DD3">
        <w:rPr>
          <w:rFonts w:cs="Vrinda"/>
          <w:sz w:val="20"/>
          <w:szCs w:val="20"/>
        </w:rPr>
        <w:t xml:space="preserve"> </w:t>
      </w:r>
    </w:p>
    <w:p w14:paraId="22E70D0C" w14:textId="5F4B591C" w:rsidR="00222DD3" w:rsidRDefault="00A71F48" w:rsidP="00222DD3">
      <w:pPr>
        <w:spacing w:before="240" w:after="0"/>
        <w:rPr>
          <w:rFonts w:cs="Vrinda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Grzegorz Piątek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t xml:space="preserve"> 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br/>
      </w:r>
      <w:r>
        <w:rPr>
          <w:rFonts w:cs="Vrinda"/>
          <w:sz w:val="20"/>
          <w:szCs w:val="20"/>
        </w:rPr>
        <w:t xml:space="preserve">za książkę </w:t>
      </w:r>
      <w:r w:rsidRPr="001534D4">
        <w:rPr>
          <w:rFonts w:cs="Vrinda"/>
          <w:i/>
          <w:iCs/>
          <w:sz w:val="20"/>
          <w:szCs w:val="20"/>
        </w:rPr>
        <w:t>Świątynia i śmietnik. Architektura dla życia</w:t>
      </w:r>
      <w:r>
        <w:rPr>
          <w:rFonts w:cs="Vrinda"/>
          <w:sz w:val="20"/>
          <w:szCs w:val="20"/>
        </w:rPr>
        <w:t>, W.A.B</w:t>
      </w:r>
      <w:r w:rsidR="00222DD3" w:rsidRPr="00222DD3">
        <w:rPr>
          <w:rFonts w:cs="Vrinda"/>
          <w:sz w:val="20"/>
          <w:szCs w:val="20"/>
        </w:rPr>
        <w:t>.</w:t>
      </w:r>
    </w:p>
    <w:p w14:paraId="16C51331" w14:textId="7429E494" w:rsidR="00222DD3" w:rsidRPr="001C36A2" w:rsidRDefault="00767891" w:rsidP="00A71F48">
      <w:pPr>
        <w:pBdr>
          <w:top w:val="single" w:sz="4" w:space="1" w:color="auto"/>
        </w:pBdr>
        <w:spacing w:before="600" w:line="276" w:lineRule="auto"/>
        <w:rPr>
          <w:rStyle w:val="Nagwek2Znak"/>
          <w:rFonts w:ascii="Aptos ExtraBold" w:hAnsi="Aptos ExtraBold" w:cs="Vrinda"/>
          <w:color w:val="2D4991"/>
          <w:sz w:val="20"/>
          <w:szCs w:val="20"/>
        </w:rPr>
        <w:sectPr w:rsidR="00222DD3" w:rsidRPr="001C36A2" w:rsidSect="00222DD3">
          <w:headerReference w:type="default" r:id="rId13"/>
          <w:footerReference w:type="default" r:id="rId14"/>
          <w:type w:val="continuous"/>
          <w:pgSz w:w="11906" w:h="16838"/>
          <w:pgMar w:top="720" w:right="907" w:bottom="720" w:left="1134" w:header="709" w:footer="709" w:gutter="0"/>
          <w:cols w:space="708"/>
          <w:docGrid w:linePitch="360"/>
        </w:sectPr>
      </w:pPr>
      <w:r>
        <w:rPr>
          <w:rFonts w:ascii="Aptos ExtraBold" w:hAnsi="Aptos ExtraBold"/>
          <w:b/>
          <w:bCs/>
          <w:color w:val="2D4991"/>
          <w:sz w:val="40"/>
          <w:szCs w:val="40"/>
        </w:rPr>
        <w:t>Muzyka</w:t>
      </w:r>
    </w:p>
    <w:p w14:paraId="6CADC247" w14:textId="370A7901" w:rsidR="00767891" w:rsidRPr="00337009" w:rsidRDefault="00767891" w:rsidP="00767891">
      <w:pPr>
        <w:spacing w:before="240" w:after="0"/>
        <w:rPr>
          <w:rFonts w:ascii="Aptos ExtraBold" w:hAnsi="Aptos ExtraBold"/>
          <w:b/>
          <w:bCs/>
          <w:color w:val="2D4991"/>
          <w:sz w:val="28"/>
          <w:szCs w:val="28"/>
        </w:rPr>
      </w:pPr>
      <w:r w:rsidRPr="00337009">
        <w:rPr>
          <w:rFonts w:ascii="Aptos ExtraBold" w:hAnsi="Aptos ExtraBold"/>
          <w:b/>
          <w:bCs/>
          <w:color w:val="2D4991"/>
          <w:sz w:val="28"/>
          <w:szCs w:val="28"/>
        </w:rPr>
        <w:t xml:space="preserve">Laureat nagrody Dzieło </w:t>
      </w:r>
      <w:r w:rsidR="009E62B5">
        <w:rPr>
          <w:rFonts w:ascii="Aptos ExtraBold" w:hAnsi="Aptos ExtraBold"/>
          <w:b/>
          <w:bCs/>
          <w:color w:val="2D4991"/>
          <w:sz w:val="28"/>
          <w:szCs w:val="28"/>
        </w:rPr>
        <w:t>Ż</w:t>
      </w:r>
      <w:r w:rsidRPr="00337009">
        <w:rPr>
          <w:rFonts w:ascii="Aptos ExtraBold" w:hAnsi="Aptos ExtraBold"/>
          <w:b/>
          <w:bCs/>
          <w:color w:val="2D4991"/>
          <w:sz w:val="28"/>
          <w:szCs w:val="28"/>
        </w:rPr>
        <w:t>ycia</w:t>
      </w:r>
    </w:p>
    <w:p w14:paraId="6103197F" w14:textId="0066A075" w:rsidR="00767891" w:rsidRDefault="00767891" w:rsidP="00767891">
      <w:pPr>
        <w:spacing w:before="240" w:after="0"/>
        <w:rPr>
          <w:rFonts w:ascii="Aptos" w:eastAsia="Calibri" w:hAnsi="Aptos" w:cs="Arial"/>
          <w:b/>
          <w:color w:val="011641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Zygmunt Krauze</w:t>
      </w:r>
    </w:p>
    <w:p w14:paraId="4EF61924" w14:textId="77777777" w:rsidR="00767891" w:rsidRPr="00DF1C4D" w:rsidRDefault="00767891" w:rsidP="00767891">
      <w:pPr>
        <w:spacing w:after="0"/>
        <w:rPr>
          <w:rFonts w:ascii="Aptos" w:eastAsia="Calibri" w:hAnsi="Aptos" w:cs="Arial"/>
          <w:bCs/>
          <w:sz w:val="20"/>
          <w:szCs w:val="20"/>
        </w:rPr>
      </w:pPr>
      <w:r w:rsidRPr="00DF1C4D">
        <w:rPr>
          <w:rFonts w:ascii="Aptos" w:eastAsia="Calibri" w:hAnsi="Aptos" w:cs="Arial"/>
          <w:bCs/>
          <w:sz w:val="20"/>
          <w:szCs w:val="20"/>
        </w:rPr>
        <w:t>za całokształt twórczości artystycznej</w:t>
      </w:r>
    </w:p>
    <w:p w14:paraId="522F6B85" w14:textId="77777777" w:rsidR="00767891" w:rsidRPr="00337009" w:rsidRDefault="00767891" w:rsidP="00767891">
      <w:pPr>
        <w:spacing w:before="240" w:after="0"/>
        <w:rPr>
          <w:rFonts w:ascii="Aptos ExtraBold" w:hAnsi="Aptos ExtraBold"/>
          <w:b/>
          <w:bCs/>
          <w:color w:val="2D4991"/>
          <w:sz w:val="28"/>
          <w:szCs w:val="28"/>
        </w:rPr>
      </w:pPr>
      <w:r w:rsidRPr="00337009">
        <w:rPr>
          <w:rFonts w:ascii="Aptos ExtraBold" w:hAnsi="Aptos ExtraBold"/>
          <w:b/>
          <w:bCs/>
          <w:color w:val="2D4991"/>
          <w:sz w:val="28"/>
          <w:szCs w:val="28"/>
        </w:rPr>
        <w:t xml:space="preserve">Nominowani </w:t>
      </w:r>
    </w:p>
    <w:p w14:paraId="7BB27233" w14:textId="57883EE1" w:rsidR="00222DD3" w:rsidRPr="00222DD3" w:rsidRDefault="00767891" w:rsidP="00222DD3">
      <w:pPr>
        <w:spacing w:before="240" w:after="0"/>
        <w:rPr>
          <w:rFonts w:cs="Vrinda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Beata Bolesławska-Lewandowska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t xml:space="preserve"> 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br/>
      </w:r>
      <w:r>
        <w:rPr>
          <w:rFonts w:cs="Vrinda"/>
          <w:sz w:val="20"/>
          <w:szCs w:val="20"/>
        </w:rPr>
        <w:t xml:space="preserve">za książkę </w:t>
      </w:r>
      <w:r w:rsidRPr="001534D4">
        <w:rPr>
          <w:rFonts w:cs="Vrinda"/>
          <w:i/>
          <w:iCs/>
          <w:sz w:val="20"/>
          <w:szCs w:val="20"/>
        </w:rPr>
        <w:t>Mycielski. Między muzyką a polityką</w:t>
      </w:r>
      <w:r>
        <w:rPr>
          <w:rFonts w:cs="Vrinda"/>
          <w:sz w:val="20"/>
          <w:szCs w:val="20"/>
        </w:rPr>
        <w:t xml:space="preserve">, </w:t>
      </w:r>
      <w:r w:rsidRPr="00767891">
        <w:rPr>
          <w:rFonts w:cs="Vrinda"/>
          <w:sz w:val="20"/>
          <w:szCs w:val="20"/>
        </w:rPr>
        <w:t>Polskie Wydawnictwo Muzyczne</w:t>
      </w:r>
    </w:p>
    <w:p w14:paraId="07D3F75B" w14:textId="3848F7B7" w:rsidR="00222DD3" w:rsidRPr="00222DD3" w:rsidRDefault="00767891" w:rsidP="00222DD3">
      <w:pPr>
        <w:spacing w:before="240" w:after="0"/>
        <w:rPr>
          <w:rFonts w:cs="Vrinda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Łukasz Kaczmarowski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t xml:space="preserve"> 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br/>
      </w:r>
      <w:r w:rsidR="007B0CF5">
        <w:rPr>
          <w:rFonts w:cs="Vrinda"/>
          <w:sz w:val="20"/>
          <w:szCs w:val="20"/>
        </w:rPr>
        <w:t>doprowadzenie do koncertowego prawykonania niewydanego i nigdy niewykonanego</w:t>
      </w:r>
      <w:r w:rsidR="00660EA5">
        <w:rPr>
          <w:rFonts w:cs="Vrinda"/>
          <w:sz w:val="20"/>
          <w:szCs w:val="20"/>
        </w:rPr>
        <w:t xml:space="preserve"> </w:t>
      </w:r>
      <w:r w:rsidR="007B0CF5">
        <w:rPr>
          <w:rFonts w:cs="Vrinda"/>
          <w:sz w:val="20"/>
          <w:szCs w:val="20"/>
        </w:rPr>
        <w:t>baletu</w:t>
      </w:r>
      <w:r w:rsidR="00660EA5">
        <w:rPr>
          <w:rFonts w:cs="Vrinda"/>
          <w:sz w:val="20"/>
          <w:szCs w:val="20"/>
        </w:rPr>
        <w:t xml:space="preserve"> Aleksandra Tansmana </w:t>
      </w:r>
      <w:r w:rsidR="00660EA5" w:rsidRPr="001534D4">
        <w:rPr>
          <w:rFonts w:cs="Vrinda"/>
          <w:i/>
          <w:iCs/>
          <w:sz w:val="20"/>
          <w:szCs w:val="20"/>
        </w:rPr>
        <w:t>He, She and I</w:t>
      </w:r>
      <w:r w:rsidR="00660EA5">
        <w:rPr>
          <w:rFonts w:cs="Vrinda"/>
          <w:sz w:val="20"/>
          <w:szCs w:val="20"/>
        </w:rPr>
        <w:t xml:space="preserve"> (1946) w Studiu Koncertowym Polskiego Radia w Warszawie</w:t>
      </w:r>
    </w:p>
    <w:p w14:paraId="69C51607" w14:textId="42B2C17B" w:rsidR="00222DD3" w:rsidRPr="00222DD3" w:rsidRDefault="00660EA5" w:rsidP="00222DD3">
      <w:pPr>
        <w:spacing w:before="240" w:after="0"/>
        <w:rPr>
          <w:rFonts w:cs="Vrinda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lastRenderedPageBreak/>
        <w:t>Iwona Lindstedt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t xml:space="preserve"> 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br/>
      </w:r>
      <w:r>
        <w:rPr>
          <w:rFonts w:cs="Vrinda"/>
          <w:sz w:val="20"/>
          <w:szCs w:val="20"/>
        </w:rPr>
        <w:t xml:space="preserve">za odkrycie zaginionego </w:t>
      </w:r>
      <w:r w:rsidRPr="001534D4">
        <w:rPr>
          <w:rFonts w:cs="Vrinda"/>
          <w:i/>
          <w:iCs/>
          <w:sz w:val="20"/>
          <w:szCs w:val="20"/>
        </w:rPr>
        <w:t>Kwartetu smyczkowego</w:t>
      </w:r>
      <w:r>
        <w:rPr>
          <w:rFonts w:cs="Vrinda"/>
          <w:sz w:val="20"/>
          <w:szCs w:val="20"/>
        </w:rPr>
        <w:t xml:space="preserve"> (1934) Józefa Kofflera i doprowadzenie do jego prawykonania przez Kwartet </w:t>
      </w:r>
      <w:r w:rsidR="00BA2EA2">
        <w:rPr>
          <w:rFonts w:cs="Vrinda"/>
          <w:sz w:val="20"/>
          <w:szCs w:val="20"/>
        </w:rPr>
        <w:t>Śląski</w:t>
      </w:r>
      <w:r>
        <w:rPr>
          <w:rFonts w:cs="Vrinda"/>
          <w:sz w:val="20"/>
          <w:szCs w:val="20"/>
        </w:rPr>
        <w:t xml:space="preserve"> na Uniwersytecie Warszawskim</w:t>
      </w:r>
    </w:p>
    <w:p w14:paraId="282DC640" w14:textId="5C771695" w:rsidR="00222DD3" w:rsidRPr="001C36A2" w:rsidRDefault="00767891" w:rsidP="00EA73AA">
      <w:pPr>
        <w:pBdr>
          <w:top w:val="single" w:sz="4" w:space="1" w:color="auto"/>
        </w:pBdr>
        <w:spacing w:before="600" w:line="276" w:lineRule="auto"/>
        <w:rPr>
          <w:rStyle w:val="Nagwek2Znak"/>
          <w:rFonts w:ascii="Aptos ExtraBold" w:hAnsi="Aptos ExtraBold" w:cs="Vrinda"/>
          <w:color w:val="2D4991"/>
          <w:sz w:val="20"/>
          <w:szCs w:val="20"/>
        </w:rPr>
        <w:sectPr w:rsidR="00222DD3" w:rsidRPr="001C36A2" w:rsidSect="00222DD3">
          <w:headerReference w:type="default" r:id="rId15"/>
          <w:footerReference w:type="default" r:id="rId16"/>
          <w:type w:val="continuous"/>
          <w:pgSz w:w="11906" w:h="16838"/>
          <w:pgMar w:top="720" w:right="907" w:bottom="720" w:left="1134" w:header="709" w:footer="709" w:gutter="0"/>
          <w:cols w:space="708"/>
          <w:docGrid w:linePitch="360"/>
        </w:sectPr>
      </w:pPr>
      <w:r>
        <w:rPr>
          <w:rFonts w:ascii="Aptos ExtraBold" w:hAnsi="Aptos ExtraBold"/>
          <w:b/>
          <w:bCs/>
          <w:color w:val="2D4991"/>
          <w:sz w:val="40"/>
          <w:szCs w:val="40"/>
        </w:rPr>
        <w:t>Sztuki Plastyczne</w:t>
      </w:r>
    </w:p>
    <w:p w14:paraId="2DFB4320" w14:textId="19445E3B" w:rsidR="00660EA5" w:rsidRPr="00337009" w:rsidRDefault="00660EA5" w:rsidP="00660EA5">
      <w:pPr>
        <w:spacing w:before="240" w:after="0"/>
        <w:rPr>
          <w:rFonts w:ascii="Aptos ExtraBold" w:hAnsi="Aptos ExtraBold"/>
          <w:b/>
          <w:bCs/>
          <w:color w:val="2D4991"/>
          <w:sz w:val="28"/>
          <w:szCs w:val="28"/>
        </w:rPr>
      </w:pPr>
      <w:r w:rsidRPr="00337009">
        <w:rPr>
          <w:rFonts w:ascii="Aptos ExtraBold" w:hAnsi="Aptos ExtraBold"/>
          <w:b/>
          <w:bCs/>
          <w:color w:val="2D4991"/>
          <w:sz w:val="28"/>
          <w:szCs w:val="28"/>
        </w:rPr>
        <w:t xml:space="preserve">Laureat nagrody Dzieło </w:t>
      </w:r>
      <w:r w:rsidR="002B55F5">
        <w:rPr>
          <w:rFonts w:ascii="Aptos ExtraBold" w:hAnsi="Aptos ExtraBold"/>
          <w:b/>
          <w:bCs/>
          <w:color w:val="2D4991"/>
          <w:sz w:val="28"/>
          <w:szCs w:val="28"/>
        </w:rPr>
        <w:t>Ż</w:t>
      </w:r>
      <w:r w:rsidRPr="00337009">
        <w:rPr>
          <w:rFonts w:ascii="Aptos ExtraBold" w:hAnsi="Aptos ExtraBold"/>
          <w:b/>
          <w:bCs/>
          <w:color w:val="2D4991"/>
          <w:sz w:val="28"/>
          <w:szCs w:val="28"/>
        </w:rPr>
        <w:t>ycia</w:t>
      </w:r>
    </w:p>
    <w:p w14:paraId="1B4AE251" w14:textId="2F78D842" w:rsidR="00660EA5" w:rsidRDefault="00660EA5" w:rsidP="00660EA5">
      <w:pPr>
        <w:spacing w:before="240" w:after="0"/>
        <w:rPr>
          <w:rFonts w:ascii="Aptos" w:eastAsia="Calibri" w:hAnsi="Aptos" w:cs="Arial"/>
          <w:b/>
          <w:color w:val="011641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Mieczysław Wasilewski</w:t>
      </w:r>
    </w:p>
    <w:p w14:paraId="22D9000A" w14:textId="77777777" w:rsidR="00660EA5" w:rsidRPr="00DF1C4D" w:rsidRDefault="00660EA5" w:rsidP="00660EA5">
      <w:pPr>
        <w:spacing w:after="0"/>
        <w:rPr>
          <w:rFonts w:ascii="Aptos" w:eastAsia="Calibri" w:hAnsi="Aptos" w:cs="Arial"/>
          <w:bCs/>
          <w:sz w:val="20"/>
          <w:szCs w:val="20"/>
        </w:rPr>
      </w:pPr>
      <w:r w:rsidRPr="00DF1C4D">
        <w:rPr>
          <w:rFonts w:ascii="Aptos" w:eastAsia="Calibri" w:hAnsi="Aptos" w:cs="Arial"/>
          <w:bCs/>
          <w:sz w:val="20"/>
          <w:szCs w:val="20"/>
        </w:rPr>
        <w:t>za całokształt twórczości artystycznej</w:t>
      </w:r>
    </w:p>
    <w:p w14:paraId="79E34576" w14:textId="77777777" w:rsidR="00660EA5" w:rsidRPr="00337009" w:rsidRDefault="00660EA5" w:rsidP="00660EA5">
      <w:pPr>
        <w:spacing w:before="240" w:after="0"/>
        <w:rPr>
          <w:rFonts w:ascii="Aptos ExtraBold" w:hAnsi="Aptos ExtraBold"/>
          <w:b/>
          <w:bCs/>
          <w:color w:val="2D4991"/>
          <w:sz w:val="28"/>
          <w:szCs w:val="28"/>
        </w:rPr>
      </w:pPr>
      <w:r w:rsidRPr="00337009">
        <w:rPr>
          <w:rFonts w:ascii="Aptos ExtraBold" w:hAnsi="Aptos ExtraBold"/>
          <w:b/>
          <w:bCs/>
          <w:color w:val="2D4991"/>
          <w:sz w:val="28"/>
          <w:szCs w:val="28"/>
        </w:rPr>
        <w:t xml:space="preserve">Nominowani </w:t>
      </w:r>
    </w:p>
    <w:p w14:paraId="57CE2A85" w14:textId="1DC5AA8D" w:rsidR="00222DD3" w:rsidRPr="00222DD3" w:rsidRDefault="00660EA5" w:rsidP="00222DD3">
      <w:pPr>
        <w:spacing w:before="240" w:after="0"/>
        <w:rPr>
          <w:rFonts w:cs="Vrinda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Majid Jammoul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t xml:space="preserve"> 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br/>
      </w:r>
      <w:r>
        <w:rPr>
          <w:rFonts w:cs="Vrinda"/>
          <w:sz w:val="20"/>
          <w:szCs w:val="20"/>
        </w:rPr>
        <w:t>za wystawę</w:t>
      </w:r>
      <w:r w:rsidR="008B10B8">
        <w:rPr>
          <w:rFonts w:cs="Vrinda"/>
          <w:sz w:val="20"/>
          <w:szCs w:val="20"/>
        </w:rPr>
        <w:t xml:space="preserve"> </w:t>
      </w:r>
      <w:r w:rsidR="002054A0">
        <w:rPr>
          <w:rFonts w:cs="Vrinda"/>
          <w:sz w:val="20"/>
          <w:szCs w:val="20"/>
        </w:rPr>
        <w:t xml:space="preserve">monograficzną </w:t>
      </w:r>
      <w:r w:rsidR="002054A0" w:rsidRPr="001534D4">
        <w:rPr>
          <w:rFonts w:cs="Vrinda"/>
          <w:i/>
          <w:iCs/>
          <w:sz w:val="20"/>
          <w:szCs w:val="20"/>
        </w:rPr>
        <w:t xml:space="preserve">Sublimacja emocji. Sztuka Majida Jammoula. Rzeźba, </w:t>
      </w:r>
      <w:r w:rsidR="002B55F5" w:rsidRPr="001534D4">
        <w:rPr>
          <w:rFonts w:cs="Vrinda"/>
          <w:i/>
          <w:iCs/>
          <w:sz w:val="20"/>
          <w:szCs w:val="20"/>
        </w:rPr>
        <w:t>m</w:t>
      </w:r>
      <w:r w:rsidR="002054A0" w:rsidRPr="001534D4">
        <w:rPr>
          <w:rFonts w:cs="Vrinda"/>
          <w:i/>
          <w:iCs/>
          <w:sz w:val="20"/>
          <w:szCs w:val="20"/>
        </w:rPr>
        <w:t>edalierstwo, grafika</w:t>
      </w:r>
      <w:r w:rsidR="008B10B8">
        <w:rPr>
          <w:rFonts w:cs="Vrinda"/>
          <w:sz w:val="20"/>
          <w:szCs w:val="20"/>
        </w:rPr>
        <w:t>, Muzeum Mazowieckie w Płocku</w:t>
      </w:r>
    </w:p>
    <w:p w14:paraId="1B4205F6" w14:textId="47DEEF4A" w:rsidR="00222DD3" w:rsidRPr="00222DD3" w:rsidRDefault="008B10B8" w:rsidP="00222DD3">
      <w:pPr>
        <w:spacing w:before="240" w:after="0"/>
        <w:rPr>
          <w:rFonts w:cs="Vrinda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Małgorzata Kołdraszewska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t xml:space="preserve"> 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br/>
      </w:r>
      <w:r>
        <w:rPr>
          <w:rFonts w:cs="Vrinda"/>
          <w:sz w:val="20"/>
          <w:szCs w:val="20"/>
        </w:rPr>
        <w:t xml:space="preserve">za wystawę cyklu graficznego </w:t>
      </w:r>
      <w:r w:rsidRPr="001534D4">
        <w:rPr>
          <w:rFonts w:cs="Vrinda"/>
          <w:i/>
          <w:iCs/>
          <w:sz w:val="20"/>
          <w:szCs w:val="20"/>
        </w:rPr>
        <w:t>Selfie Macht Frei</w:t>
      </w:r>
      <w:r>
        <w:rPr>
          <w:rFonts w:cs="Vrinda"/>
          <w:sz w:val="20"/>
          <w:szCs w:val="20"/>
        </w:rPr>
        <w:t xml:space="preserve">, </w:t>
      </w:r>
      <w:r w:rsidR="002B55F5">
        <w:rPr>
          <w:rFonts w:cs="Vrinda"/>
          <w:sz w:val="20"/>
          <w:szCs w:val="20"/>
        </w:rPr>
        <w:t>G</w:t>
      </w:r>
      <w:r>
        <w:rPr>
          <w:rFonts w:cs="Vrinda"/>
          <w:sz w:val="20"/>
          <w:szCs w:val="20"/>
        </w:rPr>
        <w:t>aleria Miłość w Londynie i ESAD Space w Porto</w:t>
      </w:r>
    </w:p>
    <w:p w14:paraId="2DDB91BE" w14:textId="60E19C0E" w:rsidR="00222DD3" w:rsidRPr="00222DD3" w:rsidRDefault="009839FF" w:rsidP="00222DD3">
      <w:pPr>
        <w:spacing w:before="240" w:after="0"/>
        <w:rPr>
          <w:rFonts w:cs="Vrinda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Piotr Trusik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t xml:space="preserve"> 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br/>
      </w:r>
      <w:r>
        <w:rPr>
          <w:rFonts w:cs="Vrinda"/>
          <w:sz w:val="20"/>
          <w:szCs w:val="20"/>
        </w:rPr>
        <w:t xml:space="preserve">za cyklu obrazów </w:t>
      </w:r>
      <w:r w:rsidRPr="001534D4">
        <w:rPr>
          <w:rFonts w:cs="Vrinda"/>
          <w:i/>
          <w:iCs/>
          <w:sz w:val="20"/>
          <w:szCs w:val="20"/>
        </w:rPr>
        <w:t>Chwila_</w:t>
      </w:r>
      <w:r w:rsidR="00BA2EA2" w:rsidRPr="001534D4">
        <w:rPr>
          <w:rFonts w:cs="Vrinda"/>
          <w:i/>
          <w:iCs/>
          <w:sz w:val="20"/>
          <w:szCs w:val="20"/>
        </w:rPr>
        <w:t xml:space="preserve"> </w:t>
      </w:r>
      <w:r w:rsidRPr="001534D4">
        <w:rPr>
          <w:rFonts w:cs="Vrinda"/>
          <w:i/>
          <w:iCs/>
          <w:sz w:val="20"/>
          <w:szCs w:val="20"/>
        </w:rPr>
        <w:t>moment_</w:t>
      </w:r>
    </w:p>
    <w:p w14:paraId="269CFD9A" w14:textId="7E033B2A" w:rsidR="00222DD3" w:rsidRPr="001C36A2" w:rsidRDefault="00222DD3" w:rsidP="00EA73AA">
      <w:pPr>
        <w:pBdr>
          <w:top w:val="single" w:sz="4" w:space="1" w:color="auto"/>
        </w:pBdr>
        <w:spacing w:before="600" w:line="276" w:lineRule="auto"/>
        <w:rPr>
          <w:rStyle w:val="Nagwek2Znak"/>
          <w:rFonts w:ascii="Aptos ExtraBold" w:hAnsi="Aptos ExtraBold" w:cs="Vrinda"/>
          <w:color w:val="2D4991"/>
          <w:sz w:val="20"/>
          <w:szCs w:val="20"/>
        </w:rPr>
        <w:sectPr w:rsidR="00222DD3" w:rsidRPr="001C36A2" w:rsidSect="00222DD3">
          <w:headerReference w:type="default" r:id="rId17"/>
          <w:footerReference w:type="default" r:id="rId18"/>
          <w:type w:val="continuous"/>
          <w:pgSz w:w="11906" w:h="16838"/>
          <w:pgMar w:top="720" w:right="907" w:bottom="720" w:left="1134" w:header="709" w:footer="709" w:gutter="0"/>
          <w:cols w:space="708"/>
          <w:docGrid w:linePitch="360"/>
        </w:sectPr>
      </w:pPr>
      <w:r>
        <w:rPr>
          <w:rFonts w:ascii="Aptos ExtraBold" w:hAnsi="Aptos ExtraBold"/>
          <w:b/>
          <w:bCs/>
          <w:color w:val="2D4991"/>
          <w:sz w:val="40"/>
          <w:szCs w:val="40"/>
        </w:rPr>
        <w:t>Teatr</w:t>
      </w:r>
    </w:p>
    <w:p w14:paraId="442E7503" w14:textId="4A2CA405" w:rsidR="00BA2EA2" w:rsidRPr="00337009" w:rsidRDefault="00BA2EA2" w:rsidP="00BA2EA2">
      <w:pPr>
        <w:spacing w:before="240" w:after="0"/>
        <w:rPr>
          <w:rFonts w:ascii="Aptos ExtraBold" w:hAnsi="Aptos ExtraBold"/>
          <w:b/>
          <w:bCs/>
          <w:color w:val="2D4991"/>
          <w:sz w:val="28"/>
          <w:szCs w:val="28"/>
        </w:rPr>
      </w:pPr>
      <w:r w:rsidRPr="00337009">
        <w:rPr>
          <w:rFonts w:ascii="Aptos ExtraBold" w:hAnsi="Aptos ExtraBold"/>
          <w:b/>
          <w:bCs/>
          <w:color w:val="2D4991"/>
          <w:sz w:val="28"/>
          <w:szCs w:val="28"/>
        </w:rPr>
        <w:t xml:space="preserve">Laureat nagrody Dzieło </w:t>
      </w:r>
      <w:r w:rsidR="002B55F5">
        <w:rPr>
          <w:rFonts w:ascii="Aptos ExtraBold" w:hAnsi="Aptos ExtraBold"/>
          <w:b/>
          <w:bCs/>
          <w:color w:val="2D4991"/>
          <w:sz w:val="28"/>
          <w:szCs w:val="28"/>
        </w:rPr>
        <w:t>Ż</w:t>
      </w:r>
      <w:r w:rsidRPr="00337009">
        <w:rPr>
          <w:rFonts w:ascii="Aptos ExtraBold" w:hAnsi="Aptos ExtraBold"/>
          <w:b/>
          <w:bCs/>
          <w:color w:val="2D4991"/>
          <w:sz w:val="28"/>
          <w:szCs w:val="28"/>
        </w:rPr>
        <w:t>ycia</w:t>
      </w:r>
    </w:p>
    <w:p w14:paraId="454BD040" w14:textId="7DAE53B2" w:rsidR="00BA2EA2" w:rsidRDefault="00BA2EA2" w:rsidP="00BA2EA2">
      <w:pPr>
        <w:spacing w:before="240" w:after="0"/>
        <w:rPr>
          <w:rFonts w:ascii="Aptos" w:eastAsia="Calibri" w:hAnsi="Aptos" w:cs="Arial"/>
          <w:b/>
          <w:color w:val="011641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Irena Jun</w:t>
      </w:r>
    </w:p>
    <w:p w14:paraId="08811121" w14:textId="77777777" w:rsidR="00BA2EA2" w:rsidRPr="00DF1C4D" w:rsidRDefault="00BA2EA2" w:rsidP="00BA2EA2">
      <w:pPr>
        <w:spacing w:after="0"/>
        <w:rPr>
          <w:rFonts w:ascii="Aptos" w:eastAsia="Calibri" w:hAnsi="Aptos" w:cs="Arial"/>
          <w:bCs/>
          <w:sz w:val="20"/>
          <w:szCs w:val="20"/>
        </w:rPr>
      </w:pPr>
      <w:r w:rsidRPr="00DF1C4D">
        <w:rPr>
          <w:rFonts w:ascii="Aptos" w:eastAsia="Calibri" w:hAnsi="Aptos" w:cs="Arial"/>
          <w:bCs/>
          <w:sz w:val="20"/>
          <w:szCs w:val="20"/>
        </w:rPr>
        <w:t>za całokształt twórczości artystycznej</w:t>
      </w:r>
    </w:p>
    <w:p w14:paraId="5A7AC55A" w14:textId="77777777" w:rsidR="00BA2EA2" w:rsidRPr="00337009" w:rsidRDefault="00BA2EA2" w:rsidP="00BA2EA2">
      <w:pPr>
        <w:spacing w:before="240" w:after="0"/>
        <w:rPr>
          <w:rFonts w:ascii="Aptos ExtraBold" w:hAnsi="Aptos ExtraBold"/>
          <w:b/>
          <w:bCs/>
          <w:color w:val="2D4991"/>
          <w:sz w:val="28"/>
          <w:szCs w:val="28"/>
        </w:rPr>
      </w:pPr>
      <w:r w:rsidRPr="00337009">
        <w:rPr>
          <w:rFonts w:ascii="Aptos ExtraBold" w:hAnsi="Aptos ExtraBold"/>
          <w:b/>
          <w:bCs/>
          <w:color w:val="2D4991"/>
          <w:sz w:val="28"/>
          <w:szCs w:val="28"/>
        </w:rPr>
        <w:t xml:space="preserve">Nominowani </w:t>
      </w:r>
    </w:p>
    <w:p w14:paraId="4419153B" w14:textId="1ED1CC05" w:rsidR="00222DD3" w:rsidRPr="00222DD3" w:rsidRDefault="00BA2EA2" w:rsidP="00222DD3">
      <w:pPr>
        <w:spacing w:before="240" w:after="0"/>
        <w:rPr>
          <w:rFonts w:cs="Vrinda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Jan Klata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t xml:space="preserve"> 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br/>
      </w:r>
      <w:r>
        <w:rPr>
          <w:rFonts w:cs="Vrinda"/>
          <w:sz w:val="20"/>
          <w:szCs w:val="20"/>
        </w:rPr>
        <w:t xml:space="preserve">za reżyserię, adaptację i opracowanie muzyczne spektaklu </w:t>
      </w:r>
      <w:r w:rsidRPr="001534D4">
        <w:rPr>
          <w:rFonts w:cs="Vrinda"/>
          <w:i/>
          <w:iCs/>
          <w:sz w:val="20"/>
          <w:szCs w:val="20"/>
        </w:rPr>
        <w:t>Termopile</w:t>
      </w:r>
      <w:r w:rsidRPr="001534D4">
        <w:rPr>
          <w:i/>
          <w:iCs/>
        </w:rPr>
        <w:t xml:space="preserve"> </w:t>
      </w:r>
      <w:r w:rsidRPr="001534D4">
        <w:rPr>
          <w:rFonts w:cs="Vrinda"/>
          <w:i/>
          <w:iCs/>
          <w:sz w:val="20"/>
          <w:szCs w:val="20"/>
        </w:rPr>
        <w:t>polskie</w:t>
      </w:r>
      <w:r w:rsidRPr="00BA2EA2">
        <w:rPr>
          <w:rFonts w:cs="Vrinda"/>
          <w:sz w:val="20"/>
          <w:szCs w:val="20"/>
        </w:rPr>
        <w:t xml:space="preserve"> Tadeusza Micińskiego</w:t>
      </w:r>
      <w:r>
        <w:rPr>
          <w:rFonts w:cs="Vrinda"/>
          <w:sz w:val="20"/>
          <w:szCs w:val="20"/>
        </w:rPr>
        <w:t>, Teatr</w:t>
      </w:r>
      <w:r w:rsidR="00EA73AA">
        <w:rPr>
          <w:rFonts w:cs="Vrinda"/>
          <w:sz w:val="20"/>
          <w:szCs w:val="20"/>
        </w:rPr>
        <w:t> </w:t>
      </w:r>
      <w:r>
        <w:rPr>
          <w:rFonts w:cs="Vrinda"/>
          <w:sz w:val="20"/>
          <w:szCs w:val="20"/>
        </w:rPr>
        <w:t>Narodowy w Warszawie</w:t>
      </w:r>
    </w:p>
    <w:p w14:paraId="11505247" w14:textId="4EC224EC" w:rsidR="00222DD3" w:rsidRPr="00222DD3" w:rsidRDefault="00BA2EA2" w:rsidP="00222DD3">
      <w:pPr>
        <w:spacing w:before="240" w:after="0"/>
        <w:rPr>
          <w:rFonts w:cs="Vrinda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Anna Moskal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t xml:space="preserve"> 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br/>
      </w:r>
      <w:r>
        <w:rPr>
          <w:rFonts w:cs="Vrinda"/>
          <w:sz w:val="20"/>
          <w:szCs w:val="20"/>
        </w:rPr>
        <w:t xml:space="preserve">za rolę matki w spektaklu </w:t>
      </w:r>
      <w:r w:rsidRPr="001534D4">
        <w:rPr>
          <w:rFonts w:cs="Vrinda"/>
          <w:i/>
          <w:iCs/>
          <w:sz w:val="20"/>
          <w:szCs w:val="20"/>
        </w:rPr>
        <w:t>Wczoraj byłaś zła na zielono</w:t>
      </w:r>
      <w:r>
        <w:rPr>
          <w:rFonts w:cs="Vrinda"/>
          <w:sz w:val="20"/>
          <w:szCs w:val="20"/>
        </w:rPr>
        <w:t xml:space="preserve"> </w:t>
      </w:r>
      <w:r w:rsidR="00524105" w:rsidRPr="00524105">
        <w:rPr>
          <w:rFonts w:cs="Vrinda"/>
          <w:sz w:val="20"/>
          <w:szCs w:val="20"/>
        </w:rPr>
        <w:t>Eliz</w:t>
      </w:r>
      <w:r w:rsidR="00524105">
        <w:rPr>
          <w:rFonts w:cs="Vrinda"/>
          <w:sz w:val="20"/>
          <w:szCs w:val="20"/>
        </w:rPr>
        <w:t>y</w:t>
      </w:r>
      <w:r w:rsidR="00524105" w:rsidRPr="00524105">
        <w:rPr>
          <w:rFonts w:cs="Vrinda"/>
          <w:sz w:val="20"/>
          <w:szCs w:val="20"/>
        </w:rPr>
        <w:t xml:space="preserve"> Kąck</w:t>
      </w:r>
      <w:r w:rsidR="00524105">
        <w:rPr>
          <w:rFonts w:cs="Vrinda"/>
          <w:sz w:val="20"/>
          <w:szCs w:val="20"/>
        </w:rPr>
        <w:t xml:space="preserve">iej </w:t>
      </w:r>
      <w:r>
        <w:rPr>
          <w:rFonts w:cs="Vrinda"/>
          <w:sz w:val="20"/>
          <w:szCs w:val="20"/>
        </w:rPr>
        <w:t>w reżyserii Anny Augustynowicz, Teatr</w:t>
      </w:r>
      <w:r w:rsidR="00EA73AA">
        <w:rPr>
          <w:rFonts w:cs="Vrinda"/>
          <w:sz w:val="20"/>
          <w:szCs w:val="20"/>
        </w:rPr>
        <w:t> </w:t>
      </w:r>
      <w:r>
        <w:rPr>
          <w:rFonts w:cs="Vrinda"/>
          <w:sz w:val="20"/>
          <w:szCs w:val="20"/>
        </w:rPr>
        <w:t>Dramatyczny w Warszawie</w:t>
      </w:r>
      <w:r w:rsidR="00222DD3" w:rsidRPr="00222DD3">
        <w:rPr>
          <w:rFonts w:cs="Vrinda"/>
          <w:sz w:val="20"/>
          <w:szCs w:val="20"/>
        </w:rPr>
        <w:t xml:space="preserve"> </w:t>
      </w:r>
    </w:p>
    <w:p w14:paraId="2DC882E7" w14:textId="2E6A291C" w:rsidR="00CD68DF" w:rsidRDefault="00BA2EA2" w:rsidP="00222DD3">
      <w:pPr>
        <w:spacing w:before="240" w:after="0"/>
        <w:rPr>
          <w:rFonts w:cs="Vrinda"/>
          <w:sz w:val="20"/>
          <w:szCs w:val="20"/>
        </w:rPr>
      </w:pPr>
      <w:r>
        <w:rPr>
          <w:rFonts w:ascii="Aptos ExtraBold" w:hAnsi="Aptos ExtraBold"/>
          <w:b/>
          <w:bCs/>
          <w:color w:val="2D4991"/>
          <w:sz w:val="20"/>
          <w:szCs w:val="20"/>
        </w:rPr>
        <w:t>Dominika Ostałowska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t xml:space="preserve"> </w:t>
      </w:r>
      <w:r w:rsidR="00222DD3" w:rsidRPr="00222DD3">
        <w:rPr>
          <w:rFonts w:ascii="Aptos" w:eastAsia="Calibri" w:hAnsi="Aptos" w:cs="Arial"/>
          <w:b/>
          <w:color w:val="011641"/>
          <w:sz w:val="20"/>
          <w:szCs w:val="20"/>
        </w:rPr>
        <w:br/>
      </w:r>
      <w:r>
        <w:rPr>
          <w:rFonts w:cs="Vrinda"/>
          <w:sz w:val="20"/>
          <w:szCs w:val="20"/>
        </w:rPr>
        <w:t>za rolę</w:t>
      </w:r>
      <w:r w:rsidR="00BA5573">
        <w:rPr>
          <w:rFonts w:cs="Vrinda"/>
          <w:sz w:val="20"/>
          <w:szCs w:val="20"/>
        </w:rPr>
        <w:t xml:space="preserve"> Anny w spektaklu </w:t>
      </w:r>
      <w:r w:rsidR="00BA5573" w:rsidRPr="001534D4">
        <w:rPr>
          <w:rFonts w:cs="Vrinda"/>
          <w:i/>
          <w:iCs/>
          <w:sz w:val="20"/>
          <w:szCs w:val="20"/>
        </w:rPr>
        <w:t>2049. Witaj Abdo</w:t>
      </w:r>
      <w:r w:rsidR="00BA5573" w:rsidRPr="00BA5573">
        <w:t xml:space="preserve"> </w:t>
      </w:r>
      <w:r w:rsidR="00BA5573" w:rsidRPr="00BA5573">
        <w:rPr>
          <w:rFonts w:cs="Vrinda"/>
          <w:sz w:val="20"/>
          <w:szCs w:val="20"/>
        </w:rPr>
        <w:t>Mikit</w:t>
      </w:r>
      <w:r w:rsidR="00BA5573">
        <w:rPr>
          <w:rFonts w:cs="Vrinda"/>
          <w:sz w:val="20"/>
          <w:szCs w:val="20"/>
        </w:rPr>
        <w:t>y</w:t>
      </w:r>
      <w:r w:rsidR="00BA5573" w:rsidRPr="00BA5573">
        <w:rPr>
          <w:rFonts w:cs="Vrinda"/>
          <w:sz w:val="20"/>
          <w:szCs w:val="20"/>
        </w:rPr>
        <w:t xml:space="preserve"> Iłinczyk</w:t>
      </w:r>
      <w:r w:rsidR="00BA5573">
        <w:rPr>
          <w:rFonts w:cs="Vrinda"/>
          <w:sz w:val="20"/>
          <w:szCs w:val="20"/>
        </w:rPr>
        <w:t xml:space="preserve">a w reżyserii </w:t>
      </w:r>
      <w:r w:rsidR="00524105" w:rsidRPr="00524105">
        <w:rPr>
          <w:rFonts w:cs="Vrinda"/>
          <w:sz w:val="20"/>
          <w:szCs w:val="20"/>
        </w:rPr>
        <w:t>Piotr</w:t>
      </w:r>
      <w:r w:rsidR="00524105">
        <w:rPr>
          <w:rFonts w:cs="Vrinda"/>
          <w:sz w:val="20"/>
          <w:szCs w:val="20"/>
        </w:rPr>
        <w:t>a</w:t>
      </w:r>
      <w:r w:rsidR="00524105" w:rsidRPr="00524105">
        <w:rPr>
          <w:rFonts w:cs="Vrinda"/>
          <w:sz w:val="20"/>
          <w:szCs w:val="20"/>
        </w:rPr>
        <w:t xml:space="preserve"> Pacześniak</w:t>
      </w:r>
      <w:r w:rsidR="00524105">
        <w:rPr>
          <w:rFonts w:cs="Vrinda"/>
          <w:sz w:val="20"/>
          <w:szCs w:val="20"/>
        </w:rPr>
        <w:t>a</w:t>
      </w:r>
      <w:r w:rsidR="00BA5573">
        <w:rPr>
          <w:rFonts w:cs="Vrinda"/>
          <w:sz w:val="20"/>
          <w:szCs w:val="20"/>
        </w:rPr>
        <w:t>, Teatr Studio</w:t>
      </w:r>
      <w:r w:rsidR="00524105">
        <w:rPr>
          <w:rFonts w:cs="Vrinda"/>
          <w:sz w:val="20"/>
          <w:szCs w:val="20"/>
        </w:rPr>
        <w:t xml:space="preserve"> w</w:t>
      </w:r>
      <w:r w:rsidR="00EA73AA">
        <w:rPr>
          <w:rFonts w:cs="Vrinda"/>
          <w:sz w:val="20"/>
          <w:szCs w:val="20"/>
        </w:rPr>
        <w:t> </w:t>
      </w:r>
      <w:r w:rsidR="00524105">
        <w:rPr>
          <w:rFonts w:cs="Vrinda"/>
          <w:sz w:val="20"/>
          <w:szCs w:val="20"/>
        </w:rPr>
        <w:t>Warszawie</w:t>
      </w:r>
    </w:p>
    <w:sectPr w:rsidR="00CD68DF" w:rsidSect="00222DD3">
      <w:headerReference w:type="default" r:id="rId19"/>
      <w:footerReference w:type="default" r:id="rId20"/>
      <w:type w:val="continuous"/>
      <w:pgSz w:w="11906" w:h="16838"/>
      <w:pgMar w:top="1134" w:right="907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C23A" w14:textId="77777777" w:rsidR="007B0D50" w:rsidRDefault="007B0D50" w:rsidP="00E22DD5">
      <w:pPr>
        <w:spacing w:after="0" w:line="240" w:lineRule="auto"/>
      </w:pPr>
      <w:r>
        <w:separator/>
      </w:r>
    </w:p>
  </w:endnote>
  <w:endnote w:type="continuationSeparator" w:id="0">
    <w:p w14:paraId="44725BC5" w14:textId="77777777" w:rsidR="007B0D50" w:rsidRDefault="007B0D50" w:rsidP="00E2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7CBF" w14:textId="77777777" w:rsidR="00222DD3" w:rsidRDefault="00222DD3" w:rsidP="00CD68DF">
    <w:pPr>
      <w:pStyle w:val="Stopka"/>
      <w:rPr>
        <w:color w:val="2D4991"/>
      </w:rPr>
    </w:pPr>
  </w:p>
  <w:p w14:paraId="6290800E" w14:textId="77777777" w:rsidR="00222DD3" w:rsidRPr="00931A08" w:rsidRDefault="00222DD3" w:rsidP="00CD68DF">
    <w:pPr>
      <w:pStyle w:val="Stopka"/>
      <w:rPr>
        <w:color w:val="2D4991"/>
      </w:rPr>
    </w:pPr>
    <w:hyperlink r:id="rId1" w:history="1">
      <w:r w:rsidRPr="00931A08">
        <w:rPr>
          <w:rStyle w:val="Hipercze"/>
          <w:u w:val="none"/>
        </w:rPr>
        <w:t>www.nagrodanorwida.pl</w:t>
      </w:r>
    </w:hyperlink>
  </w:p>
  <w:p w14:paraId="5C8D7CAA" w14:textId="77777777" w:rsidR="00222DD3" w:rsidRDefault="00222D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2EE5" w14:textId="77777777" w:rsidR="00222DD3" w:rsidRDefault="00222DD3" w:rsidP="00CD68DF">
    <w:pPr>
      <w:pStyle w:val="Stopka"/>
      <w:rPr>
        <w:color w:val="2D4991"/>
      </w:rPr>
    </w:pPr>
  </w:p>
  <w:p w14:paraId="2822E454" w14:textId="77777777" w:rsidR="00222DD3" w:rsidRPr="00931A08" w:rsidRDefault="00222DD3" w:rsidP="00CD68DF">
    <w:pPr>
      <w:pStyle w:val="Stopka"/>
      <w:rPr>
        <w:color w:val="2D4991"/>
      </w:rPr>
    </w:pPr>
    <w:hyperlink r:id="rId1" w:history="1">
      <w:r w:rsidRPr="00931A08">
        <w:rPr>
          <w:rStyle w:val="Hipercze"/>
          <w:u w:val="none"/>
        </w:rPr>
        <w:t>www.nagrodanorwida.pl</w:t>
      </w:r>
    </w:hyperlink>
  </w:p>
  <w:p w14:paraId="5D9E3BE3" w14:textId="77777777" w:rsidR="00222DD3" w:rsidRDefault="00222D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F0E2" w14:textId="77777777" w:rsidR="00222DD3" w:rsidRDefault="00222DD3" w:rsidP="00CD68DF">
    <w:pPr>
      <w:pStyle w:val="Stopka"/>
      <w:rPr>
        <w:color w:val="2D4991"/>
      </w:rPr>
    </w:pPr>
  </w:p>
  <w:p w14:paraId="5A06F31B" w14:textId="77777777" w:rsidR="00222DD3" w:rsidRPr="00931A08" w:rsidRDefault="00222DD3" w:rsidP="00CD68DF">
    <w:pPr>
      <w:pStyle w:val="Stopka"/>
      <w:rPr>
        <w:color w:val="2D4991"/>
      </w:rPr>
    </w:pPr>
    <w:hyperlink r:id="rId1" w:history="1">
      <w:r w:rsidRPr="00931A08">
        <w:rPr>
          <w:rStyle w:val="Hipercze"/>
          <w:u w:val="none"/>
        </w:rPr>
        <w:t>www.nagrodanorwida.pl</w:t>
      </w:r>
    </w:hyperlink>
  </w:p>
  <w:p w14:paraId="57A926F4" w14:textId="77777777" w:rsidR="00222DD3" w:rsidRDefault="00222DD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8725" w14:textId="77777777" w:rsidR="00222DD3" w:rsidRDefault="00222DD3" w:rsidP="00CD68DF">
    <w:pPr>
      <w:pStyle w:val="Stopka"/>
      <w:rPr>
        <w:color w:val="2D4991"/>
      </w:rPr>
    </w:pPr>
  </w:p>
  <w:p w14:paraId="2B4F9273" w14:textId="77777777" w:rsidR="00222DD3" w:rsidRPr="00931A08" w:rsidRDefault="00222DD3" w:rsidP="00CD68DF">
    <w:pPr>
      <w:pStyle w:val="Stopka"/>
      <w:rPr>
        <w:color w:val="2D4991"/>
      </w:rPr>
    </w:pPr>
    <w:hyperlink r:id="rId1" w:history="1">
      <w:r w:rsidRPr="00931A08">
        <w:rPr>
          <w:rStyle w:val="Hipercze"/>
          <w:u w:val="none"/>
        </w:rPr>
        <w:t>www.nagrodanorwida.pl</w:t>
      </w:r>
    </w:hyperlink>
  </w:p>
  <w:p w14:paraId="26B210DB" w14:textId="77777777" w:rsidR="00222DD3" w:rsidRDefault="00222DD3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DBB6" w14:textId="77777777" w:rsidR="00CD68DF" w:rsidRDefault="00CD68DF" w:rsidP="00CF3A46">
    <w:pPr>
      <w:pStyle w:val="Stopka"/>
      <w:rPr>
        <w:color w:val="2D4991"/>
      </w:rPr>
    </w:pPr>
  </w:p>
  <w:p w14:paraId="7BEDC907" w14:textId="77777777" w:rsidR="00CD68DF" w:rsidRPr="00931A08" w:rsidRDefault="00CD68DF" w:rsidP="00CF3A46">
    <w:pPr>
      <w:pStyle w:val="Stopka"/>
      <w:rPr>
        <w:color w:val="2D4991"/>
      </w:rPr>
    </w:pPr>
    <w:hyperlink r:id="rId1" w:history="1">
      <w:r w:rsidRPr="00931A08">
        <w:rPr>
          <w:rStyle w:val="Hipercze"/>
          <w:u w:val="none"/>
        </w:rPr>
        <w:t>www.nagrodanorwida.pl</w:t>
      </w:r>
    </w:hyperlink>
  </w:p>
  <w:p w14:paraId="6C4611AB" w14:textId="77777777" w:rsidR="00CD68DF" w:rsidRDefault="00CD6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5965" w14:textId="77777777" w:rsidR="007B0D50" w:rsidRDefault="007B0D50" w:rsidP="00E22DD5">
      <w:pPr>
        <w:spacing w:after="0" w:line="240" w:lineRule="auto"/>
      </w:pPr>
      <w:bookmarkStart w:id="0" w:name="_Hlk224552164"/>
      <w:bookmarkEnd w:id="0"/>
      <w:r>
        <w:separator/>
      </w:r>
    </w:p>
  </w:footnote>
  <w:footnote w:type="continuationSeparator" w:id="0">
    <w:p w14:paraId="5B0C2AF1" w14:textId="77777777" w:rsidR="007B0D50" w:rsidRDefault="007B0D50" w:rsidP="00E2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D2E" w14:textId="77777777" w:rsidR="00222DD3" w:rsidRDefault="00222DD3">
    <w:pPr>
      <w:pStyle w:val="Nagwek"/>
    </w:pPr>
    <w:r>
      <w:rPr>
        <w:noProof/>
      </w:rPr>
      <w:drawing>
        <wp:inline distT="0" distB="0" distL="0" distR="0" wp14:anchorId="6B277A1F" wp14:editId="6484D55F">
          <wp:extent cx="6248400" cy="1092200"/>
          <wp:effectExtent l="0" t="0" r="0" b="0"/>
          <wp:docPr id="1283431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F5CB1" w14:textId="77777777" w:rsidR="00222DD3" w:rsidRDefault="00222D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FEAE" w14:textId="77777777" w:rsidR="00222DD3" w:rsidRDefault="00222DD3">
    <w:pPr>
      <w:pStyle w:val="Nagwek"/>
    </w:pPr>
    <w:r>
      <w:rPr>
        <w:noProof/>
      </w:rPr>
      <w:drawing>
        <wp:inline distT="0" distB="0" distL="0" distR="0" wp14:anchorId="1F9838B0" wp14:editId="2DC37B3A">
          <wp:extent cx="6248400" cy="1092200"/>
          <wp:effectExtent l="0" t="0" r="0" b="0"/>
          <wp:docPr id="11970935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947E0" w14:textId="77777777" w:rsidR="00222DD3" w:rsidRDefault="00222D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E467" w14:textId="77777777" w:rsidR="00222DD3" w:rsidRDefault="00222DD3">
    <w:pPr>
      <w:pStyle w:val="Nagwek"/>
    </w:pPr>
    <w:r>
      <w:rPr>
        <w:noProof/>
      </w:rPr>
      <w:drawing>
        <wp:inline distT="0" distB="0" distL="0" distR="0" wp14:anchorId="51C61959" wp14:editId="37C75D60">
          <wp:extent cx="6248400" cy="1092200"/>
          <wp:effectExtent l="0" t="0" r="0" b="0"/>
          <wp:docPr id="10756512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D2306" w14:textId="77777777" w:rsidR="00222DD3" w:rsidRDefault="00222DD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D3D5" w14:textId="77777777" w:rsidR="00222DD3" w:rsidRDefault="00222DD3">
    <w:pPr>
      <w:pStyle w:val="Nagwek"/>
    </w:pPr>
    <w:r>
      <w:rPr>
        <w:noProof/>
      </w:rPr>
      <w:drawing>
        <wp:inline distT="0" distB="0" distL="0" distR="0" wp14:anchorId="12B787D0" wp14:editId="25E1F115">
          <wp:extent cx="6248400" cy="1092200"/>
          <wp:effectExtent l="0" t="0" r="0" b="0"/>
          <wp:docPr id="19591777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786F9" w14:textId="77777777" w:rsidR="00222DD3" w:rsidRDefault="00222DD3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A97C" w14:textId="77777777" w:rsidR="00CD68DF" w:rsidRDefault="00CD68DF">
    <w:pPr>
      <w:pStyle w:val="Nagwek"/>
    </w:pPr>
    <w:r>
      <w:rPr>
        <w:noProof/>
      </w:rPr>
      <w:drawing>
        <wp:inline distT="0" distB="0" distL="0" distR="0" wp14:anchorId="15597E77" wp14:editId="25556809">
          <wp:extent cx="6248400" cy="1092200"/>
          <wp:effectExtent l="0" t="0" r="0" b="0"/>
          <wp:docPr id="18291378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FE499" w14:textId="77777777" w:rsidR="00CD68DF" w:rsidRDefault="00CD68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50"/>
    <w:multiLevelType w:val="hybridMultilevel"/>
    <w:tmpl w:val="3DC631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A2A58"/>
    <w:multiLevelType w:val="multilevel"/>
    <w:tmpl w:val="49084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92281"/>
    <w:multiLevelType w:val="hybridMultilevel"/>
    <w:tmpl w:val="C120A1E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D3F5F"/>
    <w:multiLevelType w:val="multilevel"/>
    <w:tmpl w:val="C6123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F33E5"/>
    <w:multiLevelType w:val="hybridMultilevel"/>
    <w:tmpl w:val="38F47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12425">
    <w:abstractNumId w:val="0"/>
  </w:num>
  <w:num w:numId="2" w16cid:durableId="1422216036">
    <w:abstractNumId w:val="2"/>
  </w:num>
  <w:num w:numId="3" w16cid:durableId="1878547092">
    <w:abstractNumId w:val="3"/>
  </w:num>
  <w:num w:numId="4" w16cid:durableId="398017727">
    <w:abstractNumId w:val="1"/>
  </w:num>
  <w:num w:numId="5" w16cid:durableId="1481729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CE"/>
    <w:rsid w:val="000B57AB"/>
    <w:rsid w:val="000C21A5"/>
    <w:rsid w:val="00105989"/>
    <w:rsid w:val="00124496"/>
    <w:rsid w:val="001534D4"/>
    <w:rsid w:val="00156EEA"/>
    <w:rsid w:val="00174B6C"/>
    <w:rsid w:val="001831AE"/>
    <w:rsid w:val="001B01C1"/>
    <w:rsid w:val="001C36A2"/>
    <w:rsid w:val="001E06B7"/>
    <w:rsid w:val="001E5BCE"/>
    <w:rsid w:val="00203983"/>
    <w:rsid w:val="002054A0"/>
    <w:rsid w:val="00206EBF"/>
    <w:rsid w:val="002079F2"/>
    <w:rsid w:val="00222DD3"/>
    <w:rsid w:val="00265D57"/>
    <w:rsid w:val="00295F18"/>
    <w:rsid w:val="002A3634"/>
    <w:rsid w:val="002B55F5"/>
    <w:rsid w:val="00302BAA"/>
    <w:rsid w:val="00310DBF"/>
    <w:rsid w:val="00337009"/>
    <w:rsid w:val="003A726A"/>
    <w:rsid w:val="00524105"/>
    <w:rsid w:val="00533DF9"/>
    <w:rsid w:val="005F72BE"/>
    <w:rsid w:val="00651F52"/>
    <w:rsid w:val="00660EA5"/>
    <w:rsid w:val="00680008"/>
    <w:rsid w:val="006E0C6C"/>
    <w:rsid w:val="006E11D6"/>
    <w:rsid w:val="006E6716"/>
    <w:rsid w:val="006F36CF"/>
    <w:rsid w:val="00706C6A"/>
    <w:rsid w:val="00734908"/>
    <w:rsid w:val="00740539"/>
    <w:rsid w:val="00767891"/>
    <w:rsid w:val="007A1CA9"/>
    <w:rsid w:val="007B0CF5"/>
    <w:rsid w:val="007B0D50"/>
    <w:rsid w:val="007C7E13"/>
    <w:rsid w:val="007D62C3"/>
    <w:rsid w:val="008273A2"/>
    <w:rsid w:val="00891280"/>
    <w:rsid w:val="008A3297"/>
    <w:rsid w:val="008B10B8"/>
    <w:rsid w:val="008C6F92"/>
    <w:rsid w:val="008E06F4"/>
    <w:rsid w:val="00931A08"/>
    <w:rsid w:val="0095335A"/>
    <w:rsid w:val="00961ADC"/>
    <w:rsid w:val="009839FF"/>
    <w:rsid w:val="009E62B5"/>
    <w:rsid w:val="00A00DEA"/>
    <w:rsid w:val="00A11C71"/>
    <w:rsid w:val="00A67CEF"/>
    <w:rsid w:val="00A71F48"/>
    <w:rsid w:val="00B82B23"/>
    <w:rsid w:val="00B84AE9"/>
    <w:rsid w:val="00BA2EA2"/>
    <w:rsid w:val="00BA5573"/>
    <w:rsid w:val="00BC42F3"/>
    <w:rsid w:val="00BD28C2"/>
    <w:rsid w:val="00BF4358"/>
    <w:rsid w:val="00CA18F0"/>
    <w:rsid w:val="00CB2E5E"/>
    <w:rsid w:val="00CD68DF"/>
    <w:rsid w:val="00CF3A46"/>
    <w:rsid w:val="00D21092"/>
    <w:rsid w:val="00DE6AEF"/>
    <w:rsid w:val="00DF1C4D"/>
    <w:rsid w:val="00E22DD5"/>
    <w:rsid w:val="00EA73AA"/>
    <w:rsid w:val="00ED3F76"/>
    <w:rsid w:val="00ED57D6"/>
    <w:rsid w:val="00F15BCC"/>
    <w:rsid w:val="00F2192A"/>
    <w:rsid w:val="00F36740"/>
    <w:rsid w:val="00F70EE2"/>
    <w:rsid w:val="00F85694"/>
    <w:rsid w:val="00FA21F5"/>
    <w:rsid w:val="00F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F5DF6"/>
  <w15:chartTrackingRefBased/>
  <w15:docId w15:val="{5562B04A-0C01-480E-AA06-4DE42422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EA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E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B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B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B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B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B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B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B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DD5"/>
  </w:style>
  <w:style w:type="paragraph" w:styleId="Stopka">
    <w:name w:val="footer"/>
    <w:basedOn w:val="Normalny"/>
    <w:link w:val="StopkaZnak"/>
    <w:uiPriority w:val="99"/>
    <w:unhideWhenUsed/>
    <w:rsid w:val="00E2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DD5"/>
  </w:style>
  <w:style w:type="table" w:styleId="Tabela-Siatka">
    <w:name w:val="Table Grid"/>
    <w:basedOn w:val="Standardowy"/>
    <w:uiPriority w:val="39"/>
    <w:rsid w:val="00FA21F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1A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A0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2449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grodanorwida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grodanorwida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grodanorwida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grodanorwida.pl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grodanorwi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647VF25CS3XU-1290005893-113633</_dlc_DocId>
    <_dlc_DocIdUrl xmlns="dab3d391-2e23-4d2c-84db-bed80872f5e5">
      <Url>https://portal.umwm.local/departament/ks/wsdkzs/_layouts/15/DocIdRedir.aspx?ID=647VF25CS3XU-1290005893-113633</Url>
      <Description>647VF25CS3XU-1290005893-113633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201735484F0C4EB989186AC434C03B" ma:contentTypeVersion="3" ma:contentTypeDescription="Utwórz nowy dokument." ma:contentTypeScope="" ma:versionID="168346145c540cd33c7f580d1ae773b3">
  <xsd:schema xmlns:xsd="http://www.w3.org/2001/XMLSchema" xmlns:xs="http://www.w3.org/2001/XMLSchema" xmlns:p="http://schemas.microsoft.com/office/2006/metadata/properties" xmlns:ns1="http://schemas.microsoft.com/sharepoint/v3" xmlns:ns2="dab3d391-2e23-4d2c-84db-bed80872f5e5" targetNamespace="http://schemas.microsoft.com/office/2006/metadata/properties" ma:root="true" ma:fieldsID="e8239a5eaf599f49c4893e17787f8d5c" ns1:_="" ns2:_="">
    <xsd:import namespace="http://schemas.microsoft.com/sharepoint/v3"/>
    <xsd:import namespace="dab3d391-2e23-4d2c-84db-bed80872f5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F7C87-0836-4E91-9BA2-19DF9172A076}">
  <ds:schemaRefs>
    <ds:schemaRef ds:uri="http://schemas.microsoft.com/office/2006/metadata/properties"/>
    <ds:schemaRef ds:uri="http://schemas.microsoft.com/office/infopath/2007/PartnerControls"/>
    <ds:schemaRef ds:uri="dab3d391-2e23-4d2c-84db-bed80872f5e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71DF63F-D88C-4241-A103-F64E7AF50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2BB4E-0BCC-4AC9-A15D-2D08A7C5CE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889058-104D-47A0-88E0-86ADD677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b3d391-2e23-4d2c-84db-bed80872f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Stosio Joanna</dc:creator>
  <cp:keywords/>
  <dc:description/>
  <cp:lastModifiedBy>Aleksandra Pytel</cp:lastModifiedBy>
  <cp:revision>5</cp:revision>
  <cp:lastPrinted>2026-06-01T10:01:00Z</cp:lastPrinted>
  <dcterms:created xsi:type="dcterms:W3CDTF">2026-06-12T10:08:00Z</dcterms:created>
  <dcterms:modified xsi:type="dcterms:W3CDTF">2026-06-18T07:44:00Z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0x010100E8201735484F0C4EB989186AC434C03B</vt:lpwstr>
  </property>
  <property fmtid="{D5CDD505-2E9C-101B-9397-08002B2CF9AE}" pid="3" name="_dlc_DocIdItemGuid">
    <vt:lpwstr>68df5763-77fb-4149-a9aa-dcc7a470c377</vt:lpwstr>
  </property>
</Properties>
</file>