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25B" w14:textId="63D775FD" w:rsidR="00FA21F5" w:rsidRPr="00CB2E5E" w:rsidRDefault="0050772C" w:rsidP="00533DF9">
      <w:pPr>
        <w:pStyle w:val="Nagwek"/>
        <w:pBdr>
          <w:bottom w:val="single" w:sz="4" w:space="1" w:color="auto"/>
        </w:pBdr>
        <w:spacing w:before="240"/>
        <w:jc w:val="right"/>
        <w:rPr>
          <w:rFonts w:ascii="Aptos ExtraBold" w:hAnsi="Aptos ExtraBold"/>
          <w:color w:val="2D4991"/>
          <w:kern w:val="2"/>
          <w:sz w:val="36"/>
          <w:szCs w:val="36"/>
          <w14:ligatures w14:val="standardContextual"/>
        </w:rPr>
      </w:pPr>
      <w:r>
        <w:rPr>
          <w:rFonts w:ascii="Aptos ExtraBold" w:hAnsi="Aptos ExtraBold"/>
          <w:color w:val="2D4991"/>
          <w:sz w:val="36"/>
          <w:szCs w:val="36"/>
        </w:rPr>
        <w:t>Informacja prasowa</w:t>
      </w:r>
    </w:p>
    <w:p w14:paraId="71E1E8F9" w14:textId="691BE633" w:rsidR="00533DF9" w:rsidRPr="00A71B71" w:rsidRDefault="000A7F16" w:rsidP="00A71B71">
      <w:pPr>
        <w:pStyle w:val="Tytu"/>
        <w:spacing w:before="240"/>
        <w:rPr>
          <w:color w:val="2D4991"/>
        </w:rPr>
      </w:pPr>
      <w:r w:rsidRPr="00A71B71">
        <w:rPr>
          <w:color w:val="2D4991"/>
        </w:rPr>
        <w:t xml:space="preserve">Czterech laureatów Dzieła </w:t>
      </w:r>
      <w:r w:rsidR="00DD63A3">
        <w:rPr>
          <w:color w:val="2D4991"/>
        </w:rPr>
        <w:t>Ż</w:t>
      </w:r>
      <w:r w:rsidR="00DD63A3" w:rsidRPr="00A71B71">
        <w:rPr>
          <w:color w:val="2D4991"/>
        </w:rPr>
        <w:t>ycia</w:t>
      </w:r>
    </w:p>
    <w:p w14:paraId="763145BA" w14:textId="103257B2" w:rsidR="00EC7FC2" w:rsidRDefault="000A7F16" w:rsidP="0073101B">
      <w:pPr>
        <w:spacing w:before="240"/>
        <w:rPr>
          <w:rFonts w:ascii="Aptos ExtraBold" w:hAnsi="Aptos ExtraBold"/>
          <w:b/>
          <w:bCs/>
          <w:color w:val="2D4991"/>
          <w:sz w:val="28"/>
          <w:szCs w:val="28"/>
        </w:rPr>
      </w:pPr>
      <w:r>
        <w:rPr>
          <w:rFonts w:ascii="Aptos ExtraBold" w:hAnsi="Aptos ExtraBold"/>
          <w:b/>
          <w:bCs/>
          <w:color w:val="2D4991"/>
          <w:sz w:val="28"/>
          <w:szCs w:val="28"/>
        </w:rPr>
        <w:t xml:space="preserve">Tegoroczna jubileuszowa edycja Nagrody im. Cypriana Kamila Norwida jest wyjątkowa. Po raz pierwszy </w:t>
      </w:r>
      <w:r w:rsidR="00EB1E3D">
        <w:rPr>
          <w:rFonts w:ascii="Aptos ExtraBold" w:hAnsi="Aptos ExtraBold"/>
          <w:b/>
          <w:bCs/>
          <w:color w:val="2D4991"/>
          <w:sz w:val="28"/>
          <w:szCs w:val="28"/>
        </w:rPr>
        <w:t>S</w:t>
      </w:r>
      <w:r>
        <w:rPr>
          <w:rFonts w:ascii="Aptos ExtraBold" w:hAnsi="Aptos ExtraBold"/>
          <w:b/>
          <w:bCs/>
          <w:color w:val="2D4991"/>
          <w:sz w:val="28"/>
          <w:szCs w:val="28"/>
        </w:rPr>
        <w:t>amorząd</w:t>
      </w:r>
      <w:r w:rsidR="00EB1E3D">
        <w:rPr>
          <w:rFonts w:ascii="Aptos ExtraBold" w:hAnsi="Aptos ExtraBold"/>
          <w:b/>
          <w:bCs/>
          <w:color w:val="2D4991"/>
          <w:sz w:val="28"/>
          <w:szCs w:val="28"/>
        </w:rPr>
        <w:t xml:space="preserve"> Województwa</w:t>
      </w:r>
      <w:r>
        <w:rPr>
          <w:rFonts w:ascii="Aptos ExtraBold" w:hAnsi="Aptos ExtraBold"/>
          <w:b/>
          <w:bCs/>
          <w:color w:val="2D4991"/>
          <w:sz w:val="28"/>
          <w:szCs w:val="28"/>
        </w:rPr>
        <w:t xml:space="preserve"> Mazow</w:t>
      </w:r>
      <w:r w:rsidR="00EB1E3D">
        <w:rPr>
          <w:rFonts w:ascii="Aptos ExtraBold" w:hAnsi="Aptos ExtraBold"/>
          <w:b/>
          <w:bCs/>
          <w:color w:val="2D4991"/>
          <w:sz w:val="28"/>
          <w:szCs w:val="28"/>
        </w:rPr>
        <w:t>ieckiego</w:t>
      </w:r>
      <w:r>
        <w:rPr>
          <w:rFonts w:ascii="Aptos ExtraBold" w:hAnsi="Aptos ExtraBold"/>
          <w:b/>
          <w:bCs/>
          <w:color w:val="2D4991"/>
          <w:sz w:val="28"/>
          <w:szCs w:val="28"/>
        </w:rPr>
        <w:t xml:space="preserve"> wręczy</w:t>
      </w:r>
      <w:r w:rsidR="00EB1E3D">
        <w:rPr>
          <w:rFonts w:ascii="Aptos ExtraBold" w:hAnsi="Aptos ExtraBold"/>
          <w:b/>
          <w:bCs/>
          <w:color w:val="2D4991"/>
          <w:sz w:val="28"/>
          <w:szCs w:val="28"/>
        </w:rPr>
        <w:t xml:space="preserve"> aż</w:t>
      </w:r>
      <w:r>
        <w:rPr>
          <w:rFonts w:ascii="Aptos ExtraBold" w:hAnsi="Aptos ExtraBold"/>
          <w:b/>
          <w:bCs/>
          <w:color w:val="2D4991"/>
          <w:sz w:val="28"/>
          <w:szCs w:val="28"/>
        </w:rPr>
        <w:t xml:space="preserve"> cztery statuetki za całokształt twórczości. Znamy nazwiska laureatów w tej kategorii oraz nominowanych za 2025 rok.</w:t>
      </w:r>
    </w:p>
    <w:p w14:paraId="7E5837C5" w14:textId="517C6335" w:rsidR="00EC7FC2" w:rsidRPr="00A71B71" w:rsidRDefault="00633239" w:rsidP="00A71B71">
      <w:pPr>
        <w:pStyle w:val="Nagwek1"/>
        <w:rPr>
          <w:color w:val="2D4991"/>
        </w:rPr>
      </w:pPr>
      <w:r w:rsidRPr="00A71B71">
        <w:rPr>
          <w:color w:val="2D4991"/>
        </w:rPr>
        <w:t xml:space="preserve">Laureaci nagrody Dzieło </w:t>
      </w:r>
      <w:r w:rsidR="00DD63A3">
        <w:rPr>
          <w:color w:val="2D4991"/>
        </w:rPr>
        <w:t>Ż</w:t>
      </w:r>
      <w:r w:rsidR="00DD63A3" w:rsidRPr="00A71B71">
        <w:rPr>
          <w:color w:val="2D4991"/>
        </w:rPr>
        <w:t>ycia</w:t>
      </w:r>
    </w:p>
    <w:p w14:paraId="0A8A4050" w14:textId="2621CFF7" w:rsidR="00481E82" w:rsidRDefault="00883BD8" w:rsidP="00712A2C">
      <w:pPr>
        <w:spacing w:line="240" w:lineRule="auto"/>
        <w:rPr>
          <w:rFonts w:cs="Vrinda"/>
          <w:sz w:val="20"/>
          <w:szCs w:val="20"/>
        </w:rPr>
      </w:pPr>
      <w:r w:rsidRPr="00883BD8">
        <w:rPr>
          <w:rFonts w:cs="Vrinda"/>
          <w:sz w:val="20"/>
          <w:szCs w:val="20"/>
        </w:rPr>
        <w:t>Nagroda za całokształt twórczości to coś więcej niż wyróżnienie – to opowieść o latach pasji</w:t>
      </w:r>
      <w:r w:rsidR="0052268F">
        <w:rPr>
          <w:rFonts w:cs="Vrinda"/>
          <w:sz w:val="20"/>
          <w:szCs w:val="20"/>
        </w:rPr>
        <w:t>.</w:t>
      </w:r>
      <w:r w:rsidRPr="00883BD8">
        <w:rPr>
          <w:rFonts w:cs="Vrinda"/>
          <w:sz w:val="20"/>
          <w:szCs w:val="20"/>
        </w:rPr>
        <w:t xml:space="preserve"> </w:t>
      </w:r>
      <w:r w:rsidR="0052268F">
        <w:rPr>
          <w:rFonts w:cs="Vrinda"/>
          <w:sz w:val="20"/>
          <w:szCs w:val="20"/>
        </w:rPr>
        <w:t>M</w:t>
      </w:r>
      <w:r w:rsidRPr="00883BD8">
        <w:rPr>
          <w:rFonts w:cs="Vrinda"/>
          <w:sz w:val="20"/>
          <w:szCs w:val="20"/>
        </w:rPr>
        <w:t>oment, w którym pojedyncze dzieła splatają się w jedną, niezwykłą historię – historię człowieka, który potrafił zostawić po sobie ślad.</w:t>
      </w:r>
      <w:r w:rsidR="00481E82" w:rsidRPr="00481E82">
        <w:rPr>
          <w:rFonts w:cs="Vrinda"/>
          <w:sz w:val="20"/>
          <w:szCs w:val="20"/>
        </w:rPr>
        <w:t xml:space="preserve"> </w:t>
      </w:r>
      <w:r w:rsidR="0052268F">
        <w:rPr>
          <w:rFonts w:cs="Vrinda"/>
          <w:sz w:val="20"/>
          <w:szCs w:val="20"/>
        </w:rPr>
        <w:t xml:space="preserve">Jest </w:t>
      </w:r>
      <w:r w:rsidR="00481E82" w:rsidRPr="00883BD8">
        <w:rPr>
          <w:rFonts w:cs="Vrinda"/>
          <w:sz w:val="20"/>
          <w:szCs w:val="20"/>
        </w:rPr>
        <w:t>także dow</w:t>
      </w:r>
      <w:r w:rsidR="007E0E78">
        <w:rPr>
          <w:rFonts w:cs="Vrinda"/>
          <w:sz w:val="20"/>
          <w:szCs w:val="20"/>
        </w:rPr>
        <w:t>odem</w:t>
      </w:r>
      <w:r w:rsidR="00481E82" w:rsidRPr="00883BD8">
        <w:rPr>
          <w:rFonts w:cs="Vrinda"/>
          <w:sz w:val="20"/>
          <w:szCs w:val="20"/>
        </w:rPr>
        <w:t xml:space="preserve"> na to, że twórczość ma moc wykraczania poza czas, że potrafi trwać i poruszać kolejne pokolenia</w:t>
      </w:r>
      <w:r w:rsidR="00481E82">
        <w:rPr>
          <w:rFonts w:cs="Vrinda"/>
          <w:sz w:val="20"/>
          <w:szCs w:val="20"/>
        </w:rPr>
        <w:t xml:space="preserve">. </w:t>
      </w:r>
      <w:r w:rsidR="0052268F">
        <w:rPr>
          <w:rFonts w:cs="Vrinda"/>
          <w:sz w:val="20"/>
          <w:szCs w:val="20"/>
        </w:rPr>
        <w:t>W 25. edycji nagrody t</w:t>
      </w:r>
      <w:r w:rsidR="00481E82">
        <w:rPr>
          <w:rFonts w:cs="Vrinda"/>
          <w:sz w:val="20"/>
          <w:szCs w:val="20"/>
        </w:rPr>
        <w:t xml:space="preserve">o szczególne wyróżnienie samorząd Mazowsza przyzna </w:t>
      </w:r>
      <w:r w:rsidR="007E0E78">
        <w:rPr>
          <w:rFonts w:cs="Vrinda"/>
          <w:sz w:val="20"/>
          <w:szCs w:val="20"/>
        </w:rPr>
        <w:t xml:space="preserve">po raz pierwszy </w:t>
      </w:r>
      <w:r w:rsidR="00481E82">
        <w:rPr>
          <w:rFonts w:cs="Vrinda"/>
          <w:sz w:val="20"/>
          <w:szCs w:val="20"/>
        </w:rPr>
        <w:t xml:space="preserve">w czterech kategoriach. </w:t>
      </w:r>
    </w:p>
    <w:p w14:paraId="6EB000D9" w14:textId="6AB4FEC0" w:rsidR="00912AC5" w:rsidRDefault="007E0E78" w:rsidP="00481E82">
      <w:pPr>
        <w:spacing w:before="240" w:line="240" w:lineRule="auto"/>
        <w:rPr>
          <w:rFonts w:cs="Vrinda"/>
          <w:sz w:val="20"/>
          <w:szCs w:val="20"/>
        </w:rPr>
      </w:pPr>
      <w:r>
        <w:rPr>
          <w:rFonts w:cs="Vrinda"/>
          <w:sz w:val="20"/>
          <w:szCs w:val="20"/>
        </w:rPr>
        <w:t xml:space="preserve">W kategorii literatura </w:t>
      </w:r>
      <w:r w:rsidRPr="007E0E78">
        <w:rPr>
          <w:rFonts w:cs="Vrinda"/>
          <w:sz w:val="20"/>
          <w:szCs w:val="20"/>
        </w:rPr>
        <w:t xml:space="preserve">to zaszczytne wyróżnienie trafi do </w:t>
      </w:r>
      <w:r w:rsidR="00522F09" w:rsidRPr="00883BD8">
        <w:rPr>
          <w:rFonts w:cs="Vrinda"/>
          <w:b/>
          <w:bCs/>
          <w:sz w:val="20"/>
          <w:szCs w:val="20"/>
        </w:rPr>
        <w:t>Andrzej</w:t>
      </w:r>
      <w:r>
        <w:rPr>
          <w:rFonts w:cs="Vrinda"/>
          <w:b/>
          <w:bCs/>
          <w:sz w:val="20"/>
          <w:szCs w:val="20"/>
        </w:rPr>
        <w:t>a</w:t>
      </w:r>
      <w:r w:rsidR="00522F09" w:rsidRPr="00883BD8">
        <w:rPr>
          <w:rFonts w:cs="Vrinda"/>
          <w:b/>
          <w:bCs/>
          <w:sz w:val="20"/>
          <w:szCs w:val="20"/>
        </w:rPr>
        <w:t xml:space="preserve"> Żor</w:t>
      </w:r>
      <w:r>
        <w:rPr>
          <w:rFonts w:cs="Vrinda"/>
          <w:b/>
          <w:bCs/>
          <w:sz w:val="20"/>
          <w:szCs w:val="20"/>
        </w:rPr>
        <w:t>a</w:t>
      </w:r>
      <w:r w:rsidR="00912AC5">
        <w:rPr>
          <w:rFonts w:cs="Vrinda"/>
          <w:sz w:val="20"/>
          <w:szCs w:val="20"/>
        </w:rPr>
        <w:t xml:space="preserve"> </w:t>
      </w:r>
      <w:r w:rsidR="00C53824" w:rsidRPr="00C53824">
        <w:rPr>
          <w:rFonts w:cs="Vrinda"/>
          <w:sz w:val="20"/>
          <w:szCs w:val="20"/>
        </w:rPr>
        <w:t>–</w:t>
      </w:r>
      <w:r w:rsidR="00C53824">
        <w:rPr>
          <w:rFonts w:cs="Vrinda"/>
          <w:sz w:val="20"/>
          <w:szCs w:val="20"/>
        </w:rPr>
        <w:t xml:space="preserve"> </w:t>
      </w:r>
      <w:r w:rsidR="00912AC5" w:rsidRPr="000A0E6D">
        <w:rPr>
          <w:rFonts w:cs="Vrinda"/>
          <w:b/>
          <w:bCs/>
          <w:sz w:val="20"/>
          <w:szCs w:val="20"/>
        </w:rPr>
        <w:t>pisarz</w:t>
      </w:r>
      <w:r>
        <w:rPr>
          <w:rFonts w:cs="Vrinda"/>
          <w:b/>
          <w:bCs/>
          <w:sz w:val="20"/>
          <w:szCs w:val="20"/>
        </w:rPr>
        <w:t>a</w:t>
      </w:r>
      <w:r w:rsidR="00912AC5" w:rsidRPr="000A0E6D">
        <w:rPr>
          <w:rFonts w:cs="Vrinda"/>
          <w:b/>
          <w:bCs/>
          <w:sz w:val="20"/>
          <w:szCs w:val="20"/>
        </w:rPr>
        <w:t xml:space="preserve"> o niezwykle szerokich zainteresowaniach i imponującym dorobku twórczym</w:t>
      </w:r>
      <w:r w:rsidR="00912AC5" w:rsidRPr="00912AC5">
        <w:rPr>
          <w:rFonts w:cs="Vrinda"/>
          <w:sz w:val="20"/>
          <w:szCs w:val="20"/>
        </w:rPr>
        <w:t>. Jest autorem powieści i zbiorów opowiadań</w:t>
      </w:r>
      <w:r w:rsidR="00EB1E3D">
        <w:rPr>
          <w:rFonts w:cs="Vrinda"/>
          <w:sz w:val="20"/>
          <w:szCs w:val="20"/>
        </w:rPr>
        <w:t xml:space="preserve"> z</w:t>
      </w:r>
      <w:r w:rsidR="00912AC5">
        <w:rPr>
          <w:rFonts w:cs="Vrinda"/>
          <w:sz w:val="20"/>
          <w:szCs w:val="20"/>
        </w:rPr>
        <w:t>nany</w:t>
      </w:r>
      <w:r w:rsidR="00EB1E3D">
        <w:rPr>
          <w:rFonts w:cs="Vrinda"/>
          <w:sz w:val="20"/>
          <w:szCs w:val="20"/>
        </w:rPr>
        <w:t>m</w:t>
      </w:r>
      <w:r w:rsidR="00912AC5">
        <w:rPr>
          <w:rFonts w:cs="Vrinda"/>
          <w:sz w:val="20"/>
          <w:szCs w:val="20"/>
        </w:rPr>
        <w:t xml:space="preserve"> szczególnie z</w:t>
      </w:r>
      <w:r w:rsidR="00912AC5" w:rsidRPr="00912AC5">
        <w:rPr>
          <w:rFonts w:cs="Vrinda"/>
          <w:sz w:val="20"/>
          <w:szCs w:val="20"/>
        </w:rPr>
        <w:t xml:space="preserve"> biografii poświęconych tzw. bohaterom nieromantycznym – postaciom często pomijanym, lecz odgrywającym istotną rolę w historii. W jego dorobku znajdują się również książki poświęcone historii oraz funkcjonowaniu instytucji finansowych i społecznych</w:t>
      </w:r>
      <w:r w:rsidR="00912AC5">
        <w:rPr>
          <w:rFonts w:cs="Vrinda"/>
          <w:sz w:val="20"/>
          <w:szCs w:val="20"/>
        </w:rPr>
        <w:t xml:space="preserve">. </w:t>
      </w:r>
      <w:r w:rsidR="00912AC5" w:rsidRPr="00912AC5">
        <w:rPr>
          <w:rFonts w:cs="Vrinda"/>
          <w:sz w:val="20"/>
          <w:szCs w:val="20"/>
        </w:rPr>
        <w:t>To człowiek wielu talentów i doświadczeń – pełnił funkcję ambasadora w Malezji, był sekretarzem stanu w Urzędzie Rady Ministrów, a także dyrektorem w Banku Rozwoju Eksportu</w:t>
      </w:r>
      <w:r w:rsidR="00912AC5">
        <w:rPr>
          <w:rFonts w:cs="Vrinda"/>
          <w:sz w:val="20"/>
          <w:szCs w:val="20"/>
        </w:rPr>
        <w:t>.</w:t>
      </w:r>
    </w:p>
    <w:p w14:paraId="696C1C74" w14:textId="7222317E" w:rsidR="00C52489" w:rsidRDefault="007E0E78" w:rsidP="009D068C">
      <w:pPr>
        <w:spacing w:before="240"/>
        <w:rPr>
          <w:rFonts w:cs="Vrinda"/>
          <w:sz w:val="20"/>
          <w:szCs w:val="20"/>
        </w:rPr>
      </w:pPr>
      <w:r>
        <w:rPr>
          <w:rFonts w:cs="Vrinda"/>
          <w:sz w:val="20"/>
          <w:szCs w:val="20"/>
        </w:rPr>
        <w:t>Statuetkę muzyczną otrzyma</w:t>
      </w:r>
      <w:r w:rsidR="00481E82" w:rsidRPr="00481E82">
        <w:rPr>
          <w:rFonts w:cs="Vrinda"/>
          <w:sz w:val="20"/>
          <w:szCs w:val="20"/>
        </w:rPr>
        <w:t xml:space="preserve"> </w:t>
      </w:r>
      <w:r w:rsidR="00481E82" w:rsidRPr="000A0E6D">
        <w:rPr>
          <w:rFonts w:cs="Vrinda"/>
          <w:b/>
          <w:bCs/>
          <w:sz w:val="20"/>
          <w:szCs w:val="20"/>
        </w:rPr>
        <w:t>wybitn</w:t>
      </w:r>
      <w:r>
        <w:rPr>
          <w:rFonts w:cs="Vrinda"/>
          <w:b/>
          <w:bCs/>
          <w:sz w:val="20"/>
          <w:szCs w:val="20"/>
        </w:rPr>
        <w:t xml:space="preserve">y </w:t>
      </w:r>
      <w:r w:rsidR="00481E82" w:rsidRPr="000A0E6D">
        <w:rPr>
          <w:rFonts w:cs="Vrinda"/>
          <w:b/>
          <w:bCs/>
          <w:sz w:val="20"/>
          <w:szCs w:val="20"/>
        </w:rPr>
        <w:t>kompozytor, cenion</w:t>
      </w:r>
      <w:r>
        <w:rPr>
          <w:rFonts w:cs="Vrinda"/>
          <w:b/>
          <w:bCs/>
          <w:sz w:val="20"/>
          <w:szCs w:val="20"/>
        </w:rPr>
        <w:t>y</w:t>
      </w:r>
      <w:r w:rsidR="00481E82" w:rsidRPr="000A0E6D">
        <w:rPr>
          <w:rFonts w:cs="Vrinda"/>
          <w:b/>
          <w:bCs/>
          <w:sz w:val="20"/>
          <w:szCs w:val="20"/>
        </w:rPr>
        <w:t xml:space="preserve"> pianist</w:t>
      </w:r>
      <w:r>
        <w:rPr>
          <w:rFonts w:cs="Vrinda"/>
          <w:b/>
          <w:bCs/>
          <w:sz w:val="20"/>
          <w:szCs w:val="20"/>
        </w:rPr>
        <w:t>a</w:t>
      </w:r>
      <w:r w:rsidR="00481E82" w:rsidRPr="000A0E6D">
        <w:rPr>
          <w:rFonts w:cs="Vrinda"/>
          <w:b/>
          <w:bCs/>
          <w:sz w:val="20"/>
          <w:szCs w:val="20"/>
        </w:rPr>
        <w:t>, pedagog i znakomit</w:t>
      </w:r>
      <w:r>
        <w:rPr>
          <w:rFonts w:cs="Vrinda"/>
          <w:b/>
          <w:bCs/>
          <w:sz w:val="20"/>
          <w:szCs w:val="20"/>
        </w:rPr>
        <w:t>y</w:t>
      </w:r>
      <w:r w:rsidR="00481E82" w:rsidRPr="000A0E6D">
        <w:rPr>
          <w:rFonts w:cs="Vrinda"/>
          <w:b/>
          <w:bCs/>
          <w:sz w:val="20"/>
          <w:szCs w:val="20"/>
        </w:rPr>
        <w:t xml:space="preserve"> organizator życia muzycznego</w:t>
      </w:r>
      <w:r w:rsidR="00481E82">
        <w:rPr>
          <w:rFonts w:cs="Vrinda"/>
          <w:sz w:val="20"/>
          <w:szCs w:val="20"/>
        </w:rPr>
        <w:t xml:space="preserve"> </w:t>
      </w:r>
      <w:r w:rsidR="00C53824" w:rsidRPr="00C53824">
        <w:rPr>
          <w:rFonts w:cs="Vrinda"/>
          <w:sz w:val="20"/>
          <w:szCs w:val="20"/>
        </w:rPr>
        <w:t>–</w:t>
      </w:r>
      <w:r w:rsidR="00C53824">
        <w:rPr>
          <w:rFonts w:cs="Vrinda"/>
          <w:sz w:val="20"/>
          <w:szCs w:val="20"/>
        </w:rPr>
        <w:t xml:space="preserve"> </w:t>
      </w:r>
      <w:r w:rsidR="000A7276" w:rsidRPr="00883BD8">
        <w:rPr>
          <w:rFonts w:cs="Vrinda"/>
          <w:b/>
          <w:bCs/>
          <w:sz w:val="20"/>
          <w:szCs w:val="20"/>
        </w:rPr>
        <w:t>Zygmunt Krauze</w:t>
      </w:r>
      <w:r w:rsidR="00481E82">
        <w:rPr>
          <w:rFonts w:cs="Vrinda"/>
          <w:b/>
          <w:bCs/>
          <w:sz w:val="20"/>
          <w:szCs w:val="20"/>
        </w:rPr>
        <w:t>.</w:t>
      </w:r>
      <w:r w:rsidR="0052268F" w:rsidRPr="0052268F">
        <w:rPr>
          <w:rFonts w:cs="Vrinda"/>
          <w:sz w:val="20"/>
          <w:szCs w:val="20"/>
        </w:rPr>
        <w:t xml:space="preserve"> Jest </w:t>
      </w:r>
      <w:r w:rsidR="00912AC5">
        <w:rPr>
          <w:rFonts w:cs="Vrinda"/>
          <w:sz w:val="20"/>
          <w:szCs w:val="20"/>
        </w:rPr>
        <w:t xml:space="preserve">on </w:t>
      </w:r>
      <w:r w:rsidR="0052268F" w:rsidRPr="0052268F">
        <w:rPr>
          <w:rFonts w:cs="Vrinda"/>
          <w:sz w:val="20"/>
          <w:szCs w:val="20"/>
        </w:rPr>
        <w:t xml:space="preserve">autorem oper, koncertów fortepianowych oraz muzyki teatralnej, tworzonej m.in. dla legendarnej Comédie Française. W jego twórczości ważne miejsce zajmują także kompozycje przestrzenno-muzyczne oraz dzieła powstające w wyniku śmiałych eksperymentów z zapisem </w:t>
      </w:r>
      <w:r w:rsidR="00DE2A1A">
        <w:rPr>
          <w:rFonts w:cs="Vrinda"/>
          <w:sz w:val="20"/>
          <w:szCs w:val="20"/>
        </w:rPr>
        <w:t>dźwiękowym</w:t>
      </w:r>
      <w:r w:rsidR="00DE2A1A" w:rsidRPr="0052268F">
        <w:rPr>
          <w:rFonts w:cs="Vrinda"/>
          <w:sz w:val="20"/>
          <w:szCs w:val="20"/>
        </w:rPr>
        <w:t xml:space="preserve"> </w:t>
      </w:r>
      <w:r w:rsidR="0052268F" w:rsidRPr="0052268F">
        <w:rPr>
          <w:rFonts w:cs="Vrinda"/>
          <w:sz w:val="20"/>
          <w:szCs w:val="20"/>
        </w:rPr>
        <w:t>i brzmieniem fortepianu. Jest również inicjatorem i twórcą festiwalu Ogrody Muzyczne na Zamku Królewskim w Warszawie, który od lat wzbogaca życie kulturalne stolicy.</w:t>
      </w:r>
    </w:p>
    <w:p w14:paraId="3904C33C" w14:textId="7277FB30" w:rsidR="00912AC5" w:rsidRDefault="00DE2A1A" w:rsidP="009D068C">
      <w:pPr>
        <w:spacing w:before="240"/>
        <w:rPr>
          <w:rFonts w:cs="Vrinda"/>
          <w:sz w:val="20"/>
          <w:szCs w:val="20"/>
        </w:rPr>
      </w:pPr>
      <w:r>
        <w:rPr>
          <w:rFonts w:cs="Vrinda"/>
          <w:sz w:val="20"/>
          <w:szCs w:val="20"/>
        </w:rPr>
        <w:t xml:space="preserve">Nagrodę </w:t>
      </w:r>
      <w:r w:rsidR="00912AC5">
        <w:rPr>
          <w:rFonts w:cs="Vrinda"/>
          <w:sz w:val="20"/>
          <w:szCs w:val="20"/>
        </w:rPr>
        <w:t xml:space="preserve">Dzieło </w:t>
      </w:r>
      <w:r>
        <w:rPr>
          <w:rFonts w:cs="Vrinda"/>
          <w:sz w:val="20"/>
          <w:szCs w:val="20"/>
        </w:rPr>
        <w:t>Ż</w:t>
      </w:r>
      <w:r w:rsidR="00912AC5">
        <w:rPr>
          <w:rFonts w:cs="Vrinda"/>
          <w:sz w:val="20"/>
          <w:szCs w:val="20"/>
        </w:rPr>
        <w:t xml:space="preserve">ycia </w:t>
      </w:r>
      <w:r>
        <w:rPr>
          <w:rFonts w:cs="Vrinda"/>
          <w:sz w:val="20"/>
          <w:szCs w:val="20"/>
        </w:rPr>
        <w:t>w kategorii</w:t>
      </w:r>
      <w:r w:rsidR="00912AC5">
        <w:rPr>
          <w:rFonts w:cs="Vrinda"/>
          <w:sz w:val="20"/>
          <w:szCs w:val="20"/>
        </w:rPr>
        <w:t xml:space="preserve"> sztuki wizualne </w:t>
      </w:r>
      <w:r w:rsidR="000A0E6D">
        <w:rPr>
          <w:rFonts w:cs="Vrinda"/>
          <w:sz w:val="20"/>
          <w:szCs w:val="20"/>
        </w:rPr>
        <w:t>odbierze</w:t>
      </w:r>
      <w:r w:rsidR="00F06911">
        <w:rPr>
          <w:rFonts w:cs="Vrinda"/>
          <w:b/>
          <w:bCs/>
          <w:sz w:val="20"/>
          <w:szCs w:val="20"/>
        </w:rPr>
        <w:t xml:space="preserve"> </w:t>
      </w:r>
      <w:r w:rsidR="00912AC5" w:rsidRPr="000A0E6D">
        <w:rPr>
          <w:rFonts w:cs="Vrinda"/>
          <w:b/>
          <w:bCs/>
          <w:sz w:val="20"/>
          <w:szCs w:val="20"/>
        </w:rPr>
        <w:t>grafik, plakacist</w:t>
      </w:r>
      <w:r w:rsidR="000A0E6D">
        <w:rPr>
          <w:rFonts w:cs="Vrinda"/>
          <w:b/>
          <w:bCs/>
          <w:sz w:val="20"/>
          <w:szCs w:val="20"/>
        </w:rPr>
        <w:t>a</w:t>
      </w:r>
      <w:r w:rsidR="00912AC5" w:rsidRPr="000A0E6D">
        <w:rPr>
          <w:rFonts w:cs="Vrinda"/>
          <w:b/>
          <w:bCs/>
          <w:sz w:val="20"/>
          <w:szCs w:val="20"/>
        </w:rPr>
        <w:t>, rysownik, ilustrator i projektant form graficznych</w:t>
      </w:r>
      <w:r w:rsidR="00912AC5">
        <w:rPr>
          <w:rFonts w:cs="Vrinda"/>
          <w:sz w:val="20"/>
          <w:szCs w:val="20"/>
        </w:rPr>
        <w:t xml:space="preserve"> </w:t>
      </w:r>
      <w:r w:rsidR="00C53824" w:rsidRPr="00C53824">
        <w:rPr>
          <w:rFonts w:cs="Vrinda"/>
          <w:sz w:val="20"/>
          <w:szCs w:val="20"/>
        </w:rPr>
        <w:t>–</w:t>
      </w:r>
      <w:r w:rsidR="00C53824">
        <w:rPr>
          <w:rFonts w:cs="Vrinda"/>
          <w:sz w:val="20"/>
          <w:szCs w:val="20"/>
        </w:rPr>
        <w:t xml:space="preserve"> </w:t>
      </w:r>
      <w:r w:rsidR="00522F09" w:rsidRPr="00883BD8">
        <w:rPr>
          <w:rFonts w:cs="Vrinda"/>
          <w:b/>
          <w:bCs/>
          <w:sz w:val="20"/>
          <w:szCs w:val="20"/>
        </w:rPr>
        <w:t>Mieczysław Wasilewski</w:t>
      </w:r>
      <w:r w:rsidR="00A144EE">
        <w:rPr>
          <w:rFonts w:cs="Vrinda"/>
          <w:sz w:val="20"/>
          <w:szCs w:val="20"/>
        </w:rPr>
        <w:t xml:space="preserve">. </w:t>
      </w:r>
      <w:r w:rsidR="00912AC5">
        <w:rPr>
          <w:rFonts w:cs="Vrinda"/>
          <w:sz w:val="20"/>
          <w:szCs w:val="20"/>
        </w:rPr>
        <w:t>A</w:t>
      </w:r>
      <w:r w:rsidR="00912AC5" w:rsidRPr="00912AC5">
        <w:rPr>
          <w:rFonts w:cs="Vrinda"/>
          <w:sz w:val="20"/>
          <w:szCs w:val="20"/>
        </w:rPr>
        <w:t xml:space="preserve">rtysta </w:t>
      </w:r>
      <w:r w:rsidR="000A0E6D">
        <w:rPr>
          <w:rFonts w:cs="Vrinda"/>
          <w:sz w:val="20"/>
          <w:szCs w:val="20"/>
        </w:rPr>
        <w:t>p</w:t>
      </w:r>
      <w:r w:rsidR="00912AC5">
        <w:rPr>
          <w:rFonts w:cs="Vrinda"/>
          <w:sz w:val="20"/>
          <w:szCs w:val="20"/>
        </w:rPr>
        <w:t>osiada</w:t>
      </w:r>
      <w:r w:rsidR="00912AC5" w:rsidRPr="00912AC5">
        <w:rPr>
          <w:rFonts w:cs="Vrinda"/>
          <w:sz w:val="20"/>
          <w:szCs w:val="20"/>
        </w:rPr>
        <w:t xml:space="preserve"> wyrazisty i natychmiast rozpoznawalny styl. Jego twórczość cechuje niezwykła dyscyplina myślenia, precyzja w formułowaniu idei oraz umiejętność przekładania ich na syntetyczny, sugestywny obraz. Posługuje się przy tym oszczędną, ascetyczną paletą barw, która wzmacnia siłę przekazu. Nie bez powodu został okrzyknięty mistrzem lapidarnego znaku graficznego – jego prace dowodzą, że prostota może być nośnikiem najgłębszych znaczeń.</w:t>
      </w:r>
    </w:p>
    <w:p w14:paraId="6505F7D1" w14:textId="6D2DD8C2" w:rsidR="00EC7FC2" w:rsidRDefault="000A0E6D" w:rsidP="0061051E">
      <w:pPr>
        <w:spacing w:before="240"/>
        <w:rPr>
          <w:rFonts w:cs="Vrinda"/>
          <w:sz w:val="20"/>
          <w:szCs w:val="20"/>
        </w:rPr>
      </w:pPr>
      <w:bookmarkStart w:id="1" w:name="_Hlk194650580"/>
      <w:r w:rsidRPr="000A0E6D">
        <w:rPr>
          <w:rFonts w:cs="Vrinda"/>
          <w:sz w:val="20"/>
          <w:szCs w:val="20"/>
        </w:rPr>
        <w:t xml:space="preserve">Tegoroczną laureatką </w:t>
      </w:r>
      <w:r>
        <w:rPr>
          <w:rFonts w:cs="Vrinda"/>
          <w:sz w:val="20"/>
          <w:szCs w:val="20"/>
        </w:rPr>
        <w:t xml:space="preserve">teatralnej </w:t>
      </w:r>
      <w:r w:rsidRPr="000A0E6D">
        <w:rPr>
          <w:rFonts w:cs="Vrinda"/>
          <w:sz w:val="20"/>
          <w:szCs w:val="20"/>
        </w:rPr>
        <w:t xml:space="preserve">nagrody Dzieło </w:t>
      </w:r>
      <w:r w:rsidR="00DE2A1A">
        <w:rPr>
          <w:rFonts w:cs="Vrinda"/>
          <w:sz w:val="20"/>
          <w:szCs w:val="20"/>
        </w:rPr>
        <w:t>Ż</w:t>
      </w:r>
      <w:r w:rsidRPr="000A0E6D">
        <w:rPr>
          <w:rFonts w:cs="Vrinda"/>
          <w:sz w:val="20"/>
          <w:szCs w:val="20"/>
        </w:rPr>
        <w:t>ycia</w:t>
      </w:r>
      <w:r>
        <w:rPr>
          <w:rFonts w:cs="Vrinda"/>
          <w:sz w:val="20"/>
          <w:szCs w:val="20"/>
        </w:rPr>
        <w:t xml:space="preserve"> została</w:t>
      </w:r>
      <w:r>
        <w:rPr>
          <w:rFonts w:cs="Vrinda"/>
          <w:b/>
          <w:bCs/>
          <w:sz w:val="20"/>
          <w:szCs w:val="20"/>
        </w:rPr>
        <w:t xml:space="preserve"> </w:t>
      </w:r>
      <w:r w:rsidR="00DE2A1A" w:rsidRPr="007E0E78">
        <w:rPr>
          <w:rFonts w:cs="Vrinda"/>
          <w:b/>
          <w:bCs/>
          <w:sz w:val="20"/>
          <w:szCs w:val="20"/>
        </w:rPr>
        <w:t>w</w:t>
      </w:r>
      <w:r w:rsidR="00DE2A1A">
        <w:rPr>
          <w:rFonts w:cs="Vrinda"/>
          <w:b/>
          <w:bCs/>
          <w:sz w:val="20"/>
          <w:szCs w:val="20"/>
        </w:rPr>
        <w:t>szechstronna</w:t>
      </w:r>
      <w:r w:rsidR="00DE2A1A" w:rsidRPr="007E0E78">
        <w:rPr>
          <w:rFonts w:cs="Vrinda"/>
          <w:b/>
          <w:bCs/>
          <w:sz w:val="20"/>
          <w:szCs w:val="20"/>
        </w:rPr>
        <w:t xml:space="preserve"> </w:t>
      </w:r>
      <w:r w:rsidRPr="007E0E78">
        <w:rPr>
          <w:rFonts w:cs="Vrinda"/>
          <w:b/>
          <w:bCs/>
          <w:sz w:val="20"/>
          <w:szCs w:val="20"/>
        </w:rPr>
        <w:t xml:space="preserve">aktorka, reżyserka i ceniona wykładowczyni Akademii Teatralnej w Warszawie </w:t>
      </w:r>
      <w:r w:rsidR="00C53824" w:rsidRPr="00C53824">
        <w:rPr>
          <w:rFonts w:cs="Vrinda"/>
          <w:sz w:val="20"/>
          <w:szCs w:val="20"/>
        </w:rPr>
        <w:t>–</w:t>
      </w:r>
      <w:r w:rsidR="00C53824">
        <w:rPr>
          <w:rFonts w:cs="Vrinda"/>
          <w:sz w:val="20"/>
          <w:szCs w:val="20"/>
        </w:rPr>
        <w:t xml:space="preserve"> </w:t>
      </w:r>
      <w:r w:rsidR="009649A5" w:rsidRPr="007E0E78">
        <w:rPr>
          <w:rFonts w:cs="Vrinda"/>
          <w:b/>
          <w:bCs/>
          <w:sz w:val="20"/>
          <w:szCs w:val="20"/>
        </w:rPr>
        <w:t>Irena Jun</w:t>
      </w:r>
      <w:r>
        <w:rPr>
          <w:rFonts w:cs="Vrinda"/>
          <w:sz w:val="20"/>
          <w:szCs w:val="20"/>
        </w:rPr>
        <w:t xml:space="preserve">. </w:t>
      </w:r>
      <w:r w:rsidR="0061051E" w:rsidRPr="0061051E">
        <w:rPr>
          <w:rFonts w:cs="Vrinda"/>
          <w:sz w:val="20"/>
          <w:szCs w:val="20"/>
        </w:rPr>
        <w:t>Uznawana jest za jedną z najwybitniejszych na świecie interpretatorek ról w twórczości Samuela Becketta, nadających jej szczególną rangę na międzynarodowej scenie teatralnej.</w:t>
      </w:r>
      <w:r>
        <w:rPr>
          <w:rFonts w:cs="Vrinda"/>
          <w:sz w:val="20"/>
          <w:szCs w:val="20"/>
        </w:rPr>
        <w:t xml:space="preserve"> </w:t>
      </w:r>
      <w:r w:rsidR="0061051E" w:rsidRPr="0061051E">
        <w:rPr>
          <w:rFonts w:cs="Vrinda"/>
          <w:sz w:val="20"/>
          <w:szCs w:val="20"/>
        </w:rPr>
        <w:t xml:space="preserve">Od kilkudziesięciu lat konsekwentnie rozwija własną drogę artystyczną, tworząc niezależny teatr </w:t>
      </w:r>
      <w:r w:rsidR="0061051E" w:rsidRPr="0061051E">
        <w:rPr>
          <w:rFonts w:cs="Vrinda"/>
          <w:sz w:val="20"/>
          <w:szCs w:val="20"/>
        </w:rPr>
        <w:lastRenderedPageBreak/>
        <w:t xml:space="preserve">poezji – przestrzeń skupioną na sile słowa, jego brzmieniu i znaczeniu. </w:t>
      </w:r>
      <w:r>
        <w:rPr>
          <w:rFonts w:cs="Vrinda"/>
          <w:sz w:val="20"/>
          <w:szCs w:val="20"/>
        </w:rPr>
        <w:t>P</w:t>
      </w:r>
      <w:r w:rsidR="0061051E" w:rsidRPr="0061051E">
        <w:rPr>
          <w:rFonts w:cs="Vrinda"/>
          <w:sz w:val="20"/>
          <w:szCs w:val="20"/>
        </w:rPr>
        <w:t>otrafi wydobywać z tekstu najsubtelniejsze emocje, budując niezwykłą bliskość między sztuką a odbiorcą.</w:t>
      </w:r>
    </w:p>
    <w:bookmarkEnd w:id="1"/>
    <w:p w14:paraId="2D143171" w14:textId="252E1C64" w:rsidR="00EC7FC2" w:rsidRPr="00A71B71" w:rsidRDefault="000E5DB9" w:rsidP="00A71B71">
      <w:pPr>
        <w:pStyle w:val="Nagwek1"/>
        <w:rPr>
          <w:color w:val="2D4991"/>
        </w:rPr>
      </w:pPr>
      <w:r w:rsidRPr="00A71B71">
        <w:rPr>
          <w:color w:val="2D4991"/>
        </w:rPr>
        <w:t>Poet</w:t>
      </w:r>
      <w:r w:rsidR="00317234">
        <w:rPr>
          <w:color w:val="2D4991"/>
        </w:rPr>
        <w:t>a</w:t>
      </w:r>
      <w:r w:rsidRPr="00A71B71">
        <w:rPr>
          <w:color w:val="2D4991"/>
        </w:rPr>
        <w:t>, kulturoznawca i architekt</w:t>
      </w:r>
    </w:p>
    <w:p w14:paraId="00D8A0E1" w14:textId="77777777" w:rsidR="00317234" w:rsidRPr="00317234" w:rsidRDefault="00317234" w:rsidP="00317234">
      <w:pPr>
        <w:keepNext/>
        <w:keepLines/>
        <w:spacing w:before="240" w:after="120"/>
        <w:outlineLvl w:val="0"/>
        <w:rPr>
          <w:rFonts w:cs="Vrinda"/>
          <w:sz w:val="20"/>
          <w:szCs w:val="20"/>
        </w:rPr>
      </w:pPr>
      <w:r w:rsidRPr="00317234">
        <w:rPr>
          <w:rFonts w:cs="Vrinda"/>
          <w:sz w:val="20"/>
          <w:szCs w:val="20"/>
        </w:rPr>
        <w:t xml:space="preserve">Wśród nominowanych w kategorii Literatura za pozycje wydane w 2025 roku znalazły się poezja i publicystyka. Za </w:t>
      </w:r>
      <w:r w:rsidRPr="00317234">
        <w:rPr>
          <w:rFonts w:cs="Vrinda"/>
          <w:b/>
          <w:bCs/>
          <w:sz w:val="20"/>
          <w:szCs w:val="20"/>
        </w:rPr>
        <w:t>opowieść o środowisku naturalnym Warszawy – „Drugie życie Czarnego Kota”</w:t>
      </w:r>
      <w:r w:rsidRPr="00317234">
        <w:rPr>
          <w:rFonts w:cs="Vrinda"/>
          <w:sz w:val="20"/>
          <w:szCs w:val="20"/>
        </w:rPr>
        <w:t xml:space="preserve"> (wydawnictwo Agora) nominację otrzymał pisarz, ukrainista, kulturoznawca i miłośnik przyrody </w:t>
      </w:r>
      <w:r w:rsidRPr="00317234">
        <w:rPr>
          <w:rFonts w:cs="Vrinda"/>
          <w:b/>
          <w:bCs/>
          <w:sz w:val="20"/>
          <w:szCs w:val="20"/>
        </w:rPr>
        <w:t>Stanisław Łubieński</w:t>
      </w:r>
      <w:r w:rsidRPr="00317234">
        <w:rPr>
          <w:rFonts w:cs="Vrinda"/>
          <w:sz w:val="20"/>
          <w:szCs w:val="20"/>
        </w:rPr>
        <w:t>.</w:t>
      </w:r>
    </w:p>
    <w:p w14:paraId="11A08B11" w14:textId="77777777" w:rsidR="00317234" w:rsidRPr="00317234" w:rsidRDefault="00317234" w:rsidP="00317234">
      <w:pPr>
        <w:keepNext/>
        <w:keepLines/>
        <w:spacing w:before="240" w:after="120"/>
        <w:outlineLvl w:val="0"/>
        <w:rPr>
          <w:rFonts w:cs="Vrinda"/>
          <w:sz w:val="20"/>
          <w:szCs w:val="20"/>
        </w:rPr>
      </w:pPr>
      <w:r w:rsidRPr="00317234">
        <w:rPr>
          <w:rFonts w:cs="Vrinda"/>
          <w:sz w:val="20"/>
          <w:szCs w:val="20"/>
        </w:rPr>
        <w:t xml:space="preserve">Kapitułę literacką urzekł też </w:t>
      </w:r>
      <w:r w:rsidRPr="00317234">
        <w:rPr>
          <w:rFonts w:cs="Vrinda"/>
          <w:b/>
          <w:bCs/>
          <w:sz w:val="20"/>
          <w:szCs w:val="20"/>
        </w:rPr>
        <w:t>tom poetycki o wędrówkach po klubach „Nie-Samotne Hologramy”</w:t>
      </w:r>
      <w:r w:rsidRPr="00317234">
        <w:rPr>
          <w:rFonts w:cs="Vrinda"/>
          <w:sz w:val="20"/>
          <w:szCs w:val="20"/>
        </w:rPr>
        <w:t xml:space="preserve"> (Fundacja Literacka „Jak podanie ręki”). Jego autorem jest poeta, antologista i krytyk literacki </w:t>
      </w:r>
      <w:r w:rsidRPr="00317234">
        <w:rPr>
          <w:rFonts w:cs="Vrinda"/>
          <w:b/>
          <w:bCs/>
          <w:sz w:val="20"/>
          <w:szCs w:val="20"/>
        </w:rPr>
        <w:t>Zbigniew Milewski</w:t>
      </w:r>
      <w:r w:rsidRPr="00317234">
        <w:rPr>
          <w:rFonts w:cs="Vrinda"/>
          <w:sz w:val="20"/>
          <w:szCs w:val="20"/>
        </w:rPr>
        <w:t>.</w:t>
      </w:r>
    </w:p>
    <w:p w14:paraId="5703CEE9" w14:textId="4E2578DC" w:rsidR="00317234" w:rsidRPr="00317234" w:rsidRDefault="00317234" w:rsidP="00317234">
      <w:pPr>
        <w:keepNext/>
        <w:keepLines/>
        <w:spacing w:before="240" w:after="120"/>
        <w:outlineLvl w:val="0"/>
        <w:rPr>
          <w:rFonts w:cs="Vrinda"/>
          <w:sz w:val="20"/>
          <w:szCs w:val="20"/>
        </w:rPr>
      </w:pPr>
      <w:r w:rsidRPr="00317234">
        <w:rPr>
          <w:rFonts w:cs="Vrinda"/>
          <w:sz w:val="20"/>
          <w:szCs w:val="20"/>
        </w:rPr>
        <w:t xml:space="preserve">Pretendentem do Nagrody im. C.K. Norwida został również publicysta, krytyk i historyk architektury </w:t>
      </w:r>
      <w:r w:rsidRPr="00317234">
        <w:rPr>
          <w:rFonts w:cs="Vrinda"/>
          <w:b/>
          <w:bCs/>
          <w:sz w:val="20"/>
          <w:szCs w:val="20"/>
        </w:rPr>
        <w:t>Grzegorz Piątek za książkę „Świątynia i śmietnik. Architektura dla życia”</w:t>
      </w:r>
      <w:r w:rsidRPr="00317234">
        <w:rPr>
          <w:rFonts w:cs="Vrinda"/>
          <w:sz w:val="20"/>
          <w:szCs w:val="20"/>
        </w:rPr>
        <w:t xml:space="preserve"> (wydawnictwo W.A.B.). To łącząca esej, reportaż, pamiętnik i manifest – </w:t>
      </w:r>
      <w:r w:rsidRPr="00317234">
        <w:rPr>
          <w:rFonts w:cs="Vrinda"/>
          <w:b/>
          <w:bCs/>
          <w:sz w:val="20"/>
          <w:szCs w:val="20"/>
        </w:rPr>
        <w:t>opowieść o warszawskiej architekturze służącej dobremu życiu: toaletach publicznych, przedszkolach czy węzłach przesiadkowych</w:t>
      </w:r>
      <w:r w:rsidRPr="00317234">
        <w:rPr>
          <w:rFonts w:cs="Vrinda"/>
          <w:sz w:val="20"/>
          <w:szCs w:val="20"/>
        </w:rPr>
        <w:t>.</w:t>
      </w:r>
    </w:p>
    <w:p w14:paraId="63E15D9F" w14:textId="2E4A0960" w:rsidR="00EC7FC2" w:rsidRPr="00A71B71" w:rsidRDefault="001618F4" w:rsidP="00A71B71">
      <w:pPr>
        <w:pStyle w:val="Nagwek1"/>
        <w:rPr>
          <w:color w:val="2D4991"/>
        </w:rPr>
      </w:pPr>
      <w:r w:rsidRPr="00A71B71">
        <w:rPr>
          <w:color w:val="2D4991"/>
        </w:rPr>
        <w:t>M</w:t>
      </w:r>
      <w:r w:rsidR="00633239" w:rsidRPr="00A71B71">
        <w:rPr>
          <w:color w:val="2D4991"/>
        </w:rPr>
        <w:t>uzyk</w:t>
      </w:r>
      <w:r w:rsidR="00DE5A48" w:rsidRPr="00A71B71">
        <w:rPr>
          <w:color w:val="2D4991"/>
        </w:rPr>
        <w:t>olo</w:t>
      </w:r>
      <w:r w:rsidRPr="00A71B71">
        <w:rPr>
          <w:color w:val="2D4991"/>
        </w:rPr>
        <w:t>dzy</w:t>
      </w:r>
    </w:p>
    <w:p w14:paraId="393C275D" w14:textId="60BBC6B2" w:rsidR="00DE5A48" w:rsidRDefault="000143F7" w:rsidP="00712A2C">
      <w:pPr>
        <w:rPr>
          <w:rFonts w:cs="Vrinda"/>
          <w:sz w:val="20"/>
          <w:szCs w:val="20"/>
        </w:rPr>
      </w:pPr>
      <w:r>
        <w:rPr>
          <w:rFonts w:cs="Vrinda"/>
          <w:sz w:val="20"/>
          <w:szCs w:val="20"/>
        </w:rPr>
        <w:t xml:space="preserve">W tym roku </w:t>
      </w:r>
      <w:r w:rsidR="00C53824">
        <w:rPr>
          <w:rFonts w:cs="Vrinda"/>
          <w:sz w:val="20"/>
          <w:szCs w:val="20"/>
        </w:rPr>
        <w:t xml:space="preserve">Kapituła Muzyczna </w:t>
      </w:r>
      <w:r w:rsidR="00DE5A48">
        <w:rPr>
          <w:rFonts w:cs="Vrinda"/>
          <w:sz w:val="20"/>
          <w:szCs w:val="20"/>
        </w:rPr>
        <w:t xml:space="preserve">doceniła zeszłoroczne wydarzenia muzykologiczne. Wśród nominowanych znalazła się </w:t>
      </w:r>
      <w:r w:rsidR="00DE5A48" w:rsidRPr="00883BD8">
        <w:rPr>
          <w:rFonts w:cs="Vrinda"/>
          <w:b/>
          <w:bCs/>
          <w:sz w:val="20"/>
          <w:szCs w:val="20"/>
        </w:rPr>
        <w:t>prof. Beata Bolesławska</w:t>
      </w:r>
      <w:r w:rsidR="003305EC" w:rsidRPr="00883BD8">
        <w:rPr>
          <w:rFonts w:cs="Vrinda"/>
          <w:b/>
          <w:bCs/>
          <w:sz w:val="20"/>
          <w:szCs w:val="20"/>
        </w:rPr>
        <w:t>-</w:t>
      </w:r>
      <w:r w:rsidR="00DE5A48" w:rsidRPr="00883BD8">
        <w:rPr>
          <w:rFonts w:cs="Vrinda"/>
          <w:b/>
          <w:bCs/>
          <w:sz w:val="20"/>
          <w:szCs w:val="20"/>
        </w:rPr>
        <w:t>Lewandowska</w:t>
      </w:r>
      <w:r w:rsidR="00DE5A48">
        <w:rPr>
          <w:rFonts w:cs="Vrinda"/>
          <w:sz w:val="20"/>
          <w:szCs w:val="20"/>
        </w:rPr>
        <w:t xml:space="preserve"> </w:t>
      </w:r>
      <w:r w:rsidR="00C53824" w:rsidRPr="00C53824">
        <w:rPr>
          <w:rFonts w:cs="Vrinda"/>
          <w:sz w:val="20"/>
          <w:szCs w:val="20"/>
        </w:rPr>
        <w:t>–</w:t>
      </w:r>
      <w:r w:rsidR="00C53824">
        <w:rPr>
          <w:rFonts w:cs="Vrinda"/>
          <w:sz w:val="20"/>
          <w:szCs w:val="20"/>
        </w:rPr>
        <w:t xml:space="preserve"> </w:t>
      </w:r>
      <w:r w:rsidR="003305EC">
        <w:rPr>
          <w:rFonts w:cs="Vrinda"/>
          <w:sz w:val="20"/>
          <w:szCs w:val="20"/>
        </w:rPr>
        <w:t>b</w:t>
      </w:r>
      <w:r w:rsidR="00DE5A48">
        <w:rPr>
          <w:rFonts w:cs="Vrinda"/>
          <w:sz w:val="20"/>
          <w:szCs w:val="20"/>
        </w:rPr>
        <w:t xml:space="preserve">adaczka i propagatorka twórczości czołowych polskich kompozytorów </w:t>
      </w:r>
      <w:r w:rsidR="003305EC">
        <w:rPr>
          <w:rFonts w:cs="Vrinda"/>
          <w:sz w:val="20"/>
          <w:szCs w:val="20"/>
        </w:rPr>
        <w:t>–</w:t>
      </w:r>
      <w:r w:rsidR="00DE5A48">
        <w:rPr>
          <w:rFonts w:cs="Vrinda"/>
          <w:sz w:val="20"/>
          <w:szCs w:val="20"/>
        </w:rPr>
        <w:t xml:space="preserve"> </w:t>
      </w:r>
      <w:r w:rsidR="003305EC">
        <w:rPr>
          <w:rFonts w:cs="Vrinda"/>
          <w:sz w:val="20"/>
          <w:szCs w:val="20"/>
        </w:rPr>
        <w:t>autorka</w:t>
      </w:r>
      <w:r w:rsidR="00DE5A48">
        <w:rPr>
          <w:rFonts w:cs="Vrinda"/>
          <w:sz w:val="20"/>
          <w:szCs w:val="20"/>
        </w:rPr>
        <w:t xml:space="preserve"> </w:t>
      </w:r>
      <w:r w:rsidR="00DE5A48" w:rsidRPr="00883BD8">
        <w:rPr>
          <w:rFonts w:cs="Vrinda"/>
          <w:b/>
          <w:bCs/>
          <w:sz w:val="20"/>
          <w:szCs w:val="20"/>
        </w:rPr>
        <w:t>książk</w:t>
      </w:r>
      <w:r w:rsidR="003305EC" w:rsidRPr="00883BD8">
        <w:rPr>
          <w:rFonts w:cs="Vrinda"/>
          <w:b/>
          <w:bCs/>
          <w:sz w:val="20"/>
          <w:szCs w:val="20"/>
        </w:rPr>
        <w:t>i</w:t>
      </w:r>
      <w:r w:rsidR="00DE5A48" w:rsidRPr="00883BD8">
        <w:rPr>
          <w:rFonts w:cs="Vrinda"/>
          <w:b/>
          <w:bCs/>
          <w:sz w:val="20"/>
          <w:szCs w:val="20"/>
        </w:rPr>
        <w:t xml:space="preserve"> </w:t>
      </w:r>
      <w:r w:rsidR="00DE5A48" w:rsidRPr="00731906">
        <w:rPr>
          <w:rFonts w:cs="Vrinda"/>
          <w:b/>
          <w:bCs/>
          <w:i/>
          <w:iCs/>
          <w:sz w:val="20"/>
          <w:szCs w:val="20"/>
        </w:rPr>
        <w:t>Mycielski. Między muzyką a polityką</w:t>
      </w:r>
      <w:r w:rsidR="00DE5A48" w:rsidRPr="00DE5A48">
        <w:rPr>
          <w:rFonts w:cs="Vrinda"/>
          <w:sz w:val="20"/>
          <w:szCs w:val="20"/>
        </w:rPr>
        <w:t xml:space="preserve"> </w:t>
      </w:r>
      <w:r w:rsidR="00D736C9">
        <w:rPr>
          <w:rFonts w:cs="Vrinda"/>
          <w:sz w:val="20"/>
          <w:szCs w:val="20"/>
        </w:rPr>
        <w:t>(</w:t>
      </w:r>
      <w:r w:rsidR="00DE5A48" w:rsidRPr="00DE5A48">
        <w:rPr>
          <w:rFonts w:cs="Vrinda"/>
          <w:sz w:val="20"/>
          <w:szCs w:val="20"/>
        </w:rPr>
        <w:t>Polskie Wydawnictwo Muzyczne</w:t>
      </w:r>
      <w:r w:rsidR="00766D42">
        <w:rPr>
          <w:rFonts w:cs="Vrinda"/>
          <w:sz w:val="20"/>
          <w:szCs w:val="20"/>
        </w:rPr>
        <w:t>, Warszawa 2025</w:t>
      </w:r>
      <w:r w:rsidR="00D736C9">
        <w:rPr>
          <w:rFonts w:cs="Vrinda"/>
          <w:sz w:val="20"/>
          <w:szCs w:val="20"/>
        </w:rPr>
        <w:t>)</w:t>
      </w:r>
      <w:r w:rsidR="00DE5A48">
        <w:rPr>
          <w:rFonts w:cs="Vrinda"/>
          <w:sz w:val="20"/>
          <w:szCs w:val="20"/>
        </w:rPr>
        <w:t>.</w:t>
      </w:r>
    </w:p>
    <w:p w14:paraId="35D1A867" w14:textId="5DAFC44D" w:rsidR="00DE5A48" w:rsidRDefault="003305EC" w:rsidP="009D068C">
      <w:pPr>
        <w:spacing w:before="240"/>
        <w:rPr>
          <w:rFonts w:cs="Vrinda"/>
          <w:sz w:val="20"/>
          <w:szCs w:val="20"/>
        </w:rPr>
      </w:pPr>
      <w:r>
        <w:rPr>
          <w:rFonts w:cs="Vrinda"/>
          <w:sz w:val="20"/>
          <w:szCs w:val="20"/>
        </w:rPr>
        <w:t xml:space="preserve">Uznanie jury zdobył także muzykolog </w:t>
      </w:r>
      <w:r w:rsidR="009D2224" w:rsidRPr="00883BD8">
        <w:rPr>
          <w:rFonts w:cs="Vrinda"/>
          <w:b/>
          <w:bCs/>
          <w:sz w:val="20"/>
          <w:szCs w:val="20"/>
        </w:rPr>
        <w:t>Łukasz Kaczmarowski</w:t>
      </w:r>
      <w:r w:rsidRPr="00883BD8">
        <w:rPr>
          <w:rFonts w:cs="Vrinda"/>
          <w:b/>
          <w:bCs/>
          <w:sz w:val="20"/>
          <w:szCs w:val="20"/>
        </w:rPr>
        <w:t xml:space="preserve"> za</w:t>
      </w:r>
      <w:r w:rsidR="00DE5A48" w:rsidRPr="00883BD8">
        <w:rPr>
          <w:rFonts w:cs="Vrinda"/>
          <w:b/>
          <w:bCs/>
          <w:sz w:val="20"/>
          <w:szCs w:val="20"/>
        </w:rPr>
        <w:t xml:space="preserve"> </w:t>
      </w:r>
      <w:r w:rsidRPr="00883BD8">
        <w:rPr>
          <w:rFonts w:cs="Vrinda"/>
          <w:b/>
          <w:bCs/>
          <w:sz w:val="20"/>
          <w:szCs w:val="20"/>
        </w:rPr>
        <w:t xml:space="preserve">doprowadzenie do koncertowego prawykonania niewydanego i nigdy niewykonanego baletu Aleksandra Tansmana </w:t>
      </w:r>
      <w:r w:rsidRPr="00731906">
        <w:rPr>
          <w:rFonts w:cs="Vrinda"/>
          <w:b/>
          <w:bCs/>
          <w:i/>
          <w:iCs/>
          <w:sz w:val="20"/>
          <w:szCs w:val="20"/>
        </w:rPr>
        <w:t>He, She and I</w:t>
      </w:r>
      <w:r w:rsidRPr="00883BD8">
        <w:rPr>
          <w:rFonts w:cs="Vrinda"/>
          <w:b/>
          <w:bCs/>
          <w:sz w:val="20"/>
          <w:szCs w:val="20"/>
        </w:rPr>
        <w:t xml:space="preserve"> (1946) w Studiu Koncertowym Polskiego Radia w Warszawie</w:t>
      </w:r>
      <w:r>
        <w:rPr>
          <w:rFonts w:cs="Vrinda"/>
          <w:sz w:val="20"/>
          <w:szCs w:val="20"/>
        </w:rPr>
        <w:t>.</w:t>
      </w:r>
    </w:p>
    <w:p w14:paraId="626E321E" w14:textId="6E081BE2" w:rsidR="00DE5A48" w:rsidRPr="00633239" w:rsidRDefault="00923F2C" w:rsidP="009D068C">
      <w:pPr>
        <w:spacing w:before="240"/>
        <w:rPr>
          <w:rFonts w:cs="Vrinda"/>
          <w:sz w:val="20"/>
          <w:szCs w:val="20"/>
        </w:rPr>
      </w:pPr>
      <w:r>
        <w:rPr>
          <w:rFonts w:cs="Vrinda"/>
          <w:sz w:val="20"/>
          <w:szCs w:val="20"/>
        </w:rPr>
        <w:t xml:space="preserve">Natomiast badaczka i propagatorka wiedzy o muzyce współczesnej </w:t>
      </w:r>
      <w:r w:rsidRPr="00883BD8">
        <w:rPr>
          <w:rFonts w:cs="Vrinda"/>
          <w:b/>
          <w:bCs/>
          <w:sz w:val="20"/>
          <w:szCs w:val="20"/>
        </w:rPr>
        <w:t>prof. Iwona Lindstedt</w:t>
      </w:r>
      <w:r>
        <w:rPr>
          <w:rFonts w:cs="Vrinda"/>
          <w:sz w:val="20"/>
          <w:szCs w:val="20"/>
        </w:rPr>
        <w:t xml:space="preserve"> nominowana została za </w:t>
      </w:r>
      <w:r w:rsidRPr="00883BD8">
        <w:rPr>
          <w:rFonts w:cs="Vrinda"/>
          <w:b/>
          <w:bCs/>
          <w:sz w:val="20"/>
          <w:szCs w:val="20"/>
        </w:rPr>
        <w:t>o</w:t>
      </w:r>
      <w:r w:rsidR="003305EC" w:rsidRPr="00883BD8">
        <w:rPr>
          <w:rFonts w:cs="Vrinda"/>
          <w:b/>
          <w:bCs/>
          <w:sz w:val="20"/>
          <w:szCs w:val="20"/>
        </w:rPr>
        <w:t xml:space="preserve">dkrycie zaginionego </w:t>
      </w:r>
      <w:r w:rsidR="003305EC" w:rsidRPr="007C1B78">
        <w:rPr>
          <w:rFonts w:cs="Vrinda"/>
          <w:b/>
          <w:bCs/>
          <w:i/>
          <w:iCs/>
          <w:sz w:val="20"/>
          <w:szCs w:val="20"/>
        </w:rPr>
        <w:t>Kwartetu smyczkowego</w:t>
      </w:r>
      <w:r w:rsidR="003305EC" w:rsidRPr="00883BD8">
        <w:rPr>
          <w:rFonts w:cs="Vrinda"/>
          <w:b/>
          <w:bCs/>
          <w:sz w:val="20"/>
          <w:szCs w:val="20"/>
        </w:rPr>
        <w:t xml:space="preserve"> (1934) Józefa Kofflera i doprowadzenie do jego prawykonania przez Kwartet Śląski na Uniwersytecie Warszawskim</w:t>
      </w:r>
      <w:r w:rsidR="00D736C9">
        <w:rPr>
          <w:rFonts w:cs="Vrinda"/>
          <w:sz w:val="20"/>
          <w:szCs w:val="20"/>
        </w:rPr>
        <w:t>.</w:t>
      </w:r>
    </w:p>
    <w:p w14:paraId="6C351B50" w14:textId="54426BED" w:rsidR="00EC7FC2" w:rsidRPr="00A71B71" w:rsidRDefault="002A66F3" w:rsidP="00A71B71">
      <w:pPr>
        <w:pStyle w:val="Nagwek1"/>
        <w:rPr>
          <w:color w:val="2D4991"/>
        </w:rPr>
      </w:pPr>
      <w:r w:rsidRPr="00A71B71">
        <w:rPr>
          <w:color w:val="2D4991"/>
        </w:rPr>
        <w:t>Rzeźbiarz, graficzka i malarz</w:t>
      </w:r>
    </w:p>
    <w:p w14:paraId="7FD0E7EC" w14:textId="65550756" w:rsidR="00432C6B" w:rsidRPr="00432C6B" w:rsidRDefault="001618F4" w:rsidP="00712A2C">
      <w:pPr>
        <w:rPr>
          <w:rFonts w:cs="Vrinda"/>
          <w:sz w:val="20"/>
          <w:szCs w:val="20"/>
        </w:rPr>
      </w:pPr>
      <w:r>
        <w:rPr>
          <w:rFonts w:cs="Vrinda"/>
          <w:sz w:val="20"/>
          <w:szCs w:val="20"/>
        </w:rPr>
        <w:t xml:space="preserve">Nominacje w kategorii Sztuki </w:t>
      </w:r>
      <w:r w:rsidR="007C1B78">
        <w:rPr>
          <w:rFonts w:cs="Vrinda"/>
          <w:sz w:val="20"/>
          <w:szCs w:val="20"/>
        </w:rPr>
        <w:t>P</w:t>
      </w:r>
      <w:r>
        <w:rPr>
          <w:rFonts w:cs="Vrinda"/>
          <w:sz w:val="20"/>
          <w:szCs w:val="20"/>
        </w:rPr>
        <w:t xml:space="preserve">lastyczne </w:t>
      </w:r>
      <w:r w:rsidR="00A662EE">
        <w:rPr>
          <w:rFonts w:cs="Vrinda"/>
          <w:sz w:val="20"/>
          <w:szCs w:val="20"/>
        </w:rPr>
        <w:t>przyznane zostały za</w:t>
      </w:r>
      <w:r>
        <w:rPr>
          <w:rFonts w:cs="Vrinda"/>
          <w:sz w:val="20"/>
          <w:szCs w:val="20"/>
        </w:rPr>
        <w:t xml:space="preserve"> dzieł</w:t>
      </w:r>
      <w:r w:rsidR="00A662EE">
        <w:rPr>
          <w:rFonts w:cs="Vrinda"/>
          <w:sz w:val="20"/>
          <w:szCs w:val="20"/>
        </w:rPr>
        <w:t>a</w:t>
      </w:r>
      <w:r>
        <w:rPr>
          <w:rFonts w:cs="Vrinda"/>
          <w:sz w:val="20"/>
          <w:szCs w:val="20"/>
        </w:rPr>
        <w:t xml:space="preserve"> cechując</w:t>
      </w:r>
      <w:r w:rsidR="00A662EE">
        <w:rPr>
          <w:rFonts w:cs="Vrinda"/>
          <w:sz w:val="20"/>
          <w:szCs w:val="20"/>
        </w:rPr>
        <w:t>e</w:t>
      </w:r>
      <w:r>
        <w:rPr>
          <w:rFonts w:cs="Vrinda"/>
          <w:sz w:val="20"/>
          <w:szCs w:val="20"/>
        </w:rPr>
        <w:t xml:space="preserve"> się różnorodnością wyrazu artystycznego. Jednym z wyróżnionych jest</w:t>
      </w:r>
      <w:r w:rsidR="00C53824">
        <w:rPr>
          <w:rFonts w:cs="Vrinda"/>
          <w:sz w:val="20"/>
          <w:szCs w:val="20"/>
        </w:rPr>
        <w:t xml:space="preserve"> </w:t>
      </w:r>
      <w:r>
        <w:rPr>
          <w:rFonts w:cs="Vrinda"/>
          <w:sz w:val="20"/>
          <w:szCs w:val="20"/>
        </w:rPr>
        <w:t xml:space="preserve">od lat związany z Warszawą </w:t>
      </w:r>
      <w:r w:rsidR="00D736C9">
        <w:rPr>
          <w:rFonts w:cs="Vrinda"/>
          <w:sz w:val="20"/>
          <w:szCs w:val="20"/>
        </w:rPr>
        <w:t>Syryjczyk</w:t>
      </w:r>
      <w:r w:rsidR="00C53824">
        <w:rPr>
          <w:rFonts w:cs="Vrinda"/>
          <w:sz w:val="20"/>
          <w:szCs w:val="20"/>
        </w:rPr>
        <w:t xml:space="preserve"> </w:t>
      </w:r>
      <w:r w:rsidR="00432C6B" w:rsidRPr="00883BD8">
        <w:rPr>
          <w:rFonts w:cs="Vrinda"/>
          <w:b/>
          <w:bCs/>
          <w:sz w:val="20"/>
          <w:szCs w:val="20"/>
        </w:rPr>
        <w:t>Majid Jammoul</w:t>
      </w:r>
      <w:r w:rsidR="00A662EE" w:rsidRPr="00883BD8">
        <w:rPr>
          <w:rFonts w:cs="Vrinda"/>
          <w:b/>
          <w:bCs/>
          <w:sz w:val="20"/>
          <w:szCs w:val="20"/>
        </w:rPr>
        <w:t xml:space="preserve"> </w:t>
      </w:r>
      <w:r w:rsidR="00432C6B" w:rsidRPr="00883BD8">
        <w:rPr>
          <w:rFonts w:cs="Vrinda"/>
          <w:b/>
          <w:bCs/>
          <w:sz w:val="20"/>
          <w:szCs w:val="20"/>
        </w:rPr>
        <w:t xml:space="preserve">za wystawę monograficzną </w:t>
      </w:r>
      <w:r w:rsidR="00432C6B" w:rsidRPr="00731906">
        <w:rPr>
          <w:rFonts w:cs="Vrinda"/>
          <w:b/>
          <w:bCs/>
          <w:i/>
          <w:iCs/>
          <w:sz w:val="20"/>
          <w:szCs w:val="20"/>
        </w:rPr>
        <w:t xml:space="preserve">Sublimacja emocji. Sztuka Majida Jammoula. Rzeźba, </w:t>
      </w:r>
      <w:r w:rsidR="00170996" w:rsidRPr="00731906">
        <w:rPr>
          <w:rFonts w:cs="Vrinda"/>
          <w:b/>
          <w:bCs/>
          <w:i/>
          <w:iCs/>
          <w:sz w:val="20"/>
          <w:szCs w:val="20"/>
        </w:rPr>
        <w:t>medalierstwo</w:t>
      </w:r>
      <w:r w:rsidR="00432C6B" w:rsidRPr="00731906">
        <w:rPr>
          <w:rFonts w:cs="Vrinda"/>
          <w:b/>
          <w:bCs/>
          <w:i/>
          <w:iCs/>
          <w:sz w:val="20"/>
          <w:szCs w:val="20"/>
        </w:rPr>
        <w:t>, grafika</w:t>
      </w:r>
      <w:r w:rsidR="00D736C9">
        <w:rPr>
          <w:rFonts w:cs="Vrinda"/>
          <w:sz w:val="20"/>
          <w:szCs w:val="20"/>
        </w:rPr>
        <w:t>. Można było ją zobaczyć</w:t>
      </w:r>
      <w:r w:rsidR="00A662EE">
        <w:rPr>
          <w:rFonts w:cs="Vrinda"/>
          <w:sz w:val="20"/>
          <w:szCs w:val="20"/>
        </w:rPr>
        <w:t xml:space="preserve"> w</w:t>
      </w:r>
      <w:r w:rsidR="00432C6B" w:rsidRPr="00432C6B">
        <w:rPr>
          <w:rFonts w:cs="Vrinda"/>
          <w:sz w:val="20"/>
          <w:szCs w:val="20"/>
        </w:rPr>
        <w:t xml:space="preserve"> </w:t>
      </w:r>
      <w:r w:rsidR="00432C6B" w:rsidRPr="00883BD8">
        <w:rPr>
          <w:rFonts w:cs="Vrinda"/>
          <w:b/>
          <w:bCs/>
          <w:sz w:val="20"/>
          <w:szCs w:val="20"/>
        </w:rPr>
        <w:t>Muzeum Mazowiecki</w:t>
      </w:r>
      <w:r w:rsidR="00D736C9" w:rsidRPr="00883BD8">
        <w:rPr>
          <w:rFonts w:cs="Vrinda"/>
          <w:b/>
          <w:bCs/>
          <w:sz w:val="20"/>
          <w:szCs w:val="20"/>
        </w:rPr>
        <w:t>m</w:t>
      </w:r>
      <w:r w:rsidR="00432C6B" w:rsidRPr="00883BD8">
        <w:rPr>
          <w:rFonts w:cs="Vrinda"/>
          <w:b/>
          <w:bCs/>
          <w:sz w:val="20"/>
          <w:szCs w:val="20"/>
        </w:rPr>
        <w:t xml:space="preserve"> w Płocku</w:t>
      </w:r>
      <w:r w:rsidR="00432C6B" w:rsidRPr="00432C6B">
        <w:rPr>
          <w:rFonts w:cs="Vrinda"/>
          <w:sz w:val="20"/>
          <w:szCs w:val="20"/>
        </w:rPr>
        <w:t xml:space="preserve">. </w:t>
      </w:r>
    </w:p>
    <w:p w14:paraId="1723FC51" w14:textId="01FC0FCA" w:rsidR="00432C6B" w:rsidRPr="00432C6B" w:rsidRDefault="0097192A" w:rsidP="009D068C">
      <w:pPr>
        <w:spacing w:before="240"/>
        <w:rPr>
          <w:rFonts w:cs="Vrinda"/>
          <w:sz w:val="20"/>
          <w:szCs w:val="20"/>
        </w:rPr>
      </w:pPr>
      <w:r>
        <w:rPr>
          <w:rFonts w:cs="Vrinda"/>
          <w:sz w:val="20"/>
          <w:szCs w:val="20"/>
        </w:rPr>
        <w:t>Kapituła doceniła</w:t>
      </w:r>
      <w:r w:rsidR="00E5325E">
        <w:rPr>
          <w:rFonts w:cs="Vrinda"/>
          <w:sz w:val="20"/>
          <w:szCs w:val="20"/>
        </w:rPr>
        <w:t xml:space="preserve"> </w:t>
      </w:r>
      <w:r>
        <w:rPr>
          <w:rFonts w:cs="Vrinda"/>
          <w:sz w:val="20"/>
          <w:szCs w:val="20"/>
        </w:rPr>
        <w:t xml:space="preserve">także </w:t>
      </w:r>
      <w:r w:rsidR="00432C6B" w:rsidRPr="00883BD8">
        <w:rPr>
          <w:rFonts w:cs="Vrinda"/>
          <w:b/>
          <w:bCs/>
          <w:sz w:val="20"/>
          <w:szCs w:val="20"/>
        </w:rPr>
        <w:t>Małgorzat</w:t>
      </w:r>
      <w:r w:rsidRPr="00883BD8">
        <w:rPr>
          <w:rFonts w:cs="Vrinda"/>
          <w:b/>
          <w:bCs/>
          <w:sz w:val="20"/>
          <w:szCs w:val="20"/>
        </w:rPr>
        <w:t>ę</w:t>
      </w:r>
      <w:r w:rsidR="00432C6B" w:rsidRPr="00883BD8">
        <w:rPr>
          <w:rFonts w:cs="Vrinda"/>
          <w:b/>
          <w:bCs/>
          <w:sz w:val="20"/>
          <w:szCs w:val="20"/>
        </w:rPr>
        <w:t xml:space="preserve"> Kołdraszewsk</w:t>
      </w:r>
      <w:r w:rsidRPr="00883BD8">
        <w:rPr>
          <w:rFonts w:cs="Vrinda"/>
          <w:b/>
          <w:bCs/>
          <w:sz w:val="20"/>
          <w:szCs w:val="20"/>
        </w:rPr>
        <w:t>ą</w:t>
      </w:r>
      <w:r w:rsidR="00432C6B" w:rsidRPr="00432C6B">
        <w:rPr>
          <w:rFonts w:cs="Vrinda"/>
          <w:sz w:val="20"/>
          <w:szCs w:val="20"/>
        </w:rPr>
        <w:t xml:space="preserve"> </w:t>
      </w:r>
      <w:r w:rsidR="00C53824" w:rsidRPr="00C53824">
        <w:rPr>
          <w:rFonts w:cs="Vrinda"/>
          <w:sz w:val="20"/>
          <w:szCs w:val="20"/>
        </w:rPr>
        <w:t>–</w:t>
      </w:r>
      <w:r w:rsidR="00C53824">
        <w:rPr>
          <w:rFonts w:cs="Vrinda"/>
          <w:sz w:val="20"/>
          <w:szCs w:val="20"/>
        </w:rPr>
        <w:t xml:space="preserve"> </w:t>
      </w:r>
      <w:r>
        <w:rPr>
          <w:rFonts w:cs="Vrinda"/>
          <w:sz w:val="20"/>
          <w:szCs w:val="20"/>
        </w:rPr>
        <w:t xml:space="preserve">artystkę, kuratorkę i aktywistkę, </w:t>
      </w:r>
      <w:r w:rsidR="00E5325E">
        <w:rPr>
          <w:rFonts w:cs="Vrinda"/>
          <w:sz w:val="20"/>
          <w:szCs w:val="20"/>
        </w:rPr>
        <w:t>dyplomantk</w:t>
      </w:r>
      <w:r>
        <w:rPr>
          <w:rFonts w:cs="Vrinda"/>
          <w:sz w:val="20"/>
          <w:szCs w:val="20"/>
        </w:rPr>
        <w:t>ę</w:t>
      </w:r>
      <w:r w:rsidR="00E5325E">
        <w:rPr>
          <w:rFonts w:cs="Vrinda"/>
          <w:sz w:val="20"/>
          <w:szCs w:val="20"/>
        </w:rPr>
        <w:t xml:space="preserve"> na warszawskiej Akademii Sztuk Pięknych</w:t>
      </w:r>
      <w:r>
        <w:rPr>
          <w:rFonts w:cs="Vrinda"/>
          <w:sz w:val="20"/>
          <w:szCs w:val="20"/>
        </w:rPr>
        <w:t xml:space="preserve"> </w:t>
      </w:r>
      <w:r w:rsidR="00C53824" w:rsidRPr="00C53824">
        <w:rPr>
          <w:rFonts w:cs="Vrinda"/>
          <w:sz w:val="20"/>
          <w:szCs w:val="20"/>
        </w:rPr>
        <w:t>–</w:t>
      </w:r>
      <w:r w:rsidR="00C53824">
        <w:rPr>
          <w:rFonts w:cs="Vrinda"/>
          <w:sz w:val="20"/>
          <w:szCs w:val="20"/>
        </w:rPr>
        <w:t xml:space="preserve"> </w:t>
      </w:r>
      <w:r w:rsidRPr="00C53824">
        <w:rPr>
          <w:rFonts w:cs="Vrinda"/>
          <w:b/>
          <w:bCs/>
          <w:sz w:val="20"/>
          <w:szCs w:val="20"/>
        </w:rPr>
        <w:t>za</w:t>
      </w:r>
      <w:r>
        <w:rPr>
          <w:rFonts w:cs="Vrinda"/>
          <w:sz w:val="20"/>
          <w:szCs w:val="20"/>
        </w:rPr>
        <w:t xml:space="preserve"> </w:t>
      </w:r>
      <w:r w:rsidR="00432C6B" w:rsidRPr="00883BD8">
        <w:rPr>
          <w:rFonts w:cs="Vrinda"/>
          <w:b/>
          <w:bCs/>
          <w:sz w:val="20"/>
          <w:szCs w:val="20"/>
        </w:rPr>
        <w:t xml:space="preserve">wystawę cyklu graficznego </w:t>
      </w:r>
      <w:r w:rsidR="00432C6B" w:rsidRPr="00731906">
        <w:rPr>
          <w:rFonts w:cs="Vrinda"/>
          <w:b/>
          <w:bCs/>
          <w:i/>
          <w:iCs/>
          <w:sz w:val="20"/>
          <w:szCs w:val="20"/>
        </w:rPr>
        <w:t>Selfie Macht Frei</w:t>
      </w:r>
      <w:r>
        <w:rPr>
          <w:rFonts w:cs="Vrinda"/>
          <w:sz w:val="20"/>
          <w:szCs w:val="20"/>
        </w:rPr>
        <w:t xml:space="preserve">. </w:t>
      </w:r>
      <w:r w:rsidR="00432C6B" w:rsidRPr="00432C6B">
        <w:rPr>
          <w:rFonts w:cs="Vrinda"/>
          <w:sz w:val="20"/>
          <w:szCs w:val="20"/>
        </w:rPr>
        <w:t xml:space="preserve"> </w:t>
      </w:r>
      <w:r>
        <w:rPr>
          <w:rFonts w:cs="Vrinda"/>
          <w:sz w:val="20"/>
          <w:szCs w:val="20"/>
        </w:rPr>
        <w:t xml:space="preserve">Ekspozycja </w:t>
      </w:r>
      <w:r w:rsidR="00F13838">
        <w:rPr>
          <w:rFonts w:cs="Vrinda"/>
          <w:sz w:val="20"/>
          <w:szCs w:val="20"/>
        </w:rPr>
        <w:t xml:space="preserve">sześciu serigrafii </w:t>
      </w:r>
      <w:r w:rsidR="00883BD8">
        <w:rPr>
          <w:rFonts w:cs="Vrinda"/>
          <w:sz w:val="20"/>
          <w:szCs w:val="20"/>
        </w:rPr>
        <w:t>pokazywana była w</w:t>
      </w:r>
      <w:r>
        <w:rPr>
          <w:rFonts w:cs="Vrinda"/>
          <w:sz w:val="20"/>
          <w:szCs w:val="20"/>
        </w:rPr>
        <w:t xml:space="preserve"> </w:t>
      </w:r>
      <w:r w:rsidR="007C1B78">
        <w:rPr>
          <w:rFonts w:cs="Vrinda"/>
          <w:b/>
          <w:bCs/>
          <w:sz w:val="20"/>
          <w:szCs w:val="20"/>
        </w:rPr>
        <w:t>G</w:t>
      </w:r>
      <w:r w:rsidR="00432C6B" w:rsidRPr="00883BD8">
        <w:rPr>
          <w:rFonts w:cs="Vrinda"/>
          <w:b/>
          <w:bCs/>
          <w:sz w:val="20"/>
          <w:szCs w:val="20"/>
        </w:rPr>
        <w:t>aleri</w:t>
      </w:r>
      <w:r w:rsidRPr="00883BD8">
        <w:rPr>
          <w:rFonts w:cs="Vrinda"/>
          <w:b/>
          <w:bCs/>
          <w:sz w:val="20"/>
          <w:szCs w:val="20"/>
        </w:rPr>
        <w:t>i</w:t>
      </w:r>
      <w:r w:rsidR="00432C6B" w:rsidRPr="00883BD8">
        <w:rPr>
          <w:rFonts w:cs="Vrinda"/>
          <w:b/>
          <w:bCs/>
          <w:sz w:val="20"/>
          <w:szCs w:val="20"/>
        </w:rPr>
        <w:t xml:space="preserve"> Miłość w Londynie</w:t>
      </w:r>
      <w:r w:rsidR="00432C6B" w:rsidRPr="00432C6B">
        <w:rPr>
          <w:rFonts w:cs="Vrinda"/>
          <w:sz w:val="20"/>
          <w:szCs w:val="20"/>
        </w:rPr>
        <w:t xml:space="preserve"> i </w:t>
      </w:r>
      <w:r w:rsidR="00432C6B" w:rsidRPr="00883BD8">
        <w:rPr>
          <w:rFonts w:cs="Vrinda"/>
          <w:b/>
          <w:bCs/>
          <w:sz w:val="20"/>
          <w:szCs w:val="20"/>
        </w:rPr>
        <w:t>ESAD Space w Porto</w:t>
      </w:r>
      <w:r w:rsidR="00432C6B" w:rsidRPr="00432C6B">
        <w:rPr>
          <w:rFonts w:cs="Vrinda"/>
          <w:sz w:val="20"/>
          <w:szCs w:val="20"/>
        </w:rPr>
        <w:t xml:space="preserve">. </w:t>
      </w:r>
      <w:r w:rsidR="00F13838">
        <w:rPr>
          <w:rFonts w:cs="Vrinda"/>
          <w:sz w:val="20"/>
          <w:szCs w:val="20"/>
        </w:rPr>
        <w:t>To odważne studium postpamięci i etyki zachow</w:t>
      </w:r>
      <w:r w:rsidR="00A144EE">
        <w:rPr>
          <w:rFonts w:cs="Vrinda"/>
          <w:sz w:val="20"/>
          <w:szCs w:val="20"/>
        </w:rPr>
        <w:t>a</w:t>
      </w:r>
      <w:r w:rsidR="00F13838">
        <w:rPr>
          <w:rFonts w:cs="Vrinda"/>
          <w:sz w:val="20"/>
          <w:szCs w:val="20"/>
        </w:rPr>
        <w:t>ń w miejscach zagłady.</w:t>
      </w:r>
    </w:p>
    <w:p w14:paraId="0BE267E4" w14:textId="7D4D8E7A" w:rsidR="00432C6B" w:rsidRDefault="0097192A" w:rsidP="009D068C">
      <w:pPr>
        <w:spacing w:before="240"/>
        <w:rPr>
          <w:rFonts w:cs="Vrinda"/>
          <w:sz w:val="20"/>
          <w:szCs w:val="20"/>
        </w:rPr>
      </w:pPr>
      <w:r>
        <w:rPr>
          <w:rFonts w:cs="Vrinda"/>
          <w:sz w:val="20"/>
          <w:szCs w:val="20"/>
        </w:rPr>
        <w:t xml:space="preserve">Kolejnym wyróżnionym przez kapitułę jest artysta młodego pokolenia </w:t>
      </w:r>
      <w:r w:rsidR="00432C6B" w:rsidRPr="00883BD8">
        <w:rPr>
          <w:rFonts w:cs="Vrinda"/>
          <w:b/>
          <w:bCs/>
          <w:sz w:val="20"/>
          <w:szCs w:val="20"/>
        </w:rPr>
        <w:t>Piotr Trusik</w:t>
      </w:r>
      <w:r w:rsidR="00F13838" w:rsidRPr="00883BD8">
        <w:rPr>
          <w:rFonts w:cs="Vrinda"/>
          <w:b/>
          <w:bCs/>
          <w:sz w:val="20"/>
          <w:szCs w:val="20"/>
        </w:rPr>
        <w:t xml:space="preserve"> za cykl obrazów </w:t>
      </w:r>
      <w:r w:rsidR="00432C6B" w:rsidRPr="00731906">
        <w:rPr>
          <w:rFonts w:cs="Vrinda"/>
          <w:b/>
          <w:bCs/>
          <w:i/>
          <w:iCs/>
          <w:sz w:val="20"/>
          <w:szCs w:val="20"/>
        </w:rPr>
        <w:t>Chwila_ moment_</w:t>
      </w:r>
      <w:r w:rsidR="00432C6B" w:rsidRPr="00432C6B">
        <w:rPr>
          <w:rFonts w:cs="Vrinda"/>
          <w:sz w:val="20"/>
          <w:szCs w:val="20"/>
        </w:rPr>
        <w:t xml:space="preserve">. </w:t>
      </w:r>
      <w:r w:rsidR="00D736C9">
        <w:rPr>
          <w:rFonts w:cs="Vrinda"/>
          <w:sz w:val="20"/>
          <w:szCs w:val="20"/>
        </w:rPr>
        <w:t>Autor tworzy</w:t>
      </w:r>
      <w:r w:rsidR="00F13838">
        <w:rPr>
          <w:rFonts w:cs="Vrinda"/>
          <w:sz w:val="20"/>
          <w:szCs w:val="20"/>
        </w:rPr>
        <w:t xml:space="preserve"> wizualny pamiętnik, w którym malarstwo przejmuję rolę słowa, a kolor, faktura i światło – rolę emocji.</w:t>
      </w:r>
    </w:p>
    <w:p w14:paraId="76B95146" w14:textId="7A2E9845" w:rsidR="00EC7FC2" w:rsidRPr="00A71B71" w:rsidRDefault="001618F4" w:rsidP="00A71B71">
      <w:pPr>
        <w:pStyle w:val="Nagwek1"/>
        <w:rPr>
          <w:color w:val="2D4991"/>
        </w:rPr>
      </w:pPr>
      <w:r w:rsidRPr="00A71B71">
        <w:rPr>
          <w:color w:val="2D4991"/>
        </w:rPr>
        <w:t>Reżyser i aktorki</w:t>
      </w:r>
    </w:p>
    <w:p w14:paraId="26BFE6AE" w14:textId="36D8A8F4" w:rsidR="00483E56" w:rsidRPr="001618F4" w:rsidRDefault="00A41C4D" w:rsidP="00712A2C">
      <w:pPr>
        <w:spacing w:line="240" w:lineRule="auto"/>
        <w:rPr>
          <w:rFonts w:cs="Vrinda"/>
          <w:sz w:val="20"/>
          <w:szCs w:val="20"/>
        </w:rPr>
      </w:pPr>
      <w:r>
        <w:rPr>
          <w:rFonts w:cs="Vrinda"/>
          <w:sz w:val="20"/>
          <w:szCs w:val="20"/>
        </w:rPr>
        <w:t xml:space="preserve">Uznanie </w:t>
      </w:r>
      <w:r w:rsidR="009A3AF7">
        <w:rPr>
          <w:rFonts w:cs="Vrinda"/>
          <w:sz w:val="20"/>
          <w:szCs w:val="20"/>
        </w:rPr>
        <w:t>jury w kategorii Teatr zdobyły z</w:t>
      </w:r>
      <w:r w:rsidR="00F13838">
        <w:rPr>
          <w:rFonts w:cs="Vrinda"/>
          <w:sz w:val="20"/>
          <w:szCs w:val="20"/>
        </w:rPr>
        <w:t xml:space="preserve">nakomite </w:t>
      </w:r>
      <w:r w:rsidR="00483E56">
        <w:rPr>
          <w:rFonts w:cs="Vrinda"/>
          <w:sz w:val="20"/>
          <w:szCs w:val="20"/>
        </w:rPr>
        <w:t>kobiece role</w:t>
      </w:r>
      <w:r w:rsidR="00F13838">
        <w:rPr>
          <w:rFonts w:cs="Vrinda"/>
          <w:sz w:val="20"/>
          <w:szCs w:val="20"/>
        </w:rPr>
        <w:t xml:space="preserve"> teatralne i </w:t>
      </w:r>
      <w:r w:rsidR="00483E56">
        <w:rPr>
          <w:rFonts w:cs="Vrinda"/>
          <w:sz w:val="20"/>
          <w:szCs w:val="20"/>
        </w:rPr>
        <w:t>inscenizacja</w:t>
      </w:r>
      <w:r w:rsidR="00F13838">
        <w:rPr>
          <w:rFonts w:cs="Vrinda"/>
          <w:sz w:val="20"/>
          <w:szCs w:val="20"/>
        </w:rPr>
        <w:t xml:space="preserve">. </w:t>
      </w:r>
      <w:r w:rsidR="00483E56" w:rsidRPr="00C53824">
        <w:rPr>
          <w:rFonts w:cs="Vrinda"/>
          <w:b/>
          <w:bCs/>
          <w:sz w:val="20"/>
          <w:szCs w:val="20"/>
        </w:rPr>
        <w:t>Za</w:t>
      </w:r>
      <w:r w:rsidR="00483E56" w:rsidRPr="001618F4">
        <w:rPr>
          <w:rFonts w:cs="Vrinda"/>
          <w:sz w:val="20"/>
          <w:szCs w:val="20"/>
        </w:rPr>
        <w:t xml:space="preserve"> </w:t>
      </w:r>
      <w:r w:rsidR="00483E56" w:rsidRPr="00883BD8">
        <w:rPr>
          <w:rFonts w:cs="Vrinda"/>
          <w:b/>
          <w:bCs/>
          <w:sz w:val="20"/>
          <w:szCs w:val="20"/>
        </w:rPr>
        <w:t xml:space="preserve">reżyserię, adaptację i opracowanie muzyczne spektaklu </w:t>
      </w:r>
      <w:r w:rsidR="00483E56" w:rsidRPr="00731906">
        <w:rPr>
          <w:rFonts w:cs="Vrinda"/>
          <w:b/>
          <w:bCs/>
          <w:i/>
          <w:iCs/>
          <w:sz w:val="20"/>
          <w:szCs w:val="20"/>
        </w:rPr>
        <w:t>Termopile polskie</w:t>
      </w:r>
      <w:r w:rsidR="00483E56" w:rsidRPr="00883BD8">
        <w:rPr>
          <w:rFonts w:cs="Vrinda"/>
          <w:b/>
          <w:bCs/>
          <w:sz w:val="20"/>
          <w:szCs w:val="20"/>
        </w:rPr>
        <w:t xml:space="preserve"> </w:t>
      </w:r>
      <w:r w:rsidR="00483E56" w:rsidRPr="00883BD8">
        <w:rPr>
          <w:rFonts w:cs="Vrinda"/>
          <w:sz w:val="20"/>
          <w:szCs w:val="20"/>
        </w:rPr>
        <w:t>Tadeusza Micińskiego</w:t>
      </w:r>
      <w:r w:rsidR="00483E56">
        <w:rPr>
          <w:rFonts w:cs="Vrinda"/>
          <w:sz w:val="20"/>
          <w:szCs w:val="20"/>
        </w:rPr>
        <w:t xml:space="preserve"> nominację otrzymał </w:t>
      </w:r>
      <w:r w:rsidR="00483E56" w:rsidRPr="00883BD8">
        <w:rPr>
          <w:rFonts w:cs="Vrinda"/>
          <w:b/>
          <w:bCs/>
          <w:sz w:val="20"/>
          <w:szCs w:val="20"/>
        </w:rPr>
        <w:t>Jan Klata</w:t>
      </w:r>
      <w:r w:rsidR="00483E56">
        <w:rPr>
          <w:rFonts w:cs="Vrinda"/>
          <w:sz w:val="20"/>
          <w:szCs w:val="20"/>
        </w:rPr>
        <w:t xml:space="preserve">. </w:t>
      </w:r>
      <w:r w:rsidR="00483E56" w:rsidRPr="00483E56">
        <w:t xml:space="preserve"> </w:t>
      </w:r>
      <w:r w:rsidR="00B542F9" w:rsidRPr="00883BD8">
        <w:rPr>
          <w:rFonts w:cs="Vrinda"/>
          <w:sz w:val="20"/>
          <w:szCs w:val="20"/>
        </w:rPr>
        <w:lastRenderedPageBreak/>
        <w:t xml:space="preserve">„Fantasmagoria </w:t>
      </w:r>
      <w:r w:rsidR="00B542F9" w:rsidRPr="00B542F9">
        <w:rPr>
          <w:rFonts w:cs="Vrinda"/>
          <w:sz w:val="20"/>
          <w:szCs w:val="20"/>
        </w:rPr>
        <w:t>o przeklętym losie […] naszej części Europy</w:t>
      </w:r>
      <w:r w:rsidR="00B542F9">
        <w:rPr>
          <w:rFonts w:cs="Vrinda"/>
          <w:sz w:val="20"/>
          <w:szCs w:val="20"/>
        </w:rPr>
        <w:t xml:space="preserve">” – jak nazywa tę sztukę reżyser </w:t>
      </w:r>
      <w:r w:rsidR="00883BD8">
        <w:rPr>
          <w:rFonts w:cs="Vrinda"/>
          <w:sz w:val="20"/>
          <w:szCs w:val="20"/>
        </w:rPr>
        <w:t>–</w:t>
      </w:r>
      <w:r w:rsidR="00483E56">
        <w:rPr>
          <w:rFonts w:cs="Vrinda"/>
          <w:sz w:val="20"/>
          <w:szCs w:val="20"/>
        </w:rPr>
        <w:t xml:space="preserve"> </w:t>
      </w:r>
      <w:r w:rsidR="00883BD8">
        <w:rPr>
          <w:rFonts w:cs="Vrinda"/>
          <w:sz w:val="20"/>
          <w:szCs w:val="20"/>
        </w:rPr>
        <w:t xml:space="preserve">wystawiana jest </w:t>
      </w:r>
      <w:r w:rsidR="00883BD8" w:rsidRPr="00731906">
        <w:rPr>
          <w:rFonts w:cs="Vrinda"/>
          <w:sz w:val="20"/>
          <w:szCs w:val="20"/>
        </w:rPr>
        <w:t>w</w:t>
      </w:r>
      <w:r w:rsidR="00883BD8">
        <w:rPr>
          <w:rFonts w:cs="Vrinda"/>
          <w:sz w:val="20"/>
          <w:szCs w:val="20"/>
        </w:rPr>
        <w:t xml:space="preserve"> </w:t>
      </w:r>
      <w:r w:rsidR="00483E56" w:rsidRPr="00883BD8">
        <w:rPr>
          <w:rFonts w:cs="Vrinda"/>
          <w:b/>
          <w:bCs/>
          <w:sz w:val="20"/>
          <w:szCs w:val="20"/>
        </w:rPr>
        <w:t>Teatr</w:t>
      </w:r>
      <w:r w:rsidR="00883BD8" w:rsidRPr="00883BD8">
        <w:rPr>
          <w:rFonts w:cs="Vrinda"/>
          <w:b/>
          <w:bCs/>
          <w:sz w:val="20"/>
          <w:szCs w:val="20"/>
        </w:rPr>
        <w:t>ze</w:t>
      </w:r>
      <w:r w:rsidR="00483E56" w:rsidRPr="00883BD8">
        <w:rPr>
          <w:rFonts w:cs="Vrinda"/>
          <w:b/>
          <w:bCs/>
          <w:sz w:val="20"/>
          <w:szCs w:val="20"/>
        </w:rPr>
        <w:t xml:space="preserve"> Narodowy</w:t>
      </w:r>
      <w:r w:rsidR="00883BD8" w:rsidRPr="00883BD8">
        <w:rPr>
          <w:rFonts w:cs="Vrinda"/>
          <w:b/>
          <w:bCs/>
          <w:sz w:val="20"/>
          <w:szCs w:val="20"/>
        </w:rPr>
        <w:t>m</w:t>
      </w:r>
      <w:r w:rsidR="00483E56" w:rsidRPr="00883BD8">
        <w:rPr>
          <w:rFonts w:cs="Vrinda"/>
          <w:b/>
          <w:bCs/>
          <w:sz w:val="20"/>
          <w:szCs w:val="20"/>
        </w:rPr>
        <w:t xml:space="preserve"> w Warszawie</w:t>
      </w:r>
      <w:r w:rsidR="00483E56" w:rsidRPr="001618F4">
        <w:rPr>
          <w:rFonts w:cs="Vrinda"/>
          <w:sz w:val="20"/>
          <w:szCs w:val="20"/>
        </w:rPr>
        <w:t xml:space="preserve">. </w:t>
      </w:r>
    </w:p>
    <w:p w14:paraId="19D0EE1D" w14:textId="1B040BCB" w:rsidR="00483E56" w:rsidRDefault="00692628" w:rsidP="00692628">
      <w:pPr>
        <w:spacing w:before="240" w:line="240" w:lineRule="auto"/>
        <w:rPr>
          <w:rFonts w:cs="Vrinda"/>
          <w:sz w:val="20"/>
          <w:szCs w:val="20"/>
        </w:rPr>
      </w:pPr>
      <w:r>
        <w:rPr>
          <w:rFonts w:cs="Vrinda"/>
          <w:sz w:val="20"/>
          <w:szCs w:val="20"/>
        </w:rPr>
        <w:t xml:space="preserve">Aktorka </w:t>
      </w:r>
      <w:r w:rsidRPr="00883BD8">
        <w:rPr>
          <w:rFonts w:cs="Vrinda"/>
          <w:b/>
          <w:bCs/>
          <w:sz w:val="20"/>
          <w:szCs w:val="20"/>
        </w:rPr>
        <w:t>Anna Moskal</w:t>
      </w:r>
      <w:r w:rsidRPr="001618F4">
        <w:rPr>
          <w:rFonts w:cs="Vrinda"/>
          <w:sz w:val="20"/>
          <w:szCs w:val="20"/>
        </w:rPr>
        <w:t xml:space="preserve"> </w:t>
      </w:r>
      <w:r>
        <w:rPr>
          <w:rFonts w:cs="Vrinda"/>
          <w:sz w:val="20"/>
          <w:szCs w:val="20"/>
        </w:rPr>
        <w:t xml:space="preserve">doceniona została natomiast za </w:t>
      </w:r>
      <w:r w:rsidRPr="00883BD8">
        <w:rPr>
          <w:rFonts w:cs="Vrinda"/>
          <w:b/>
          <w:bCs/>
          <w:sz w:val="20"/>
          <w:szCs w:val="20"/>
        </w:rPr>
        <w:t xml:space="preserve">rolę matki w spektaklu </w:t>
      </w:r>
      <w:r w:rsidRPr="00731906">
        <w:rPr>
          <w:rFonts w:cs="Vrinda"/>
          <w:b/>
          <w:bCs/>
          <w:i/>
          <w:iCs/>
          <w:sz w:val="20"/>
          <w:szCs w:val="20"/>
        </w:rPr>
        <w:t>Wczoraj byłaś zła na zielono</w:t>
      </w:r>
      <w:r w:rsidRPr="001618F4">
        <w:rPr>
          <w:rFonts w:cs="Vrinda"/>
          <w:sz w:val="20"/>
          <w:szCs w:val="20"/>
        </w:rPr>
        <w:t xml:space="preserve"> </w:t>
      </w:r>
      <w:r w:rsidR="00A41C4D" w:rsidRPr="001618F4">
        <w:rPr>
          <w:rFonts w:cs="Vrinda"/>
          <w:sz w:val="20"/>
          <w:szCs w:val="20"/>
        </w:rPr>
        <w:t xml:space="preserve">w reżyserii Anny Augustynowicz </w:t>
      </w:r>
      <w:r w:rsidR="00A41C4D">
        <w:rPr>
          <w:rFonts w:cs="Vrinda"/>
          <w:sz w:val="20"/>
          <w:szCs w:val="20"/>
        </w:rPr>
        <w:t xml:space="preserve">na podstawie książki </w:t>
      </w:r>
      <w:r w:rsidRPr="001618F4">
        <w:rPr>
          <w:rFonts w:cs="Vrinda"/>
          <w:sz w:val="20"/>
          <w:szCs w:val="20"/>
        </w:rPr>
        <w:t>Elizy Kąckiej</w:t>
      </w:r>
      <w:r w:rsidR="00A41C4D">
        <w:rPr>
          <w:rFonts w:cs="Vrinda"/>
          <w:sz w:val="20"/>
          <w:szCs w:val="20"/>
        </w:rPr>
        <w:t xml:space="preserve"> pod tym samym tytułem</w:t>
      </w:r>
      <w:r>
        <w:rPr>
          <w:rFonts w:cs="Vrinda"/>
          <w:sz w:val="20"/>
          <w:szCs w:val="20"/>
        </w:rPr>
        <w:t xml:space="preserve">. Spektakl przedstawiający codzienność matki wychowującej córkę w spektrum autyzmu zobaczyć można </w:t>
      </w:r>
      <w:r w:rsidRPr="00731906">
        <w:rPr>
          <w:rFonts w:cs="Vrinda"/>
          <w:sz w:val="20"/>
          <w:szCs w:val="20"/>
        </w:rPr>
        <w:t>w</w:t>
      </w:r>
      <w:r w:rsidRPr="00883BD8">
        <w:rPr>
          <w:rFonts w:cs="Vrinda"/>
          <w:b/>
          <w:bCs/>
          <w:sz w:val="20"/>
          <w:szCs w:val="20"/>
        </w:rPr>
        <w:t xml:space="preserve"> Teatrze Dramatycznym w Warszawie</w:t>
      </w:r>
      <w:r>
        <w:rPr>
          <w:rFonts w:cs="Vrinda"/>
          <w:sz w:val="20"/>
          <w:szCs w:val="20"/>
        </w:rPr>
        <w:t>.</w:t>
      </w:r>
    </w:p>
    <w:p w14:paraId="37EB32E8" w14:textId="38A161DB" w:rsidR="001618F4" w:rsidRDefault="00606CCF" w:rsidP="00883BD8">
      <w:pPr>
        <w:spacing w:before="240" w:line="240" w:lineRule="auto"/>
        <w:rPr>
          <w:rFonts w:cs="Vrinda"/>
          <w:sz w:val="20"/>
          <w:szCs w:val="20"/>
        </w:rPr>
      </w:pPr>
      <w:r>
        <w:rPr>
          <w:rFonts w:cs="Vrinda"/>
          <w:sz w:val="20"/>
          <w:szCs w:val="20"/>
        </w:rPr>
        <w:t xml:space="preserve">W finale 25. </w:t>
      </w:r>
      <w:r w:rsidR="00883BD8">
        <w:rPr>
          <w:rFonts w:cs="Vrinda"/>
          <w:sz w:val="20"/>
          <w:szCs w:val="20"/>
        </w:rPr>
        <w:t>e</w:t>
      </w:r>
      <w:r>
        <w:rPr>
          <w:rFonts w:cs="Vrinda"/>
          <w:sz w:val="20"/>
          <w:szCs w:val="20"/>
        </w:rPr>
        <w:t xml:space="preserve">dycji Nagrody im. </w:t>
      </w:r>
      <w:r w:rsidR="00883BD8">
        <w:rPr>
          <w:rFonts w:cs="Vrinda"/>
          <w:sz w:val="20"/>
          <w:szCs w:val="20"/>
        </w:rPr>
        <w:t xml:space="preserve">C.K. </w:t>
      </w:r>
      <w:r>
        <w:rPr>
          <w:rFonts w:cs="Vrinda"/>
          <w:sz w:val="20"/>
          <w:szCs w:val="20"/>
        </w:rPr>
        <w:t xml:space="preserve">Norwida znalazła się też aktorka </w:t>
      </w:r>
      <w:r w:rsidR="001618F4" w:rsidRPr="00883BD8">
        <w:rPr>
          <w:rFonts w:cs="Vrinda"/>
          <w:b/>
          <w:bCs/>
          <w:sz w:val="20"/>
          <w:szCs w:val="20"/>
        </w:rPr>
        <w:t>Dominika Ostałowska</w:t>
      </w:r>
      <w:r>
        <w:rPr>
          <w:rFonts w:cs="Vrinda"/>
          <w:sz w:val="20"/>
          <w:szCs w:val="20"/>
        </w:rPr>
        <w:t xml:space="preserve"> wyróżniona za </w:t>
      </w:r>
      <w:r w:rsidRPr="00883BD8">
        <w:rPr>
          <w:rFonts w:cs="Vrinda"/>
          <w:b/>
          <w:bCs/>
          <w:sz w:val="20"/>
          <w:szCs w:val="20"/>
        </w:rPr>
        <w:t xml:space="preserve">rolę Anny w spektaklu </w:t>
      </w:r>
      <w:r w:rsidRPr="00731906">
        <w:rPr>
          <w:rFonts w:cs="Vrinda"/>
          <w:b/>
          <w:bCs/>
          <w:i/>
          <w:iCs/>
          <w:sz w:val="20"/>
          <w:szCs w:val="20"/>
        </w:rPr>
        <w:t>2049. Witaj Abdo</w:t>
      </w:r>
      <w:r w:rsidRPr="001618F4">
        <w:rPr>
          <w:rFonts w:cs="Vrinda"/>
          <w:sz w:val="20"/>
          <w:szCs w:val="20"/>
        </w:rPr>
        <w:t xml:space="preserve"> Mikity Iłinczyka w reżyserii Piotra Pacześniaka</w:t>
      </w:r>
      <w:r>
        <w:rPr>
          <w:rFonts w:cs="Vrinda"/>
          <w:sz w:val="20"/>
          <w:szCs w:val="20"/>
        </w:rPr>
        <w:t xml:space="preserve">. Ta </w:t>
      </w:r>
      <w:r w:rsidR="00B542F9" w:rsidRPr="00B542F9">
        <w:rPr>
          <w:rFonts w:cs="Vrinda"/>
          <w:sz w:val="20"/>
          <w:szCs w:val="20"/>
        </w:rPr>
        <w:t>dystopijna opowieść o przyszłości</w:t>
      </w:r>
      <w:r w:rsidR="0039026A">
        <w:rPr>
          <w:rFonts w:cs="Vrinda"/>
          <w:sz w:val="20"/>
          <w:szCs w:val="20"/>
        </w:rPr>
        <w:t xml:space="preserve"> Europy</w:t>
      </w:r>
      <w:r w:rsidRPr="00606CCF">
        <w:rPr>
          <w:rFonts w:cs="Vrinda"/>
          <w:sz w:val="20"/>
          <w:szCs w:val="20"/>
        </w:rPr>
        <w:t xml:space="preserve">, </w:t>
      </w:r>
      <w:r w:rsidR="0039026A">
        <w:rPr>
          <w:rFonts w:cs="Vrinda"/>
          <w:sz w:val="20"/>
          <w:szCs w:val="20"/>
        </w:rPr>
        <w:t>nawiązująca</w:t>
      </w:r>
      <w:r w:rsidR="0039026A" w:rsidRPr="0039026A">
        <w:rPr>
          <w:rFonts w:cs="Vrinda"/>
          <w:sz w:val="20"/>
          <w:szCs w:val="20"/>
        </w:rPr>
        <w:t xml:space="preserve"> </w:t>
      </w:r>
      <w:r w:rsidR="0039026A">
        <w:rPr>
          <w:rFonts w:cs="Vrinda"/>
          <w:sz w:val="20"/>
          <w:szCs w:val="20"/>
        </w:rPr>
        <w:t xml:space="preserve">do </w:t>
      </w:r>
      <w:r w:rsidR="0039026A" w:rsidRPr="0039026A">
        <w:rPr>
          <w:rFonts w:cs="Vrinda"/>
          <w:sz w:val="20"/>
          <w:szCs w:val="20"/>
        </w:rPr>
        <w:t>tzw. kryzys</w:t>
      </w:r>
      <w:r w:rsidR="00883BD8">
        <w:rPr>
          <w:rFonts w:cs="Vrinda"/>
          <w:sz w:val="20"/>
          <w:szCs w:val="20"/>
        </w:rPr>
        <w:t>u</w:t>
      </w:r>
      <w:r w:rsidR="0039026A" w:rsidRPr="0039026A">
        <w:rPr>
          <w:rFonts w:cs="Vrinda"/>
          <w:sz w:val="20"/>
          <w:szCs w:val="20"/>
        </w:rPr>
        <w:t xml:space="preserve"> uchodźcz</w:t>
      </w:r>
      <w:r w:rsidR="00883BD8">
        <w:rPr>
          <w:rFonts w:cs="Vrinda"/>
          <w:sz w:val="20"/>
          <w:szCs w:val="20"/>
        </w:rPr>
        <w:t>ego</w:t>
      </w:r>
      <w:r w:rsidR="0039026A" w:rsidRPr="0039026A">
        <w:rPr>
          <w:rFonts w:cs="Vrinda"/>
          <w:sz w:val="20"/>
          <w:szCs w:val="20"/>
        </w:rPr>
        <w:t xml:space="preserve"> na pograniczu polsko-białoruskim</w:t>
      </w:r>
      <w:r w:rsidR="0039026A">
        <w:rPr>
          <w:rFonts w:cs="Vrinda"/>
          <w:sz w:val="20"/>
          <w:szCs w:val="20"/>
        </w:rPr>
        <w:t xml:space="preserve">, wystawiona </w:t>
      </w:r>
      <w:r w:rsidR="0093326D">
        <w:rPr>
          <w:rFonts w:cs="Vrinda"/>
          <w:sz w:val="20"/>
          <w:szCs w:val="20"/>
        </w:rPr>
        <w:t xml:space="preserve">została </w:t>
      </w:r>
      <w:r w:rsidR="0039026A" w:rsidRPr="00731906">
        <w:rPr>
          <w:rFonts w:cs="Vrinda"/>
          <w:sz w:val="20"/>
          <w:szCs w:val="20"/>
        </w:rPr>
        <w:t>w</w:t>
      </w:r>
      <w:r w:rsidR="0039026A" w:rsidRPr="00883BD8">
        <w:rPr>
          <w:rFonts w:cs="Vrinda"/>
          <w:b/>
          <w:bCs/>
          <w:sz w:val="20"/>
          <w:szCs w:val="20"/>
        </w:rPr>
        <w:t xml:space="preserve"> </w:t>
      </w:r>
      <w:r w:rsidR="001618F4" w:rsidRPr="00883BD8">
        <w:rPr>
          <w:rFonts w:cs="Vrinda"/>
          <w:b/>
          <w:bCs/>
          <w:sz w:val="20"/>
          <w:szCs w:val="20"/>
        </w:rPr>
        <w:t>Teatr</w:t>
      </w:r>
      <w:r w:rsidR="0039026A" w:rsidRPr="00883BD8">
        <w:rPr>
          <w:rFonts w:cs="Vrinda"/>
          <w:b/>
          <w:bCs/>
          <w:sz w:val="20"/>
          <w:szCs w:val="20"/>
        </w:rPr>
        <w:t>ze</w:t>
      </w:r>
      <w:r w:rsidR="001618F4" w:rsidRPr="00883BD8">
        <w:rPr>
          <w:rFonts w:cs="Vrinda"/>
          <w:b/>
          <w:bCs/>
          <w:sz w:val="20"/>
          <w:szCs w:val="20"/>
        </w:rPr>
        <w:t xml:space="preserve"> Studio w Warszawie</w:t>
      </w:r>
      <w:r w:rsidR="001618F4" w:rsidRPr="001618F4">
        <w:rPr>
          <w:rFonts w:cs="Vrinda"/>
          <w:sz w:val="20"/>
          <w:szCs w:val="20"/>
        </w:rPr>
        <w:t xml:space="preserve">. </w:t>
      </w:r>
    </w:p>
    <w:p w14:paraId="03175728" w14:textId="77777777" w:rsidR="00633239" w:rsidRPr="00A71B71" w:rsidRDefault="00633239" w:rsidP="00A71B71">
      <w:pPr>
        <w:pStyle w:val="Nagwek1"/>
        <w:rPr>
          <w:color w:val="2D4991"/>
        </w:rPr>
      </w:pPr>
      <w:r w:rsidRPr="00A71B71">
        <w:rPr>
          <w:color w:val="2D4991"/>
        </w:rPr>
        <w:t xml:space="preserve">Statuetki i nagrody pieniężne </w:t>
      </w:r>
    </w:p>
    <w:p w14:paraId="29946F72" w14:textId="25AB1B46" w:rsidR="009D068C" w:rsidRDefault="00EC7FC2" w:rsidP="00712A2C">
      <w:pPr>
        <w:rPr>
          <w:rFonts w:cs="Vrinda"/>
          <w:sz w:val="20"/>
          <w:szCs w:val="20"/>
        </w:rPr>
      </w:pPr>
      <w:r w:rsidRPr="00EC7FC2">
        <w:rPr>
          <w:rFonts w:cs="Vrinda"/>
          <w:sz w:val="20"/>
          <w:szCs w:val="20"/>
        </w:rPr>
        <w:t>W</w:t>
      </w:r>
      <w:r w:rsidR="00A144EE">
        <w:rPr>
          <w:rFonts w:cs="Vrinda"/>
          <w:sz w:val="20"/>
          <w:szCs w:val="20"/>
        </w:rPr>
        <w:t>e wrześniu</w:t>
      </w:r>
      <w:r w:rsidR="00883BD8">
        <w:rPr>
          <w:rFonts w:cs="Vrinda"/>
          <w:sz w:val="20"/>
          <w:szCs w:val="20"/>
        </w:rPr>
        <w:t>,</w:t>
      </w:r>
      <w:r w:rsidR="00A144EE">
        <w:rPr>
          <w:rFonts w:cs="Vrinda"/>
          <w:sz w:val="20"/>
          <w:szCs w:val="20"/>
        </w:rPr>
        <w:t xml:space="preserve"> podczas uroczystej gali w Teatrze Polski</w:t>
      </w:r>
      <w:r w:rsidR="00A41C4D">
        <w:rPr>
          <w:rFonts w:cs="Vrinda"/>
          <w:sz w:val="20"/>
          <w:szCs w:val="20"/>
        </w:rPr>
        <w:t>m</w:t>
      </w:r>
      <w:r w:rsidR="00A144EE">
        <w:rPr>
          <w:rFonts w:cs="Vrinda"/>
          <w:sz w:val="20"/>
          <w:szCs w:val="20"/>
        </w:rPr>
        <w:t xml:space="preserve"> w Warszawie</w:t>
      </w:r>
      <w:r w:rsidR="00883BD8">
        <w:rPr>
          <w:rFonts w:cs="Vrinda"/>
          <w:sz w:val="20"/>
          <w:szCs w:val="20"/>
        </w:rPr>
        <w:t>,</w:t>
      </w:r>
      <w:r w:rsidR="00A144EE">
        <w:rPr>
          <w:rFonts w:cs="Vrinda"/>
          <w:sz w:val="20"/>
          <w:szCs w:val="20"/>
        </w:rPr>
        <w:t xml:space="preserve"> poznamy laureatów</w:t>
      </w:r>
      <w:r w:rsidR="0093326D">
        <w:rPr>
          <w:rFonts w:cs="Vrinda"/>
          <w:sz w:val="20"/>
          <w:szCs w:val="20"/>
        </w:rPr>
        <w:t xml:space="preserve"> i laureatki</w:t>
      </w:r>
      <w:r w:rsidR="00A144EE">
        <w:rPr>
          <w:rFonts w:cs="Vrinda"/>
          <w:sz w:val="20"/>
          <w:szCs w:val="20"/>
        </w:rPr>
        <w:t xml:space="preserve"> nagrody za dzieło lub kreację powstałe w 2025 roku. </w:t>
      </w:r>
      <w:r w:rsidR="009D068C">
        <w:rPr>
          <w:rFonts w:cs="Vrinda"/>
          <w:sz w:val="20"/>
          <w:szCs w:val="20"/>
        </w:rPr>
        <w:t xml:space="preserve">W ten wyjątkowy wieczór </w:t>
      </w:r>
      <w:r w:rsidR="001C3AA8">
        <w:rPr>
          <w:rFonts w:cs="Vrinda"/>
          <w:sz w:val="20"/>
          <w:szCs w:val="20"/>
        </w:rPr>
        <w:t xml:space="preserve">laureatom </w:t>
      </w:r>
      <w:r w:rsidR="009D068C">
        <w:rPr>
          <w:rFonts w:cs="Vrinda"/>
          <w:sz w:val="20"/>
          <w:szCs w:val="20"/>
        </w:rPr>
        <w:t xml:space="preserve">zostaną </w:t>
      </w:r>
      <w:r w:rsidR="001C3AA8">
        <w:rPr>
          <w:rFonts w:cs="Vrinda"/>
          <w:sz w:val="20"/>
          <w:szCs w:val="20"/>
        </w:rPr>
        <w:t>wręczone</w:t>
      </w:r>
      <w:r w:rsidR="001C3AA8" w:rsidDel="001C3AA8">
        <w:rPr>
          <w:rFonts w:cs="Vrinda"/>
          <w:sz w:val="20"/>
          <w:szCs w:val="20"/>
        </w:rPr>
        <w:t xml:space="preserve"> </w:t>
      </w:r>
      <w:r w:rsidR="009D068C">
        <w:rPr>
          <w:rFonts w:cs="Vrinda"/>
          <w:sz w:val="20"/>
          <w:szCs w:val="20"/>
        </w:rPr>
        <w:t>statuetki, a nominowanym medale pamiątkowe. Przewidziana jest również nagroda pieniężna w wysokości 55 tys. zł za całokształt twórczości, 40 tys. zł dla laureatów za 2025 rok oraz 15 tys. zł za nominacj</w:t>
      </w:r>
      <w:r w:rsidR="00C53824">
        <w:rPr>
          <w:rFonts w:cs="Vrinda"/>
          <w:sz w:val="20"/>
          <w:szCs w:val="20"/>
        </w:rPr>
        <w:t>e</w:t>
      </w:r>
      <w:r w:rsidR="009D068C">
        <w:rPr>
          <w:rFonts w:cs="Vrinda"/>
          <w:sz w:val="20"/>
          <w:szCs w:val="20"/>
        </w:rPr>
        <w:t>.</w:t>
      </w:r>
    </w:p>
    <w:p w14:paraId="63561453" w14:textId="3EA86614" w:rsidR="009D068C" w:rsidRPr="00A71B71" w:rsidRDefault="009D068C" w:rsidP="00A71B71">
      <w:pPr>
        <w:pStyle w:val="Nagwek1"/>
        <w:rPr>
          <w:color w:val="2D4991"/>
        </w:rPr>
      </w:pPr>
      <w:r w:rsidRPr="00A71B71">
        <w:rPr>
          <w:color w:val="2D4991"/>
        </w:rPr>
        <w:t>Dotychczasowi laureaci</w:t>
      </w:r>
    </w:p>
    <w:p w14:paraId="10378579" w14:textId="0518FF58" w:rsidR="00C53824" w:rsidRDefault="00C53824" w:rsidP="00712A2C">
      <w:pPr>
        <w:rPr>
          <w:rFonts w:cs="Vrinda"/>
          <w:sz w:val="20"/>
          <w:szCs w:val="20"/>
        </w:rPr>
      </w:pPr>
      <w:r w:rsidRPr="00C53824">
        <w:rPr>
          <w:rFonts w:cs="Vrinda"/>
          <w:sz w:val="20"/>
          <w:szCs w:val="20"/>
        </w:rPr>
        <w:t xml:space="preserve">Statuetki Nagrody im. Cypriana Kamila Norwida od lat trafiają do najwybitniejszych przedstawicieli </w:t>
      </w:r>
      <w:r w:rsidR="0093326D">
        <w:rPr>
          <w:rFonts w:cs="Vrinda"/>
          <w:sz w:val="20"/>
          <w:szCs w:val="20"/>
        </w:rPr>
        <w:t xml:space="preserve">i przedstawicielek </w:t>
      </w:r>
      <w:r w:rsidRPr="00C53824">
        <w:rPr>
          <w:rFonts w:cs="Vrinda"/>
          <w:sz w:val="20"/>
          <w:szCs w:val="20"/>
        </w:rPr>
        <w:t>polskiej kultury. Wśród laureatów znajdują się znakomici pisarze,</w:t>
      </w:r>
      <w:r w:rsidR="00F62CF4">
        <w:rPr>
          <w:rFonts w:cs="Vrinda"/>
          <w:sz w:val="20"/>
          <w:szCs w:val="20"/>
        </w:rPr>
        <w:t xml:space="preserve"> tacy</w:t>
      </w:r>
      <w:r w:rsidRPr="00C53824">
        <w:rPr>
          <w:rFonts w:cs="Vrinda"/>
          <w:sz w:val="20"/>
          <w:szCs w:val="20"/>
        </w:rPr>
        <w:t xml:space="preserve"> </w:t>
      </w:r>
      <w:r w:rsidR="00322D4A">
        <w:rPr>
          <w:rFonts w:cs="Vrinda"/>
          <w:sz w:val="20"/>
          <w:szCs w:val="20"/>
        </w:rPr>
        <w:t xml:space="preserve">jak </w:t>
      </w:r>
      <w:r w:rsidR="00322D4A" w:rsidRPr="00322D4A">
        <w:rPr>
          <w:rFonts w:cs="Vrinda"/>
          <w:sz w:val="20"/>
          <w:szCs w:val="20"/>
        </w:rPr>
        <w:t>Ernest Bryll, Henryk Bardijewski</w:t>
      </w:r>
      <w:r w:rsidR="00F62CF4">
        <w:rPr>
          <w:rFonts w:cs="Vrinda"/>
          <w:sz w:val="20"/>
          <w:szCs w:val="20"/>
        </w:rPr>
        <w:t xml:space="preserve"> czy</w:t>
      </w:r>
      <w:r w:rsidR="00322D4A" w:rsidRPr="00322D4A">
        <w:rPr>
          <w:rFonts w:cs="Vrinda"/>
          <w:sz w:val="20"/>
          <w:szCs w:val="20"/>
        </w:rPr>
        <w:t xml:space="preserve"> Janusz Drzewucki</w:t>
      </w:r>
      <w:r w:rsidR="00322D4A">
        <w:rPr>
          <w:rFonts w:cs="Vrinda"/>
          <w:sz w:val="20"/>
          <w:szCs w:val="20"/>
        </w:rPr>
        <w:t>,</w:t>
      </w:r>
      <w:r w:rsidR="00322D4A" w:rsidRPr="00322D4A">
        <w:rPr>
          <w:rFonts w:cs="Vrinda"/>
          <w:sz w:val="20"/>
          <w:szCs w:val="20"/>
        </w:rPr>
        <w:t xml:space="preserve"> </w:t>
      </w:r>
      <w:r w:rsidRPr="00C53824">
        <w:rPr>
          <w:rFonts w:cs="Vrinda"/>
          <w:sz w:val="20"/>
          <w:szCs w:val="20"/>
        </w:rPr>
        <w:t>których słowo kształtuje wyobraźnię i wrażliwość kolejnych pokoleń</w:t>
      </w:r>
      <w:r w:rsidR="00322D4A">
        <w:rPr>
          <w:rFonts w:cs="Vrinda"/>
          <w:sz w:val="20"/>
          <w:szCs w:val="20"/>
        </w:rPr>
        <w:t xml:space="preserve">. Statuetki Norwidowskie posiadają też m.in. </w:t>
      </w:r>
      <w:r w:rsidR="00322D4A" w:rsidRPr="00EC7FC2">
        <w:rPr>
          <w:rFonts w:cs="Vrinda"/>
          <w:sz w:val="20"/>
          <w:szCs w:val="20"/>
        </w:rPr>
        <w:t>Kazimierz Kord, Jacek Kaspszyk</w:t>
      </w:r>
      <w:r w:rsidR="00F62CF4">
        <w:rPr>
          <w:rFonts w:cs="Vrinda"/>
          <w:sz w:val="20"/>
          <w:szCs w:val="20"/>
        </w:rPr>
        <w:t xml:space="preserve"> i</w:t>
      </w:r>
      <w:r w:rsidR="00322D4A" w:rsidRPr="00EC7FC2">
        <w:rPr>
          <w:rFonts w:cs="Vrinda"/>
          <w:sz w:val="20"/>
          <w:szCs w:val="20"/>
        </w:rPr>
        <w:t xml:space="preserve"> Łukasz Borowicz</w:t>
      </w:r>
      <w:r w:rsidR="00322D4A" w:rsidRPr="00C53824">
        <w:rPr>
          <w:rFonts w:cs="Vrinda"/>
          <w:sz w:val="20"/>
          <w:szCs w:val="20"/>
        </w:rPr>
        <w:t xml:space="preserve"> </w:t>
      </w:r>
      <w:r w:rsidR="00322D4A">
        <w:rPr>
          <w:rFonts w:cs="Vrinda"/>
          <w:sz w:val="20"/>
          <w:szCs w:val="20"/>
        </w:rPr>
        <w:t xml:space="preserve">– </w:t>
      </w:r>
      <w:r w:rsidRPr="00C53824">
        <w:rPr>
          <w:rFonts w:cs="Vrinda"/>
          <w:sz w:val="20"/>
          <w:szCs w:val="20"/>
        </w:rPr>
        <w:t>wybitni muzycy nadający nowe brzmienia tradycji i współczesności</w:t>
      </w:r>
      <w:r w:rsidR="00322D4A">
        <w:rPr>
          <w:rFonts w:cs="Vrinda"/>
          <w:sz w:val="20"/>
          <w:szCs w:val="20"/>
        </w:rPr>
        <w:t xml:space="preserve">. To także </w:t>
      </w:r>
      <w:r w:rsidRPr="00C53824">
        <w:rPr>
          <w:rFonts w:cs="Vrinda"/>
          <w:sz w:val="20"/>
          <w:szCs w:val="20"/>
        </w:rPr>
        <w:t>artyści wizualni</w:t>
      </w:r>
      <w:r w:rsidR="00F62CF4">
        <w:rPr>
          <w:rFonts w:cs="Vrinda"/>
          <w:sz w:val="20"/>
          <w:szCs w:val="20"/>
        </w:rPr>
        <w:t>:</w:t>
      </w:r>
      <w:r w:rsidR="00322D4A">
        <w:rPr>
          <w:rFonts w:cs="Vrinda"/>
          <w:sz w:val="20"/>
          <w:szCs w:val="20"/>
        </w:rPr>
        <w:t xml:space="preserve"> </w:t>
      </w:r>
      <w:r w:rsidR="00322D4A" w:rsidRPr="00EC7FC2">
        <w:rPr>
          <w:rFonts w:cs="Vrinda"/>
          <w:sz w:val="20"/>
          <w:szCs w:val="20"/>
        </w:rPr>
        <w:t>Leon Tarasewicz, Jacek Sempoliński</w:t>
      </w:r>
      <w:r w:rsidR="00F62CF4">
        <w:rPr>
          <w:rFonts w:cs="Vrinda"/>
          <w:sz w:val="20"/>
          <w:szCs w:val="20"/>
        </w:rPr>
        <w:t xml:space="preserve"> czy</w:t>
      </w:r>
      <w:r w:rsidR="00322D4A" w:rsidRPr="00EC7FC2">
        <w:rPr>
          <w:rFonts w:cs="Vrinda"/>
          <w:sz w:val="20"/>
          <w:szCs w:val="20"/>
        </w:rPr>
        <w:t xml:space="preserve"> Stanisław Wieczorek</w:t>
      </w:r>
      <w:r w:rsidR="00322D4A">
        <w:rPr>
          <w:rFonts w:cs="Vrinda"/>
          <w:sz w:val="20"/>
          <w:szCs w:val="20"/>
        </w:rPr>
        <w:t>,</w:t>
      </w:r>
      <w:r w:rsidRPr="00C53824">
        <w:rPr>
          <w:rFonts w:cs="Vrinda"/>
          <w:sz w:val="20"/>
          <w:szCs w:val="20"/>
        </w:rPr>
        <w:t xml:space="preserve"> potrafiący uchwycić w obrazie to, co najtrudniej wyrazić słowami.</w:t>
      </w:r>
      <w:r w:rsidR="00322D4A">
        <w:rPr>
          <w:rFonts w:cs="Vrinda"/>
          <w:sz w:val="20"/>
          <w:szCs w:val="20"/>
        </w:rPr>
        <w:t xml:space="preserve"> Samorząd Mazowsza</w:t>
      </w:r>
      <w:r w:rsidRPr="00C53824">
        <w:rPr>
          <w:rFonts w:cs="Vrinda"/>
          <w:sz w:val="20"/>
          <w:szCs w:val="20"/>
        </w:rPr>
        <w:t xml:space="preserve"> wyróżni</w:t>
      </w:r>
      <w:r w:rsidR="00322D4A">
        <w:rPr>
          <w:rFonts w:cs="Vrinda"/>
          <w:sz w:val="20"/>
          <w:szCs w:val="20"/>
        </w:rPr>
        <w:t>ł</w:t>
      </w:r>
      <w:r w:rsidRPr="00C53824">
        <w:rPr>
          <w:rFonts w:cs="Vrinda"/>
          <w:sz w:val="20"/>
          <w:szCs w:val="20"/>
        </w:rPr>
        <w:t xml:space="preserve"> również reżyserów i aktorów </w:t>
      </w:r>
      <w:r w:rsidR="00322D4A">
        <w:rPr>
          <w:rFonts w:cs="Vrinda"/>
          <w:sz w:val="20"/>
          <w:szCs w:val="20"/>
        </w:rPr>
        <w:t xml:space="preserve">teatralnych, w tym </w:t>
      </w:r>
      <w:r w:rsidR="00322D4A" w:rsidRPr="00EC7FC2">
        <w:rPr>
          <w:rFonts w:cs="Vrinda"/>
          <w:sz w:val="20"/>
          <w:szCs w:val="20"/>
        </w:rPr>
        <w:t>Gustaw</w:t>
      </w:r>
      <w:r w:rsidR="00322D4A">
        <w:rPr>
          <w:rFonts w:cs="Vrinda"/>
          <w:sz w:val="20"/>
          <w:szCs w:val="20"/>
        </w:rPr>
        <w:t>a</w:t>
      </w:r>
      <w:r w:rsidR="00322D4A" w:rsidRPr="00EC7FC2">
        <w:rPr>
          <w:rFonts w:cs="Vrinda"/>
          <w:sz w:val="20"/>
          <w:szCs w:val="20"/>
        </w:rPr>
        <w:t xml:space="preserve"> Holoubk</w:t>
      </w:r>
      <w:r w:rsidR="00322D4A">
        <w:rPr>
          <w:rFonts w:cs="Vrinda"/>
          <w:sz w:val="20"/>
          <w:szCs w:val="20"/>
        </w:rPr>
        <w:t>a</w:t>
      </w:r>
      <w:r w:rsidR="00322D4A" w:rsidRPr="00EC7FC2">
        <w:rPr>
          <w:rFonts w:cs="Vrinda"/>
          <w:sz w:val="20"/>
          <w:szCs w:val="20"/>
        </w:rPr>
        <w:t>, Jan</w:t>
      </w:r>
      <w:r w:rsidR="00322D4A">
        <w:rPr>
          <w:rFonts w:cs="Vrinda"/>
          <w:sz w:val="20"/>
          <w:szCs w:val="20"/>
        </w:rPr>
        <w:t>a</w:t>
      </w:r>
      <w:r w:rsidR="00322D4A" w:rsidRPr="00EC7FC2">
        <w:rPr>
          <w:rFonts w:cs="Vrinda"/>
          <w:sz w:val="20"/>
          <w:szCs w:val="20"/>
        </w:rPr>
        <w:t xml:space="preserve"> Englert</w:t>
      </w:r>
      <w:r w:rsidR="00322D4A">
        <w:rPr>
          <w:rFonts w:cs="Vrinda"/>
          <w:sz w:val="20"/>
          <w:szCs w:val="20"/>
        </w:rPr>
        <w:t>a</w:t>
      </w:r>
      <w:r w:rsidR="00F62CF4">
        <w:rPr>
          <w:rFonts w:cs="Vrinda"/>
          <w:sz w:val="20"/>
          <w:szCs w:val="20"/>
        </w:rPr>
        <w:t xml:space="preserve"> i</w:t>
      </w:r>
      <w:r w:rsidR="00322D4A" w:rsidRPr="00EC7FC2">
        <w:rPr>
          <w:rFonts w:cs="Vrinda"/>
          <w:sz w:val="20"/>
          <w:szCs w:val="20"/>
        </w:rPr>
        <w:t xml:space="preserve"> Krystyn</w:t>
      </w:r>
      <w:r w:rsidR="00322D4A">
        <w:rPr>
          <w:rFonts w:cs="Vrinda"/>
          <w:sz w:val="20"/>
          <w:szCs w:val="20"/>
        </w:rPr>
        <w:t>ę</w:t>
      </w:r>
      <w:r w:rsidR="00322D4A" w:rsidRPr="00EC7FC2">
        <w:rPr>
          <w:rFonts w:cs="Vrinda"/>
          <w:sz w:val="20"/>
          <w:szCs w:val="20"/>
        </w:rPr>
        <w:t xml:space="preserve"> </w:t>
      </w:r>
      <w:r w:rsidR="00F62CF4" w:rsidRPr="00EC7FC2">
        <w:rPr>
          <w:rFonts w:cs="Vrinda"/>
          <w:sz w:val="20"/>
          <w:szCs w:val="20"/>
        </w:rPr>
        <w:t>Jand</w:t>
      </w:r>
      <w:r w:rsidR="00F62CF4">
        <w:rPr>
          <w:rFonts w:cs="Vrinda"/>
          <w:sz w:val="20"/>
          <w:szCs w:val="20"/>
        </w:rPr>
        <w:t>ę</w:t>
      </w:r>
      <w:r w:rsidRPr="00C53824">
        <w:rPr>
          <w:rFonts w:cs="Vrinda"/>
          <w:sz w:val="20"/>
          <w:szCs w:val="20"/>
        </w:rPr>
        <w:t>, którzy z niezwykłą siłą oddziałują na emocje widzów, podejmując dialog z rzeczywistością i przekraczając granice codzienności.</w:t>
      </w:r>
    </w:p>
    <w:p w14:paraId="55DCB103" w14:textId="41D9971B" w:rsidR="00322D4A" w:rsidRDefault="00322D4A" w:rsidP="00322D4A">
      <w:pPr>
        <w:spacing w:before="240"/>
        <w:rPr>
          <w:rFonts w:cs="Vrinda"/>
          <w:sz w:val="20"/>
          <w:szCs w:val="20"/>
        </w:rPr>
      </w:pPr>
      <w:r>
        <w:rPr>
          <w:rFonts w:cs="Vrinda"/>
          <w:sz w:val="20"/>
          <w:szCs w:val="20"/>
        </w:rPr>
        <w:t>N</w:t>
      </w:r>
      <w:r w:rsidRPr="00322D4A">
        <w:rPr>
          <w:rFonts w:cs="Vrinda"/>
          <w:sz w:val="20"/>
          <w:szCs w:val="20"/>
        </w:rPr>
        <w:t xml:space="preserve">agrodą Dzieło </w:t>
      </w:r>
      <w:r w:rsidR="00F62CF4">
        <w:rPr>
          <w:rFonts w:cs="Vrinda"/>
          <w:sz w:val="20"/>
          <w:szCs w:val="20"/>
        </w:rPr>
        <w:t>Ż</w:t>
      </w:r>
      <w:r w:rsidR="00F62CF4" w:rsidRPr="00322D4A">
        <w:rPr>
          <w:rFonts w:cs="Vrinda"/>
          <w:sz w:val="20"/>
          <w:szCs w:val="20"/>
        </w:rPr>
        <w:t xml:space="preserve">ycia </w:t>
      </w:r>
      <w:r w:rsidRPr="00322D4A">
        <w:rPr>
          <w:rFonts w:cs="Vrinda"/>
          <w:sz w:val="20"/>
          <w:szCs w:val="20"/>
        </w:rPr>
        <w:t>uhonorowani zostali twórcy, którzy na trwałe zapisali się w historii polskiej kultury. Wśród nich znaleźli się m.in. Danuta Szaflarska i Jan Kobuszewski – wybitni aktorzy o niezwykłej scenicznej charyzmie, Tadeusz Konwicki – przenikliwy pisarz i reżyser, a także Erwin Axer i Andrzej Łapicki – wybitne postaci teatru. W gronie laureatów są również znakomici muzycy: Jerzy Maksymiuk i Piotr Paleczny, których osiągnięcia zyskały uznanie zarówno w kraju, jak i za granicą.</w:t>
      </w:r>
    </w:p>
    <w:p w14:paraId="626BECD9" w14:textId="376163AA" w:rsidR="00EC7FC2" w:rsidRPr="008A7C31" w:rsidRDefault="00EC7FC2" w:rsidP="00322D4A">
      <w:pPr>
        <w:spacing w:before="720" w:line="360" w:lineRule="auto"/>
        <w:rPr>
          <w:rFonts w:ascii="Aptos ExtraBold" w:hAnsi="Aptos ExtraBold"/>
          <w:b/>
          <w:bCs/>
          <w:color w:val="2D4991"/>
          <w:sz w:val="28"/>
          <w:szCs w:val="28"/>
        </w:rPr>
      </w:pPr>
      <w:r w:rsidRPr="008A7C31">
        <w:rPr>
          <w:rFonts w:ascii="Aptos ExtraBold" w:hAnsi="Aptos ExtraBold"/>
          <w:b/>
          <w:bCs/>
          <w:color w:val="2D4991"/>
          <w:sz w:val="28"/>
          <w:szCs w:val="28"/>
        </w:rPr>
        <w:t>Kontakt:</w:t>
      </w:r>
    </w:p>
    <w:p w14:paraId="616A27B5" w14:textId="5F9E3877" w:rsidR="00EC7FC2" w:rsidRPr="008A7C31" w:rsidRDefault="00033E5A" w:rsidP="00EC7FC2">
      <w:pPr>
        <w:spacing w:before="240" w:line="360" w:lineRule="auto"/>
        <w:rPr>
          <w:rFonts w:cs="Vrinda"/>
          <w:b/>
          <w:bCs/>
          <w:sz w:val="20"/>
          <w:szCs w:val="20"/>
        </w:rPr>
      </w:pPr>
      <w:r>
        <w:rPr>
          <w:rFonts w:cs="Vrinda"/>
          <w:noProof/>
          <w:sz w:val="20"/>
          <w:szCs w:val="20"/>
        </w:rPr>
        <w:drawing>
          <wp:anchor distT="0" distB="0" distL="114300" distR="114300" simplePos="0" relativeHeight="251658240" behindDoc="0" locked="0" layoutInCell="1" allowOverlap="1" wp14:anchorId="1D3A50AE" wp14:editId="3D4E70EA">
            <wp:simplePos x="0" y="0"/>
            <wp:positionH relativeFrom="margin">
              <wp:align>left</wp:align>
            </wp:positionH>
            <wp:positionV relativeFrom="paragraph">
              <wp:posOffset>354778</wp:posOffset>
            </wp:positionV>
            <wp:extent cx="991235" cy="264795"/>
            <wp:effectExtent l="0" t="0" r="0" b="1905"/>
            <wp:wrapSquare wrapText="bothSides"/>
            <wp:docPr id="333017378" name="Obraz 2" descr="Obraz zawierający tekst, Czcionka, logo, Grafi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17378" name="Obraz 2" descr="Obraz zawierający tekst, Czcionka, logo, Grafika&#10;&#10;Zawartość wygenerowana przez AI może być niepopraw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6929" cy="269069"/>
                    </a:xfrm>
                    <a:prstGeom prst="rect">
                      <a:avLst/>
                    </a:prstGeom>
                    <a:noFill/>
                    <a:ln>
                      <a:noFill/>
                    </a:ln>
                  </pic:spPr>
                </pic:pic>
              </a:graphicData>
            </a:graphic>
            <wp14:sizeRelH relativeFrom="page">
              <wp14:pctWidth>0</wp14:pctWidth>
            </wp14:sizeRelH>
            <wp14:sizeRelV relativeFrom="page">
              <wp14:pctHeight>0</wp14:pctHeight>
            </wp14:sizeRelV>
          </wp:anchor>
        </w:drawing>
      </w:r>
      <w:r w:rsidR="00EC7FC2" w:rsidRPr="008A7C31">
        <w:rPr>
          <w:rFonts w:cs="Vrinda"/>
          <w:b/>
          <w:bCs/>
          <w:sz w:val="20"/>
          <w:szCs w:val="20"/>
        </w:rPr>
        <w:t>Biuro Komunikacji Zewnętrznej Sejmiku</w:t>
      </w:r>
    </w:p>
    <w:p w14:paraId="5E0472E5" w14:textId="4BF87148" w:rsidR="00EC7FC2" w:rsidRDefault="00EC7FC2" w:rsidP="00033E5A">
      <w:pPr>
        <w:spacing w:before="240" w:line="360" w:lineRule="auto"/>
        <w:ind w:left="2124"/>
        <w:rPr>
          <w:rFonts w:cs="Vrinda"/>
          <w:sz w:val="20"/>
          <w:szCs w:val="20"/>
        </w:rPr>
      </w:pPr>
      <w:r w:rsidRPr="008A7C31">
        <w:rPr>
          <w:rFonts w:ascii="Aptos ExtraBold" w:hAnsi="Aptos ExtraBold"/>
          <w:b/>
          <w:bCs/>
          <w:color w:val="2D4991"/>
          <w:sz w:val="20"/>
          <w:szCs w:val="20"/>
        </w:rPr>
        <w:t>Justyna Michniewicz</w:t>
      </w:r>
      <w:r w:rsidRPr="008A7C31">
        <w:rPr>
          <w:rFonts w:cs="Vrinda"/>
          <w:sz w:val="20"/>
          <w:szCs w:val="20"/>
        </w:rPr>
        <w:t xml:space="preserve"> </w:t>
      </w:r>
      <w:r w:rsidR="008A7C31">
        <w:rPr>
          <w:rFonts w:cs="Vrinda"/>
          <w:sz w:val="20"/>
          <w:szCs w:val="20"/>
        </w:rPr>
        <w:br/>
      </w:r>
      <w:r w:rsidRPr="008A7C31">
        <w:rPr>
          <w:rFonts w:cs="Vrinda"/>
          <w:sz w:val="20"/>
          <w:szCs w:val="20"/>
        </w:rPr>
        <w:t xml:space="preserve"> tel. 43 24 567; </w:t>
      </w:r>
      <w:hyperlink r:id="rId13" w:history="1">
        <w:r w:rsidR="00582703" w:rsidRPr="00582703">
          <w:rPr>
            <w:rStyle w:val="Hipercze"/>
            <w:rFonts w:cs="Vrinda"/>
            <w:sz w:val="20"/>
            <w:szCs w:val="20"/>
          </w:rPr>
          <w:t>justyna.michniewicz@mazovia.pl</w:t>
        </w:r>
      </w:hyperlink>
    </w:p>
    <w:p w14:paraId="6E554447" w14:textId="168B035C" w:rsidR="008A7C31" w:rsidRDefault="00033E5A" w:rsidP="008A7C31">
      <w:pPr>
        <w:spacing w:before="240" w:line="360" w:lineRule="auto"/>
        <w:rPr>
          <w:rFonts w:ascii="Aptos ExtraBold" w:hAnsi="Aptos ExtraBold"/>
          <w:b/>
          <w:bCs/>
          <w:color w:val="2D4991"/>
          <w:sz w:val="20"/>
          <w:szCs w:val="20"/>
        </w:rPr>
      </w:pPr>
      <w:r>
        <w:rPr>
          <w:rFonts w:cs="Vrinda"/>
          <w:b/>
          <w:bCs/>
          <w:noProof/>
          <w:sz w:val="20"/>
          <w:szCs w:val="20"/>
        </w:rPr>
        <w:lastRenderedPageBreak/>
        <w:drawing>
          <wp:anchor distT="0" distB="0" distL="114300" distR="114300" simplePos="0" relativeHeight="251659264" behindDoc="0" locked="0" layoutInCell="1" allowOverlap="1" wp14:anchorId="33FDDEE7" wp14:editId="3FE0AFAB">
            <wp:simplePos x="0" y="0"/>
            <wp:positionH relativeFrom="margin">
              <wp:align>left</wp:align>
            </wp:positionH>
            <wp:positionV relativeFrom="paragraph">
              <wp:posOffset>312933</wp:posOffset>
            </wp:positionV>
            <wp:extent cx="721995" cy="515620"/>
            <wp:effectExtent l="0" t="0" r="1905" b="0"/>
            <wp:wrapThrough wrapText="bothSides">
              <wp:wrapPolygon edited="0">
                <wp:start x="0" y="0"/>
                <wp:lineTo x="0" y="20749"/>
                <wp:lineTo x="21087" y="20749"/>
                <wp:lineTo x="21087" y="0"/>
                <wp:lineTo x="0" y="0"/>
              </wp:wrapPolygon>
            </wp:wrapThrough>
            <wp:docPr id="933315646" name="Obraz 1" descr="Obraz zawierający Czcionka, tekst,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315646" name="Obraz 1" descr="Obraz zawierający Czcionka, tekst, Grafika, projekt graficzny&#10;&#10;Zawartość wygenerowana przez AI może być niepoprawn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1995" cy="515620"/>
                    </a:xfrm>
                    <a:prstGeom prst="rect">
                      <a:avLst/>
                    </a:prstGeom>
                    <a:noFill/>
                    <a:ln>
                      <a:noFill/>
                    </a:ln>
                  </pic:spPr>
                </pic:pic>
              </a:graphicData>
            </a:graphic>
            <wp14:sizeRelH relativeFrom="page">
              <wp14:pctWidth>0</wp14:pctWidth>
            </wp14:sizeRelH>
            <wp14:sizeRelV relativeFrom="page">
              <wp14:pctHeight>0</wp14:pctHeight>
            </wp14:sizeRelV>
          </wp:anchor>
        </w:drawing>
      </w:r>
      <w:r w:rsidR="008A7C31" w:rsidRPr="008A7C31">
        <w:rPr>
          <w:rFonts w:cs="Vrinda"/>
          <w:b/>
          <w:bCs/>
          <w:sz w:val="20"/>
          <w:szCs w:val="20"/>
        </w:rPr>
        <w:t>Dział Marketingu i Promocji, Mazowiecki Instytut Kultury</w:t>
      </w:r>
    </w:p>
    <w:p w14:paraId="234738BC" w14:textId="5D60F08B" w:rsidR="00EC7FC2" w:rsidRPr="00BD28C2" w:rsidRDefault="008A7C31" w:rsidP="009D068C">
      <w:pPr>
        <w:spacing w:before="240" w:line="360" w:lineRule="auto"/>
        <w:ind w:left="2124"/>
        <w:rPr>
          <w:rFonts w:cs="Vrinda"/>
          <w:sz w:val="20"/>
          <w:szCs w:val="20"/>
        </w:rPr>
      </w:pPr>
      <w:r w:rsidRPr="008A7C31">
        <w:rPr>
          <w:rFonts w:ascii="Aptos ExtraBold" w:hAnsi="Aptos ExtraBold"/>
          <w:b/>
          <w:bCs/>
          <w:color w:val="2D4991"/>
          <w:sz w:val="20"/>
          <w:szCs w:val="20"/>
        </w:rPr>
        <w:t>Natasza Majewska</w:t>
      </w:r>
      <w:r w:rsidR="00033E5A">
        <w:rPr>
          <w:rFonts w:ascii="Aptos ExtraBold" w:hAnsi="Aptos ExtraBold"/>
          <w:b/>
          <w:bCs/>
          <w:color w:val="2D4991"/>
          <w:sz w:val="20"/>
          <w:szCs w:val="20"/>
        </w:rPr>
        <w:br/>
      </w:r>
      <w:r w:rsidRPr="008A7C31">
        <w:rPr>
          <w:rFonts w:cs="Vrinda"/>
          <w:sz w:val="20"/>
          <w:szCs w:val="20"/>
        </w:rPr>
        <w:t>tel. 22 586 42 24, 601 668</w:t>
      </w:r>
      <w:r>
        <w:rPr>
          <w:rFonts w:cs="Vrinda"/>
          <w:sz w:val="20"/>
          <w:szCs w:val="20"/>
        </w:rPr>
        <w:t> </w:t>
      </w:r>
      <w:r w:rsidRPr="008A7C31">
        <w:rPr>
          <w:rFonts w:cs="Vrinda"/>
          <w:sz w:val="20"/>
          <w:szCs w:val="20"/>
        </w:rPr>
        <w:t>951</w:t>
      </w:r>
      <w:r>
        <w:rPr>
          <w:rFonts w:cs="Vrinda"/>
          <w:sz w:val="20"/>
          <w:szCs w:val="20"/>
        </w:rPr>
        <w:t xml:space="preserve">; </w:t>
      </w:r>
      <w:hyperlink r:id="rId15" w:history="1">
        <w:r w:rsidRPr="008A7C31">
          <w:rPr>
            <w:rStyle w:val="Hipercze"/>
            <w:rFonts w:cs="Vrinda"/>
            <w:sz w:val="20"/>
            <w:szCs w:val="20"/>
          </w:rPr>
          <w:t>n.majewska@mik.waw.pl</w:t>
        </w:r>
      </w:hyperlink>
    </w:p>
    <w:sectPr w:rsidR="00EC7FC2" w:rsidRPr="00BD28C2" w:rsidSect="00EC7FC2">
      <w:headerReference w:type="default" r:id="rId16"/>
      <w:footerReference w:type="default" r:id="rId17"/>
      <w:type w:val="continuous"/>
      <w:pgSz w:w="11906" w:h="16838"/>
      <w:pgMar w:top="1134" w:right="907" w:bottom="119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FB8E9" w14:textId="77777777" w:rsidR="00E33C71" w:rsidRDefault="00E33C71" w:rsidP="00E22DD5">
      <w:pPr>
        <w:spacing w:after="0" w:line="240" w:lineRule="auto"/>
      </w:pPr>
      <w:r>
        <w:separator/>
      </w:r>
    </w:p>
  </w:endnote>
  <w:endnote w:type="continuationSeparator" w:id="0">
    <w:p w14:paraId="3EF184B2" w14:textId="77777777" w:rsidR="00E33C71" w:rsidRDefault="00E33C71" w:rsidP="00E22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DBB6" w14:textId="77777777" w:rsidR="00CD68DF" w:rsidRDefault="00CD68DF" w:rsidP="00CF3A46">
    <w:pPr>
      <w:pStyle w:val="Stopka"/>
      <w:rPr>
        <w:color w:val="2D4991"/>
      </w:rPr>
    </w:pPr>
  </w:p>
  <w:p w14:paraId="7BEDC907" w14:textId="77777777" w:rsidR="00CD68DF" w:rsidRPr="00931A08" w:rsidRDefault="00CD68DF" w:rsidP="00CF3A46">
    <w:pPr>
      <w:pStyle w:val="Stopka"/>
      <w:rPr>
        <w:color w:val="2D4991"/>
      </w:rPr>
    </w:pPr>
    <w:hyperlink r:id="rId1" w:history="1">
      <w:r w:rsidRPr="00931A08">
        <w:rPr>
          <w:rStyle w:val="Hipercze"/>
          <w:u w:val="none"/>
        </w:rPr>
        <w:t>www.nagrodanorwida.pl</w:t>
      </w:r>
    </w:hyperlink>
  </w:p>
  <w:p w14:paraId="6C4611AB" w14:textId="77777777" w:rsidR="00CD68DF" w:rsidRDefault="00CD68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C5B1" w14:textId="77777777" w:rsidR="00E33C71" w:rsidRDefault="00E33C71" w:rsidP="00E22DD5">
      <w:pPr>
        <w:spacing w:after="0" w:line="240" w:lineRule="auto"/>
      </w:pPr>
      <w:bookmarkStart w:id="0" w:name="_Hlk224552164"/>
      <w:bookmarkEnd w:id="0"/>
      <w:r>
        <w:separator/>
      </w:r>
    </w:p>
  </w:footnote>
  <w:footnote w:type="continuationSeparator" w:id="0">
    <w:p w14:paraId="4372F3A5" w14:textId="77777777" w:rsidR="00E33C71" w:rsidRDefault="00E33C71" w:rsidP="00E22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A97C" w14:textId="77777777" w:rsidR="00CD68DF" w:rsidRDefault="00CD68DF">
    <w:pPr>
      <w:pStyle w:val="Nagwek"/>
    </w:pPr>
    <w:r>
      <w:rPr>
        <w:noProof/>
      </w:rPr>
      <w:drawing>
        <wp:inline distT="0" distB="0" distL="0" distR="0" wp14:anchorId="15597E77" wp14:editId="25556809">
          <wp:extent cx="6248400" cy="1092200"/>
          <wp:effectExtent l="0" t="0" r="0" b="0"/>
          <wp:docPr id="18291378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0" cy="1092200"/>
                  </a:xfrm>
                  <a:prstGeom prst="rect">
                    <a:avLst/>
                  </a:prstGeom>
                  <a:noFill/>
                  <a:ln>
                    <a:noFill/>
                  </a:ln>
                </pic:spPr>
              </pic:pic>
            </a:graphicData>
          </a:graphic>
        </wp:inline>
      </w:drawing>
    </w:r>
  </w:p>
  <w:p w14:paraId="2F7FE499" w14:textId="77777777" w:rsidR="00CD68DF" w:rsidRDefault="00CD68D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A36"/>
    <w:multiLevelType w:val="hybridMultilevel"/>
    <w:tmpl w:val="B5D8BA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6125DA0"/>
    <w:multiLevelType w:val="hybridMultilevel"/>
    <w:tmpl w:val="107241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D25117C"/>
    <w:multiLevelType w:val="hybridMultilevel"/>
    <w:tmpl w:val="C4CC49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621337A"/>
    <w:multiLevelType w:val="hybridMultilevel"/>
    <w:tmpl w:val="0AAEEE9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7049761">
    <w:abstractNumId w:val="0"/>
  </w:num>
  <w:num w:numId="2" w16cid:durableId="1616012826">
    <w:abstractNumId w:val="1"/>
  </w:num>
  <w:num w:numId="3" w16cid:durableId="347609064">
    <w:abstractNumId w:val="2"/>
  </w:num>
  <w:num w:numId="4" w16cid:durableId="725185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BCE"/>
    <w:rsid w:val="000143F7"/>
    <w:rsid w:val="00033E5A"/>
    <w:rsid w:val="00034E01"/>
    <w:rsid w:val="000978FA"/>
    <w:rsid w:val="000A0E6D"/>
    <w:rsid w:val="000A7276"/>
    <w:rsid w:val="000A7F16"/>
    <w:rsid w:val="000B00EC"/>
    <w:rsid w:val="000B57AB"/>
    <w:rsid w:val="000C21A5"/>
    <w:rsid w:val="000E5DB9"/>
    <w:rsid w:val="001028A5"/>
    <w:rsid w:val="00117ED1"/>
    <w:rsid w:val="00140822"/>
    <w:rsid w:val="00156EEA"/>
    <w:rsid w:val="001618F4"/>
    <w:rsid w:val="00170996"/>
    <w:rsid w:val="00174B6C"/>
    <w:rsid w:val="001831AE"/>
    <w:rsid w:val="0019535F"/>
    <w:rsid w:val="001B01C1"/>
    <w:rsid w:val="001C36A2"/>
    <w:rsid w:val="001C3AA8"/>
    <w:rsid w:val="001D0F2B"/>
    <w:rsid w:val="001E5BCE"/>
    <w:rsid w:val="0023003E"/>
    <w:rsid w:val="00265D57"/>
    <w:rsid w:val="00274772"/>
    <w:rsid w:val="00294661"/>
    <w:rsid w:val="00295F18"/>
    <w:rsid w:val="002A66F3"/>
    <w:rsid w:val="002E223A"/>
    <w:rsid w:val="00302BAA"/>
    <w:rsid w:val="00317234"/>
    <w:rsid w:val="00322D4A"/>
    <w:rsid w:val="003305EC"/>
    <w:rsid w:val="0039026A"/>
    <w:rsid w:val="003C6D95"/>
    <w:rsid w:val="00432C6B"/>
    <w:rsid w:val="004451DD"/>
    <w:rsid w:val="00481E82"/>
    <w:rsid w:val="00483E56"/>
    <w:rsid w:val="004E7648"/>
    <w:rsid w:val="0050772C"/>
    <w:rsid w:val="0052268F"/>
    <w:rsid w:val="00522F09"/>
    <w:rsid w:val="00533DF9"/>
    <w:rsid w:val="00582703"/>
    <w:rsid w:val="005B36DA"/>
    <w:rsid w:val="005B3A31"/>
    <w:rsid w:val="005F72BE"/>
    <w:rsid w:val="00601882"/>
    <w:rsid w:val="00606CCF"/>
    <w:rsid w:val="0061051E"/>
    <w:rsid w:val="00633239"/>
    <w:rsid w:val="00651F52"/>
    <w:rsid w:val="00692628"/>
    <w:rsid w:val="006D19C5"/>
    <w:rsid w:val="006E0C6C"/>
    <w:rsid w:val="006E6716"/>
    <w:rsid w:val="006F36CF"/>
    <w:rsid w:val="00706C6A"/>
    <w:rsid w:val="00712A2C"/>
    <w:rsid w:val="0073101B"/>
    <w:rsid w:val="00731906"/>
    <w:rsid w:val="00766D42"/>
    <w:rsid w:val="007C1B78"/>
    <w:rsid w:val="007D62C3"/>
    <w:rsid w:val="007E0E78"/>
    <w:rsid w:val="007E391F"/>
    <w:rsid w:val="007F6C12"/>
    <w:rsid w:val="0082111D"/>
    <w:rsid w:val="008273A2"/>
    <w:rsid w:val="00844804"/>
    <w:rsid w:val="00883BD8"/>
    <w:rsid w:val="008A3297"/>
    <w:rsid w:val="008A7C31"/>
    <w:rsid w:val="008C6F92"/>
    <w:rsid w:val="008F1732"/>
    <w:rsid w:val="00912AC5"/>
    <w:rsid w:val="00923F2C"/>
    <w:rsid w:val="0092789C"/>
    <w:rsid w:val="00931A08"/>
    <w:rsid w:val="0093326D"/>
    <w:rsid w:val="00944776"/>
    <w:rsid w:val="0095335A"/>
    <w:rsid w:val="009649A5"/>
    <w:rsid w:val="0097192A"/>
    <w:rsid w:val="009A3AF7"/>
    <w:rsid w:val="009C1A82"/>
    <w:rsid w:val="009D068C"/>
    <w:rsid w:val="009D2224"/>
    <w:rsid w:val="009E2637"/>
    <w:rsid w:val="00A11C71"/>
    <w:rsid w:val="00A144EE"/>
    <w:rsid w:val="00A41C4D"/>
    <w:rsid w:val="00A662EE"/>
    <w:rsid w:val="00A71B71"/>
    <w:rsid w:val="00A72B45"/>
    <w:rsid w:val="00B542F9"/>
    <w:rsid w:val="00B82B23"/>
    <w:rsid w:val="00B84AE9"/>
    <w:rsid w:val="00BA003C"/>
    <w:rsid w:val="00BC42F3"/>
    <w:rsid w:val="00BD16FE"/>
    <w:rsid w:val="00BD28C2"/>
    <w:rsid w:val="00C166BA"/>
    <w:rsid w:val="00C52489"/>
    <w:rsid w:val="00C53824"/>
    <w:rsid w:val="00CB2E5E"/>
    <w:rsid w:val="00CB318A"/>
    <w:rsid w:val="00CD68DF"/>
    <w:rsid w:val="00CF3A46"/>
    <w:rsid w:val="00D20052"/>
    <w:rsid w:val="00D21092"/>
    <w:rsid w:val="00D50B48"/>
    <w:rsid w:val="00D736C9"/>
    <w:rsid w:val="00DD63A3"/>
    <w:rsid w:val="00DE2A1A"/>
    <w:rsid w:val="00DE5A48"/>
    <w:rsid w:val="00E22DD5"/>
    <w:rsid w:val="00E33C71"/>
    <w:rsid w:val="00E5325E"/>
    <w:rsid w:val="00EB1E3D"/>
    <w:rsid w:val="00EC7FC2"/>
    <w:rsid w:val="00ED57D6"/>
    <w:rsid w:val="00F06911"/>
    <w:rsid w:val="00F13838"/>
    <w:rsid w:val="00F15BCC"/>
    <w:rsid w:val="00F62CF4"/>
    <w:rsid w:val="00F85694"/>
    <w:rsid w:val="00FA21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F5DF6"/>
  <w15:chartTrackingRefBased/>
  <w15:docId w15:val="{5562B04A-0C01-480E-AA06-4DE42422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068C"/>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1E5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1E5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E5BC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E5BC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E5BC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E5BC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E5BC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E5BC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E5BC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5BC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1E5BC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E5BC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E5BC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E5BC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E5BC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E5BC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E5BC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E5BCE"/>
    <w:rPr>
      <w:rFonts w:eastAsiaTheme="majorEastAsia" w:cstheme="majorBidi"/>
      <w:color w:val="272727" w:themeColor="text1" w:themeTint="D8"/>
    </w:rPr>
  </w:style>
  <w:style w:type="paragraph" w:styleId="Tytu">
    <w:name w:val="Title"/>
    <w:basedOn w:val="Normalny"/>
    <w:next w:val="Normalny"/>
    <w:link w:val="TytuZnak"/>
    <w:uiPriority w:val="10"/>
    <w:qFormat/>
    <w:rsid w:val="001E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5BC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5BC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E5BC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E5BCE"/>
    <w:pPr>
      <w:spacing w:before="160"/>
      <w:jc w:val="center"/>
    </w:pPr>
    <w:rPr>
      <w:i/>
      <w:iCs/>
      <w:color w:val="404040" w:themeColor="text1" w:themeTint="BF"/>
    </w:rPr>
  </w:style>
  <w:style w:type="character" w:customStyle="1" w:styleId="CytatZnak">
    <w:name w:val="Cytat Znak"/>
    <w:basedOn w:val="Domylnaczcionkaakapitu"/>
    <w:link w:val="Cytat"/>
    <w:uiPriority w:val="29"/>
    <w:rsid w:val="001E5BCE"/>
    <w:rPr>
      <w:i/>
      <w:iCs/>
      <w:color w:val="404040" w:themeColor="text1" w:themeTint="BF"/>
    </w:rPr>
  </w:style>
  <w:style w:type="paragraph" w:styleId="Akapitzlist">
    <w:name w:val="List Paragraph"/>
    <w:basedOn w:val="Normalny"/>
    <w:uiPriority w:val="34"/>
    <w:qFormat/>
    <w:rsid w:val="001E5BCE"/>
    <w:pPr>
      <w:ind w:left="720"/>
      <w:contextualSpacing/>
    </w:pPr>
  </w:style>
  <w:style w:type="character" w:styleId="Wyrnienieintensywne">
    <w:name w:val="Intense Emphasis"/>
    <w:basedOn w:val="Domylnaczcionkaakapitu"/>
    <w:uiPriority w:val="21"/>
    <w:qFormat/>
    <w:rsid w:val="001E5BCE"/>
    <w:rPr>
      <w:i/>
      <w:iCs/>
      <w:color w:val="0F4761" w:themeColor="accent1" w:themeShade="BF"/>
    </w:rPr>
  </w:style>
  <w:style w:type="paragraph" w:styleId="Cytatintensywny">
    <w:name w:val="Intense Quote"/>
    <w:basedOn w:val="Normalny"/>
    <w:next w:val="Normalny"/>
    <w:link w:val="CytatintensywnyZnak"/>
    <w:uiPriority w:val="30"/>
    <w:qFormat/>
    <w:rsid w:val="001E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E5BCE"/>
    <w:rPr>
      <w:i/>
      <w:iCs/>
      <w:color w:val="0F4761" w:themeColor="accent1" w:themeShade="BF"/>
    </w:rPr>
  </w:style>
  <w:style w:type="character" w:styleId="Odwoanieintensywne">
    <w:name w:val="Intense Reference"/>
    <w:basedOn w:val="Domylnaczcionkaakapitu"/>
    <w:uiPriority w:val="32"/>
    <w:qFormat/>
    <w:rsid w:val="001E5BCE"/>
    <w:rPr>
      <w:b/>
      <w:bCs/>
      <w:smallCaps/>
      <w:color w:val="0F4761" w:themeColor="accent1" w:themeShade="BF"/>
      <w:spacing w:val="5"/>
    </w:rPr>
  </w:style>
  <w:style w:type="paragraph" w:styleId="Nagwek">
    <w:name w:val="header"/>
    <w:basedOn w:val="Normalny"/>
    <w:link w:val="NagwekZnak"/>
    <w:uiPriority w:val="99"/>
    <w:unhideWhenUsed/>
    <w:rsid w:val="00E22D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DD5"/>
  </w:style>
  <w:style w:type="paragraph" w:styleId="Stopka">
    <w:name w:val="footer"/>
    <w:basedOn w:val="Normalny"/>
    <w:link w:val="StopkaZnak"/>
    <w:uiPriority w:val="99"/>
    <w:unhideWhenUsed/>
    <w:rsid w:val="00E22D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DD5"/>
  </w:style>
  <w:style w:type="table" w:styleId="Tabela-Siatka">
    <w:name w:val="Table Grid"/>
    <w:basedOn w:val="Standardowy"/>
    <w:uiPriority w:val="39"/>
    <w:rsid w:val="00FA21F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31A08"/>
    <w:rPr>
      <w:color w:val="467886" w:themeColor="hyperlink"/>
      <w:u w:val="single"/>
    </w:rPr>
  </w:style>
  <w:style w:type="character" w:styleId="Nierozpoznanawzmianka">
    <w:name w:val="Unresolved Mention"/>
    <w:basedOn w:val="Domylnaczcionkaakapitu"/>
    <w:uiPriority w:val="99"/>
    <w:semiHidden/>
    <w:unhideWhenUsed/>
    <w:rsid w:val="00931A08"/>
    <w:rPr>
      <w:color w:val="605E5C"/>
      <w:shd w:val="clear" w:color="auto" w:fill="E1DFDD"/>
    </w:rPr>
  </w:style>
  <w:style w:type="paragraph" w:styleId="Poprawka">
    <w:name w:val="Revision"/>
    <w:hidden/>
    <w:uiPriority w:val="99"/>
    <w:semiHidden/>
    <w:rsid w:val="00DD63A3"/>
    <w:pPr>
      <w:spacing w:after="0" w:line="240" w:lineRule="auto"/>
    </w:pPr>
    <w:rPr>
      <w:kern w:val="0"/>
      <w:sz w:val="22"/>
      <w:szCs w:val="22"/>
      <w14:ligatures w14:val="none"/>
    </w:rPr>
  </w:style>
  <w:style w:type="character" w:styleId="Odwoaniedokomentarza">
    <w:name w:val="annotation reference"/>
    <w:basedOn w:val="Domylnaczcionkaakapitu"/>
    <w:uiPriority w:val="99"/>
    <w:semiHidden/>
    <w:unhideWhenUsed/>
    <w:rsid w:val="00140822"/>
    <w:rPr>
      <w:sz w:val="16"/>
      <w:szCs w:val="16"/>
    </w:rPr>
  </w:style>
  <w:style w:type="paragraph" w:styleId="Tekstkomentarza">
    <w:name w:val="annotation text"/>
    <w:basedOn w:val="Normalny"/>
    <w:link w:val="TekstkomentarzaZnak"/>
    <w:uiPriority w:val="99"/>
    <w:unhideWhenUsed/>
    <w:rsid w:val="00140822"/>
    <w:pPr>
      <w:spacing w:line="240" w:lineRule="auto"/>
    </w:pPr>
    <w:rPr>
      <w:sz w:val="20"/>
      <w:szCs w:val="20"/>
    </w:rPr>
  </w:style>
  <w:style w:type="character" w:customStyle="1" w:styleId="TekstkomentarzaZnak">
    <w:name w:val="Tekst komentarza Znak"/>
    <w:basedOn w:val="Domylnaczcionkaakapitu"/>
    <w:link w:val="Tekstkomentarza"/>
    <w:uiPriority w:val="99"/>
    <w:rsid w:val="00140822"/>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140822"/>
    <w:rPr>
      <w:b/>
      <w:bCs/>
    </w:rPr>
  </w:style>
  <w:style w:type="character" w:customStyle="1" w:styleId="TematkomentarzaZnak">
    <w:name w:val="Temat komentarza Znak"/>
    <w:basedOn w:val="TekstkomentarzaZnak"/>
    <w:link w:val="Tematkomentarza"/>
    <w:uiPriority w:val="99"/>
    <w:semiHidden/>
    <w:rsid w:val="0014082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ustyna.michniewicz@mazovia.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majewska@mik.waw.p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nagrodanorwid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ab3d391-2e23-4d2c-84db-bed80872f5e5">647VF25CS3XU-1290005893-113646</_dlc_DocId>
    <_dlc_DocIdUrl xmlns="dab3d391-2e23-4d2c-84db-bed80872f5e5">
      <Url>https://portal.umwm.local/departament/ks/wsdkzs/_layouts/15/DocIdRedir.aspx?ID=647VF25CS3XU-1290005893-113646</Url>
      <Description>647VF25CS3XU-1290005893-113646</Description>
    </_dlc_DocIdUrl>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8201735484F0C4EB989186AC434C03B" ma:contentTypeVersion="3" ma:contentTypeDescription="Utwórz nowy dokument." ma:contentTypeScope="" ma:versionID="168346145c540cd33c7f580d1ae773b3">
  <xsd:schema xmlns:xsd="http://www.w3.org/2001/XMLSchema" xmlns:xs="http://www.w3.org/2001/XMLSchema" xmlns:p="http://schemas.microsoft.com/office/2006/metadata/properties" xmlns:ns1="http://schemas.microsoft.com/sharepoint/v3" xmlns:ns2="dab3d391-2e23-4d2c-84db-bed80872f5e5" targetNamespace="http://schemas.microsoft.com/office/2006/metadata/properties" ma:root="true" ma:fieldsID="e8239a5eaf599f49c4893e17787f8d5c" ns1:_="" ns2:_="">
    <xsd:import namespace="http://schemas.microsoft.com/sharepoint/v3"/>
    <xsd:import namespace="dab3d391-2e23-4d2c-84db-bed80872f5e5"/>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12"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b3d391-2e23-4d2c-84db-bed80872f5e5"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FA9299-B908-49C2-9FDE-30875C2F73F4}">
  <ds:schemaRefs>
    <ds:schemaRef ds:uri="http://schemas.microsoft.com/sharepoint/v3/contenttype/forms"/>
  </ds:schemaRefs>
</ds:datastoreItem>
</file>

<file path=customXml/itemProps2.xml><?xml version="1.0" encoding="utf-8"?>
<ds:datastoreItem xmlns:ds="http://schemas.openxmlformats.org/officeDocument/2006/customXml" ds:itemID="{E21D1788-787C-47C3-A024-D13004233D7D}">
  <ds:schemaRefs>
    <ds:schemaRef ds:uri="http://schemas.microsoft.com/office/2006/metadata/properties"/>
    <ds:schemaRef ds:uri="http://schemas.microsoft.com/office/infopath/2007/PartnerControls"/>
    <ds:schemaRef ds:uri="dab3d391-2e23-4d2c-84db-bed80872f5e5"/>
    <ds:schemaRef ds:uri="http://schemas.microsoft.com/sharepoint/v3"/>
  </ds:schemaRefs>
</ds:datastoreItem>
</file>

<file path=customXml/itemProps3.xml><?xml version="1.0" encoding="utf-8"?>
<ds:datastoreItem xmlns:ds="http://schemas.openxmlformats.org/officeDocument/2006/customXml" ds:itemID="{62D7AB1F-7C5D-4C1B-860C-A32ADAD91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b3d391-2e23-4d2c-84db-bed80872f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4546BA-D281-439F-B74B-798710880973}">
  <ds:schemaRefs>
    <ds:schemaRef ds:uri="http://schemas.openxmlformats.org/officeDocument/2006/bibliography"/>
  </ds:schemaRefs>
</ds:datastoreItem>
</file>

<file path=customXml/itemProps5.xml><?xml version="1.0" encoding="utf-8"?>
<ds:datastoreItem xmlns:ds="http://schemas.openxmlformats.org/officeDocument/2006/customXml" ds:itemID="{967A9B30-63CC-468A-8984-23F2AFCC2C7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1308</Words>
  <Characters>7852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Stosio Joanna</dc:creator>
  <cp:keywords/>
  <dc:description/>
  <cp:lastModifiedBy>Aleksandra Pytel</cp:lastModifiedBy>
  <cp:revision>8</cp:revision>
  <cp:lastPrinted>2026-06-17T13:27:00Z</cp:lastPrinted>
  <dcterms:created xsi:type="dcterms:W3CDTF">2026-06-12T10:07:00Z</dcterms:created>
  <dcterms:modified xsi:type="dcterms:W3CDTF">2026-06-18T08:54:00Z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0x010100E8201735484F0C4EB989186AC434C03B</vt:lpwstr>
  </property>
  <property fmtid="{D5CDD505-2E9C-101B-9397-08002B2CF9AE}" pid="3" name="_dlc_DocIdItemGuid">
    <vt:lpwstr>11d4a872-ed33-414c-9b82-adccc05e7158</vt:lpwstr>
  </property>
</Properties>
</file>