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814513" cy="4941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94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0" w:lineRule="auto"/>
        <w:jc w:val="both"/>
        <w:rPr>
          <w:b w:val="1"/>
          <w:bCs w:val="1"/>
        </w:rPr>
      </w:pPr>
      <w:bookmarkStart w:colFirst="0" w:colLast="0" w:name="_k8f0yway6km2" w:id="0"/>
      <w:bookmarkEnd w:id="0"/>
      <w:r w:rsidDel="00000000" w:rsidR="00000000" w:rsidRPr="00000000">
        <w:rPr>
          <w:b w:val="1"/>
          <w:bCs w:val="1"/>
          <w:rtl w:val="0"/>
        </w:rPr>
        <w:t xml:space="preserve">Nowe wyposażenie sal języka angielskiego dla dzieci o wartości 15 tys. złotych dotarło do przedszkola w Mrozach. Finał Konkursu Szkół Kreatywnych 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Gminne przedszkole im. Jana Brzechwy w Mrozach udowodniło, że wielkie marzenia i kreatywność nie znają granic. Ta podwarszawska placówka została oficjalnym laureatem ogólnopolskiego Konkursu Szkół Kreatywnych, organizowanego przez platformę językową Novakid. W efekcie tego sukcesu do przedszkola trafił nowoczesny sprzęt dydaktyczny o wartości 15 tysięcy złotych, który od teraz pozwoli dzieciom jeszcze skuteczniej zdobywać wiedzę i rozwijać swoje umiejętności językowe.</w:t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Punktem wyjścia dla całej inicjatywy były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badania</w:t>
        </w:r>
      </w:hyperlink>
      <w:r w:rsidDel="00000000" w:rsidR="00000000" w:rsidRPr="00000000">
        <w:rPr>
          <w:rtl w:val="0"/>
        </w:rPr>
        <w:t xml:space="preserve"> przeprowadzone przez Novakid, z których wynika, że blisko połowa polskich rodziców oczekuje od placówek edukacyjnych większego nacisku na rozwój kreatywnego myślenia oraz kompetencji komunikacyjnych u najmłodszych. Aby odpowiedzieć na te potrzeby, organizatorzy postawili przed publicznymi i prywatnymi placówkami oświatowymi zadanie, polegające na przygotowaniu krótkiego materiału wideo prezentującego nieszablonowe podejście szkoły lub przedszkola do nauki języka angielskiego.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80" w:lineRule="auto"/>
        <w:jc w:val="both"/>
        <w:rPr>
          <w:b w:val="1"/>
          <w:bCs w:val="1"/>
          <w:color w:val="000000"/>
        </w:rPr>
      </w:pPr>
      <w:bookmarkStart w:colFirst="0" w:colLast="0" w:name="_6lkzpimh7izd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Kosmiczny projekt, który skradł serca jury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konkursie skierowanym do przedszkoli i szkół podstawowych zadaniem uczniów było przygotowanie krótkiego, 1-5 minutowego materiału wideo, prezentującego oryginalne podejście do nauki języka angielskiego. Ostatecznie, spośród 60 placówek, jury wyłoniło laureata. Zostało nim Gminne Przedszkole im. Jana Brzechwy w Mrozach z województwa mazowieckiego. 5-latkowie z grupy „Sówki”, pracujący pod czujnym okiem nauczycielki pani Doroty Walczuk, przygotowali dzięki twórczemu myśleniu niesamowity film o kosmicznej podróży.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O konkursie dowiedzieliśmy się z Internetu. Wraz z gronem pedagogicznym stwierdziliśmy, że mamy praktycznie wszystko, co wymagane jest do udziału. Jesteśmy kreatywnym przedszkolem, trzeba było tylko to wszystko pokazać - jak się uczymy, wspólnie się przy tym bawiąc. Mieliśmy już okazję brać udział w projekcie edukacyjnym z placówką oświatową z Chorwacji, który skupiał się na pokazaniu dzieciom, czym jest kosmos. Zauważyliśmy, że bardzo im się ten temat spodobał, stąd wybór tematyki, którą wykorzystaliśmy przy okazji tworzenia naszego projektu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iCs w:val="1"/>
          <w:rtl w:val="0"/>
        </w:rPr>
        <w:t xml:space="preserve">Nasz udział w konkursie wynikał z naturalnej udowodnienia, jak różnorodna i ekscytująca może być nauka angielskiego, kiedy lekcje prowadzone są w sposób kreatywny. Pomysł na nagranie filmiku narodził się z chęci pokazania całego wachlarza zadań, które zwykle wykonujemy na lekcjach. W naszym projekcie było miejsce na tak zróżnicowane formy wyrazu, jak piosenki, gry, zajęcia plastyczne, opowiadanie historii, czy przede wszystkim wspólne śpiewanie piosenek o tematyce związanej z kosmosem. Udział w konkursie był nie tylko twórczym wyzwaniem i sposobem na puszczenie wodzy wyobraźni, ale również lekcją pracy zespołowej, odpowiedzialności oraz wzajemnego zaufania </w:t>
      </w:r>
      <w:r w:rsidDel="00000000" w:rsidR="00000000" w:rsidRPr="00000000">
        <w:rPr>
          <w:color w:val="474747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dodaje Dorota Walczuk, nauczycielka zwycięskiej grupy “Sówki” z Gminnego Przedszkola im. Jana Brzechwy w Mrozach.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40" w:before="0" w:lineRule="auto"/>
        <w:jc w:val="both"/>
        <w:rPr>
          <w:b w:val="1"/>
          <w:bCs w:val="1"/>
          <w:color w:val="000000"/>
        </w:rPr>
      </w:pPr>
      <w:bookmarkStart w:colFirst="0" w:colLast="0" w:name="_pqvwvleip9fl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Doposażenie sali jako wsparcie dla rozwoju kreatywności najmłodszych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Zwycięstwo w konkursie pozwoliło placówce na pozyskanie nowoczesnego wyposażenia, które już służy dzieciom w nauce języka angielskiego w angażujący i atrakcyjny sposób. Do przedszkola trafił między innymi nowoczesny dywan interaktywny oraz mnóstwo pomocy naukowych. Dzięki temu tradycyjna nauka słówek ustąpiła miejsca grywalizacji, co pozwoli dzieciom w naturalny sposób przełamywać barierę językową. Nowy sprzęt stał się bazą do tego, by codziennie inspirować maluchy i pokazywać im, że proces edukacji może być fascynującą przygodą.</w:t>
      </w:r>
    </w:p>
    <w:p w:rsidR="00000000" w:rsidDel="00000000" w:rsidP="00000000" w:rsidRDefault="00000000" w:rsidRPr="00000000" w14:paraId="0000000D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Kiedy dowiedzieliśmy się o konkursie, po prostu chcieliśmy pokazać, jak na co dzień bawimy się językiem angielskim. </w:t>
      </w:r>
      <w:r w:rsidDel="00000000" w:rsidR="00000000" w:rsidRPr="00000000">
        <w:rPr>
          <w:rtl w:val="0"/>
        </w:rPr>
        <w:t xml:space="preserve">Wspólna praca nad filmem pokazała, jak wielki potencjał drzemie w naszych przedszkolakach, kiedy da im się przestrzeń do twórczego działania. </w:t>
      </w:r>
      <w:r w:rsidDel="00000000" w:rsidR="00000000" w:rsidRPr="00000000">
        <w:rPr>
          <w:i w:val="1"/>
          <w:iCs w:val="1"/>
          <w:rtl w:val="0"/>
        </w:rPr>
        <w:t xml:space="preserve">Udział w projekcie był dla nas świetną zabawą, a nowe gadżety wywołały wśród dzieci ogromny entuzjazm. Dzięki interaktywnym narzędziom możemy udowodnić maluchom z obecnych oraz przyszłych grup, że nauka to wspaniała przygoda, a przy odrobinie wyobraźni wszystko jest możliwe</w:t>
      </w:r>
      <w:r w:rsidDel="00000000" w:rsidR="00000000" w:rsidRPr="00000000">
        <w:rPr>
          <w:rtl w:val="0"/>
        </w:rPr>
        <w:t xml:space="preserve"> – mówi Dorota Walczuk, dyrektorka Gminnego Przedszkola im. Jana Brzechwy w Mrozach.</w:t>
      </w:r>
    </w:p>
    <w:p w:rsidR="00000000" w:rsidDel="00000000" w:rsidP="00000000" w:rsidRDefault="00000000" w:rsidRPr="00000000" w14:paraId="0000000E">
      <w:pPr>
        <w:spacing w:after="240" w:lineRule="auto"/>
        <w:jc w:val="both"/>
        <w:rPr/>
      </w:pPr>
      <w:r w:rsidDel="00000000" w:rsidR="00000000" w:rsidRPr="00000000">
        <w:rPr>
          <w:color w:val="212b35"/>
          <w:highlight w:val="white"/>
          <w:rtl w:val="0"/>
        </w:rPr>
        <w:t xml:space="preserve">Podsumowanie akcji można znaleźć również pod tym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linkiem</w:t>
        </w:r>
      </w:hyperlink>
      <w:r w:rsidDel="00000000" w:rsidR="00000000" w:rsidRPr="00000000">
        <w:rPr>
          <w:color w:val="212b35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Novakid:</w:t>
      </w:r>
    </w:p>
    <w:p w:rsidR="00000000" w:rsidDel="00000000" w:rsidP="00000000" w:rsidRDefault="00000000" w:rsidRPr="00000000" w14:paraId="00000010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Novakid to nowatorska platforma do nauki języka angielskiego dla dzieci w wieku od 2 do 14 lat, łącząca lekcje indywidualne i w małych grupach z ponad 3700 native speakerami oraz aplikację do samodzielnej nauki opartą na grach. Program nauczania Novakid, zgodny z CEFR, wykorzystuje immersję, grywalizację i metodę TPR do rozwijania umiejętności komunikacyjnych w sytuacjach życiowych, koncentrując się na mówieniu i budowaniu praktycznych umiejętności.</w:t>
      </w:r>
    </w:p>
    <w:p w:rsidR="00000000" w:rsidDel="00000000" w:rsidP="00000000" w:rsidRDefault="00000000" w:rsidRPr="00000000" w14:paraId="00000012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Ta przyjazna dla dzieci platforma oferuje interaktywne lekcje 3D oraz śledzenie postępów oparte na sztucznej inteligencji, które dostosowuje naukę do poziomu, tempa i zainteresowań każdego dziecka. Podejście oparte na CLIL łączy język angielski z przedmiotami szkolnymi, wspierając naturalną płynność i wczesny rozwój dwujęzyczności. Do stycznia 2026 r. z lekcji Novakid skorzystało ponad 1,1 miliona dzieci, a platformie zaufało ponad 940 000 rodzin w ponad 50 krajach. Novakid ma ocenę 4,7/5 w serwisie Trustpilot, a wskaźnik NPS rodziców wynosi 90%.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novakidschool.com/pl/blog/nowoczesna-edukacja/" TargetMode="External"/><Relationship Id="rId8" Type="http://schemas.openxmlformats.org/officeDocument/2006/relationships/hyperlink" Target="https://www.instagram.com/p/DYxhVtEOj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