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CFAE6" w14:textId="5218A94B" w:rsidR="00F40BB3"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60B69F7B" wp14:editId="591119C2">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Warszawa, 1</w:t>
      </w:r>
      <w:r w:rsidR="009B59EB">
        <w:rPr>
          <w:rFonts w:ascii="Calibri" w:eastAsia="Calibri" w:hAnsi="Calibri" w:cs="Calibri"/>
          <w:sz w:val="24"/>
          <w:szCs w:val="24"/>
          <w:highlight w:val="white"/>
        </w:rPr>
        <w:t>5</w:t>
      </w:r>
      <w:r>
        <w:rPr>
          <w:rFonts w:ascii="Calibri" w:eastAsia="Calibri" w:hAnsi="Calibri" w:cs="Calibri"/>
          <w:sz w:val="24"/>
          <w:szCs w:val="24"/>
          <w:highlight w:val="white"/>
        </w:rPr>
        <w:t>.06.2026</w:t>
      </w:r>
    </w:p>
    <w:p w14:paraId="55C23C1E" w14:textId="77777777" w:rsidR="00F40BB3" w:rsidRDefault="00F40BB3">
      <w:pPr>
        <w:spacing w:after="200"/>
        <w:jc w:val="center"/>
        <w:rPr>
          <w:rFonts w:ascii="Calibri" w:eastAsia="Calibri" w:hAnsi="Calibri" w:cs="Calibri"/>
          <w:sz w:val="20"/>
          <w:szCs w:val="20"/>
        </w:rPr>
      </w:pPr>
    </w:p>
    <w:p w14:paraId="178940B0" w14:textId="77777777" w:rsidR="00F40BB3"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50 lat linii ZEBRA® - jak ergonomia zmieniła rynek narzędzi ręcznych</w:t>
      </w:r>
    </w:p>
    <w:p w14:paraId="07836819" w14:textId="6117150A" w:rsidR="00F40BB3" w:rsidRDefault="00000000">
      <w:pPr>
        <w:spacing w:before="240" w:after="240"/>
        <w:jc w:val="both"/>
        <w:rPr>
          <w:rFonts w:ascii="Calibri" w:eastAsia="Calibri" w:hAnsi="Calibri" w:cs="Calibri"/>
          <w:b/>
          <w:bCs/>
          <w:sz w:val="26"/>
          <w:szCs w:val="26"/>
          <w:highlight w:val="white"/>
        </w:rPr>
      </w:pPr>
      <w:r>
        <w:rPr>
          <w:rFonts w:ascii="Calibri" w:eastAsia="Calibri" w:hAnsi="Calibri" w:cs="Calibri"/>
          <w:b/>
          <w:bCs/>
          <w:sz w:val="24"/>
          <w:szCs w:val="24"/>
          <w:highlight w:val="white"/>
        </w:rPr>
        <w:br/>
      </w:r>
      <w:r>
        <w:rPr>
          <w:rFonts w:ascii="Calibri" w:eastAsia="Calibri" w:hAnsi="Calibri" w:cs="Calibri"/>
          <w:b/>
          <w:bCs/>
          <w:sz w:val="26"/>
          <w:szCs w:val="26"/>
          <w:highlight w:val="white"/>
        </w:rPr>
        <w:t xml:space="preserve">W 2026 r. mija dokładnie 50 lat od momentu, kiedy na rynku pojawiły się pierwsze narzędzia ręczne z linii ZEBRA® marki Würth. Przez pół wieku marka przekształciła podejście do codziennej pracy rzemieślników, zastępując dotychczasowe, doraźne praktyki rozwiązaniami opartymi na ergonomii i precyzji. Jubileusz zbiega się z 13-leciem partnerstwa </w:t>
      </w:r>
      <w:r w:rsidR="00D310CE">
        <w:rPr>
          <w:rFonts w:ascii="Calibri" w:eastAsia="Calibri" w:hAnsi="Calibri" w:cs="Calibri"/>
          <w:b/>
          <w:bCs/>
          <w:sz w:val="26"/>
          <w:szCs w:val="26"/>
          <w:highlight w:val="white"/>
        </w:rPr>
        <w:t>i</w:t>
      </w:r>
      <w:r>
        <w:rPr>
          <w:rFonts w:ascii="Calibri" w:eastAsia="Calibri" w:hAnsi="Calibri" w:cs="Calibri"/>
          <w:b/>
          <w:bCs/>
          <w:sz w:val="26"/>
          <w:szCs w:val="26"/>
          <w:highlight w:val="white"/>
        </w:rPr>
        <w:t xml:space="preserve"> wsparcia jakiego marka Würth Polska udziela pasiastym lokatorom warszawskiego ZOO, łącząc świat technologii z ochroną przyrody. </w:t>
      </w:r>
    </w:p>
    <w:p w14:paraId="573D377C" w14:textId="2FC0CC20" w:rsidR="00F40BB3"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Pod koniec lat 70. rynek narzędzi ręcznych rządził się prostą zasadą - liczyła się wyłącznie funkcja, a komfort użytkownika schodził na dalszy plan. Przełom przyniosła inicjatywa profesora Reinholda Würtha, który zaproponował narzędzia projektowane z myślą o anatomii ludzkiej dłoni i efektywności pracy. Tak narodziła się linia ZEBRA®. W ciągu pięciu dekad narzędzia te trafiły do warsztatów setek tysięcy profesjonalistów na całym świecie. Sukces ten potwierdzają nie tylko wskaźniki sprzedaży, ale też uznanie ekspertów od wzornictwa przemysłowego - flagowe pokrętło pyłoszczelne ZEBRA® zostało w 2015 r. wyróżnione prestiżową nagrodą Red Dot Award oraz w 20</w:t>
      </w:r>
      <w:r w:rsidR="00EF0AC8">
        <w:rPr>
          <w:rFonts w:ascii="Calibri" w:eastAsia="Calibri" w:hAnsi="Calibri" w:cs="Calibri"/>
          <w:sz w:val="24"/>
          <w:szCs w:val="24"/>
          <w:highlight w:val="white"/>
        </w:rPr>
        <w:t>1</w:t>
      </w:r>
      <w:r>
        <w:rPr>
          <w:rFonts w:ascii="Calibri" w:eastAsia="Calibri" w:hAnsi="Calibri" w:cs="Calibri"/>
          <w:sz w:val="24"/>
          <w:szCs w:val="24"/>
          <w:highlight w:val="white"/>
        </w:rPr>
        <w:t>6 r. trafiło do finału konkursu Dobry Wzór organizowanego przez Instytut Wzornictwa Przemysłowego.</w:t>
      </w:r>
    </w:p>
    <w:p w14:paraId="628676EC" w14:textId="5C24C220" w:rsidR="00F40BB3" w:rsidRDefault="00000000">
      <w:pPr>
        <w:spacing w:before="240" w:after="240"/>
        <w:jc w:val="both"/>
        <w:rPr>
          <w:rFonts w:ascii="Calibri" w:eastAsia="Calibri" w:hAnsi="Calibri" w:cs="Calibri"/>
          <w:b/>
          <w:bCs/>
          <w:sz w:val="24"/>
          <w:szCs w:val="24"/>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 xml:space="preserve">Największą zmianą ostatnich dekad nie była sama technologia, ale sposób myślenia o użytkowniku. Dobre narzędzie nie zmusza człowieka do kompromisów tylko pracuje razem z nim. Najlepsze narzędzie to takie, które po prostu działa dokładnie tak, jak oczekujemy, przez co nawet skomplikowane zadania stają się prostsze. Ta intuicyjność nie jest jednak dziełem przypadku. Zanim jakikolwiek produkt trafi w ręce rzemieślnika, każdy nowy model poddajemy rygorystycznym testom i szczegółowej weryfikacji w naszych laboratoriach. Dbamy o to, aby każde rozwiązanie było perfekcyjnie sprawdzone pod kątem trwałości i ergonomii. - </w:t>
      </w:r>
      <w:r>
        <w:rPr>
          <w:rFonts w:ascii="Calibri" w:eastAsia="Calibri" w:hAnsi="Calibri" w:cs="Calibri"/>
          <w:sz w:val="24"/>
          <w:szCs w:val="24"/>
          <w:highlight w:val="white"/>
        </w:rPr>
        <w:t>tłumaczy</w:t>
      </w:r>
      <w:r w:rsidR="004C58E9">
        <w:rPr>
          <w:rFonts w:ascii="Calibri" w:eastAsia="Calibri" w:hAnsi="Calibri" w:cs="Calibri"/>
          <w:sz w:val="24"/>
          <w:szCs w:val="24"/>
          <w:highlight w:val="white"/>
        </w:rPr>
        <w:t xml:space="preserve"> </w:t>
      </w:r>
      <w:r w:rsidR="004C58E9">
        <w:rPr>
          <w:rFonts w:ascii="Calibri" w:eastAsia="Calibri" w:hAnsi="Calibri" w:cs="Calibri"/>
          <w:b/>
          <w:bCs/>
          <w:sz w:val="24"/>
          <w:szCs w:val="24"/>
          <w:highlight w:val="white"/>
        </w:rPr>
        <w:t>Robert Olczak, Junior Product Manager</w:t>
      </w:r>
      <w:r>
        <w:rPr>
          <w:rFonts w:ascii="Calibri" w:eastAsia="Calibri" w:hAnsi="Calibri" w:cs="Calibri"/>
          <w:b/>
          <w:bCs/>
          <w:sz w:val="24"/>
          <w:szCs w:val="24"/>
          <w:highlight w:val="white"/>
        </w:rPr>
        <w:t xml:space="preserve"> Würth Polska.</w:t>
      </w:r>
    </w:p>
    <w:p w14:paraId="5B8D24A2" w14:textId="77777777" w:rsidR="00F40BB3"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Koniec z prowizorką</w:t>
      </w:r>
    </w:p>
    <w:p w14:paraId="50C34014" w14:textId="77777777" w:rsidR="00F40BB3"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Dokręcanie śruby nożem, wbijanie gwoździa przypadkowym narzędziem czy przecinanie grubego przewodu zwykłymi nożyczkami to często rozwiązania z codziennej pracy, które bywają bardzo “niezręczne”. Choć improwizacja w stylu „zrób to sam” bywa chwilowym ratunkiem, w dłuższej perspektywie oznacza stratę czasu, zniszczone materiały i ryzyko urazu. Dla profesjonalistów takie rozwiązania nie wchodzą w grę - liczy się precyzja, bezpieczeństwo </w:t>
      </w:r>
      <w:r>
        <w:rPr>
          <w:rFonts w:ascii="Calibri" w:eastAsia="Calibri" w:hAnsi="Calibri" w:cs="Calibri"/>
          <w:sz w:val="24"/>
          <w:szCs w:val="24"/>
          <w:highlight w:val="white"/>
        </w:rPr>
        <w:lastRenderedPageBreak/>
        <w:t xml:space="preserve">i niezawodność. Współczesne trendy rynkowe pokazują, że nie ma już miejsca na prowizoryczne rozwiązania. Profesjonalne wyposażenie, projektowane z myślą o zaawansowanym przemyśle, staje się dziś standardem także w mniejszych zakładach rzemieślniczych i lokalnych warsztatach serwisowych. Współcześni przedsiębiorcy podchodzą do organizacji pracy bezkompromisowo, inwestując w rozwiązania gwarantujące najwyższy poziom bezpieczeństwa oraz precyzji. Co ciekawe, obok ergonomii kluczowe znaczenie dla wizerunku nowoczesnej firmy zyskuje dziś także estetyka przestrzeni roboczej. Symbolem tych zmian są m.in. nowoczesne systemy przechowywania, takie jak wkładki narzędziowe ORSY® Carbon Look, które łączą odporność na trudne warunki warsztatowe z nowoczesnym designem inspirowanym włóknem węglowym. </w:t>
      </w:r>
    </w:p>
    <w:p w14:paraId="6D7E2850" w14:textId="735EABFD" w:rsidR="00F40BB3" w:rsidRDefault="00000000">
      <w:pPr>
        <w:spacing w:before="240" w:after="240"/>
        <w:jc w:val="both"/>
        <w:rPr>
          <w:rFonts w:ascii="Calibri" w:eastAsia="Calibri" w:hAnsi="Calibri" w:cs="Calibri"/>
          <w:b/>
          <w:bCs/>
          <w:sz w:val="24"/>
          <w:szCs w:val="24"/>
          <w:highlight w:val="yellow"/>
        </w:rPr>
      </w:pPr>
      <w:r>
        <w:rPr>
          <w:rFonts w:ascii="Calibri" w:eastAsia="Calibri" w:hAnsi="Calibri" w:cs="Calibri"/>
          <w:i/>
          <w:iCs/>
          <w:sz w:val="24"/>
          <w:szCs w:val="24"/>
          <w:highlight w:val="white"/>
        </w:rPr>
        <w:t xml:space="preserve">- Pięćdziesiąt lat rozwoju linii ZEBRA® udowadnia jedną prostą prawdę - niezależnie od tego, czy w grę wchodzi wielka inwestycja budowlana, czy dokręcenie jednej luźnej śrubki - profesjonalny sprzęt zawsze robi różnicę. - </w:t>
      </w:r>
      <w:r>
        <w:rPr>
          <w:rFonts w:ascii="Calibri" w:eastAsia="Calibri" w:hAnsi="Calibri" w:cs="Calibri"/>
          <w:sz w:val="24"/>
          <w:szCs w:val="24"/>
          <w:highlight w:val="white"/>
        </w:rPr>
        <w:t xml:space="preserve">wskazuje </w:t>
      </w:r>
      <w:r w:rsidR="004C58E9">
        <w:rPr>
          <w:rFonts w:ascii="Calibri" w:eastAsia="Calibri" w:hAnsi="Calibri" w:cs="Calibri"/>
          <w:b/>
          <w:bCs/>
          <w:sz w:val="24"/>
          <w:szCs w:val="24"/>
          <w:highlight w:val="white"/>
        </w:rPr>
        <w:t>Robert Olczak, Junior Product Manager Würth Polska.</w:t>
      </w:r>
    </w:p>
    <w:p w14:paraId="1BDD783B" w14:textId="77777777" w:rsidR="00F40BB3" w:rsidRDefault="00000000">
      <w:pPr>
        <w:pStyle w:val="Nagwek3"/>
        <w:keepNext w:val="0"/>
        <w:keepLines w:val="0"/>
        <w:spacing w:before="280"/>
        <w:jc w:val="both"/>
        <w:rPr>
          <w:rFonts w:ascii="Calibri" w:eastAsia="Calibri" w:hAnsi="Calibri" w:cs="Calibri"/>
          <w:b/>
          <w:bCs/>
          <w:color w:val="000000"/>
          <w:sz w:val="24"/>
          <w:szCs w:val="24"/>
        </w:rPr>
      </w:pPr>
      <w:bookmarkStart w:id="0" w:name="_lw2hdyoepxlu" w:colFirst="0" w:colLast="0"/>
      <w:bookmarkEnd w:id="0"/>
      <w:r>
        <w:rPr>
          <w:rFonts w:ascii="Calibri" w:eastAsia="Calibri" w:hAnsi="Calibri" w:cs="Calibri"/>
          <w:b/>
          <w:bCs/>
          <w:color w:val="000000"/>
          <w:sz w:val="24"/>
          <w:szCs w:val="24"/>
        </w:rPr>
        <w:t>Co łączy narzędzia z afrykańską zebrą?</w:t>
      </w:r>
    </w:p>
    <w:p w14:paraId="1A5A29F5" w14:textId="77777777" w:rsidR="00F40BB3" w:rsidRDefault="00000000">
      <w:pPr>
        <w:spacing w:before="240" w:after="240"/>
        <w:jc w:val="both"/>
        <w:rPr>
          <w:rFonts w:ascii="Calibri" w:eastAsia="Calibri" w:hAnsi="Calibri" w:cs="Calibri"/>
          <w:sz w:val="24"/>
          <w:szCs w:val="24"/>
        </w:rPr>
      </w:pPr>
      <w:r>
        <w:rPr>
          <w:rFonts w:ascii="Calibri" w:eastAsia="Calibri" w:hAnsi="Calibri" w:cs="Calibri"/>
          <w:sz w:val="24"/>
          <w:szCs w:val="24"/>
        </w:rPr>
        <w:t>Nazwa linii produktowej nie jest dziełem przypadku. Inspiracją stały się zebry Hartmanna (podgatunek zebry górskiej), które w naturalnym środowisku zamieszkują trudne, górzyste tereny południowo-zachodniej Afryki. Zwierzęta te charakteryzują się wyjątkową wytrzymałością, szybkością i odpornością na skrajne warunki - cechami kluczowymi także w wymagającym środowisku warsztatowym i budowlanym. Ta symboliczna zbieżność cech zrodziła realne działania. Już od 13 lat Würth Polska jest honorowym opiekunem stada zebr w warszawskim Ogrodzie Zoologicznym. Przy wybiegu tych zwierząt znajduje się pamiątkowa tablica, która przypomina odwiedzającym o tej długofalowej współpracy.</w:t>
      </w:r>
    </w:p>
    <w:p w14:paraId="10084A2A" w14:textId="662FAC19" w:rsidR="00F40BB3" w:rsidRDefault="00000000">
      <w:pPr>
        <w:spacing w:before="240" w:after="240"/>
        <w:jc w:val="both"/>
        <w:rPr>
          <w:rFonts w:ascii="Calibri" w:eastAsia="Calibri" w:hAnsi="Calibri" w:cs="Calibri"/>
          <w:b/>
          <w:bCs/>
          <w:sz w:val="24"/>
          <w:szCs w:val="24"/>
        </w:rPr>
      </w:pPr>
      <w:r>
        <w:rPr>
          <w:rFonts w:ascii="Calibri" w:eastAsia="Calibri" w:hAnsi="Calibri" w:cs="Calibri"/>
          <w:sz w:val="24"/>
          <w:szCs w:val="24"/>
        </w:rPr>
        <w:t xml:space="preserve">- </w:t>
      </w:r>
      <w:r>
        <w:rPr>
          <w:rFonts w:ascii="Calibri" w:eastAsia="Calibri" w:hAnsi="Calibri" w:cs="Calibri"/>
          <w:i/>
          <w:iCs/>
          <w:sz w:val="24"/>
          <w:szCs w:val="24"/>
        </w:rPr>
        <w:t xml:space="preserve">Zebra od zawsze była symbolem naszej linii narzędzi ręcznych. Wsparcie zwierząt, które stały się inspiracją dla tej marki, było dla nas naturalnym krokiem. To relacja oparta na wartościach takich jak siła, wytrwałość i niezawodność. Pokazuje ona również, że nowoczesny biznes może skutecznie angażować się w ochronę przyrody i działania społeczne. - </w:t>
      </w:r>
      <w:r>
        <w:rPr>
          <w:rFonts w:ascii="Calibri" w:eastAsia="Calibri" w:hAnsi="Calibri" w:cs="Calibri"/>
          <w:sz w:val="24"/>
          <w:szCs w:val="24"/>
          <w:highlight w:val="white"/>
        </w:rPr>
        <w:t xml:space="preserve">podsumowuje </w:t>
      </w:r>
      <w:r w:rsidR="004C58E9">
        <w:rPr>
          <w:rFonts w:ascii="Calibri" w:eastAsia="Calibri" w:hAnsi="Calibri" w:cs="Calibri"/>
          <w:b/>
          <w:bCs/>
          <w:sz w:val="24"/>
          <w:szCs w:val="24"/>
          <w:highlight w:val="white"/>
        </w:rPr>
        <w:t xml:space="preserve">Kinga Madziara, Koordynator ds. Komunikacji Wewnętrznej </w:t>
      </w:r>
      <w:r>
        <w:rPr>
          <w:rFonts w:ascii="Calibri" w:eastAsia="Calibri" w:hAnsi="Calibri" w:cs="Calibri"/>
          <w:b/>
          <w:bCs/>
          <w:sz w:val="24"/>
          <w:szCs w:val="24"/>
          <w:highlight w:val="white"/>
        </w:rPr>
        <w:t>Würth Polska.</w:t>
      </w:r>
    </w:p>
    <w:p w14:paraId="2911DC8A" w14:textId="77777777" w:rsidR="00F40BB3" w:rsidRDefault="00F40BB3">
      <w:pPr>
        <w:spacing w:before="240" w:after="240"/>
        <w:jc w:val="both"/>
        <w:rPr>
          <w:rFonts w:ascii="Calibri" w:eastAsia="Calibri" w:hAnsi="Calibri" w:cs="Calibri"/>
          <w:color w:val="111111"/>
          <w:sz w:val="24"/>
          <w:szCs w:val="24"/>
          <w:highlight w:val="white"/>
        </w:rPr>
      </w:pPr>
    </w:p>
    <w:p w14:paraId="2D466536" w14:textId="77777777" w:rsidR="00F40BB3" w:rsidRDefault="00F40BB3">
      <w:pPr>
        <w:spacing w:before="240" w:after="240"/>
        <w:jc w:val="both"/>
        <w:rPr>
          <w:rFonts w:ascii="Calibri" w:eastAsia="Calibri" w:hAnsi="Calibri" w:cs="Calibri"/>
          <w:i/>
          <w:iCs/>
          <w:highlight w:val="white"/>
        </w:rPr>
      </w:pPr>
    </w:p>
    <w:p w14:paraId="00A5A29C" w14:textId="77777777" w:rsidR="00F40BB3"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6D5BF3EA" w14:textId="77777777" w:rsidR="00F40BB3"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7BA94F84" w14:textId="77777777" w:rsidR="00F40BB3"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w:t>
      </w:r>
      <w:r>
        <w:rPr>
          <w:rFonts w:ascii="Calibri" w:eastAsia="Calibri" w:hAnsi="Calibri" w:cs="Calibri"/>
          <w:sz w:val="18"/>
          <w:szCs w:val="18"/>
          <w:highlight w:val="white"/>
        </w:rPr>
        <w:lastRenderedPageBreak/>
        <w:t xml:space="preserve">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295C7BE8" w14:textId="77777777" w:rsidR="00F40BB3"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5C0A3DFC" w14:textId="77777777" w:rsidR="00F40BB3"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0FF8CA10" w14:textId="77777777" w:rsidR="00F40BB3"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566C6F4C" w14:textId="77777777" w:rsidR="00F40BB3"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18F6AC40" w14:textId="77777777" w:rsidR="00F40BB3"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4A3ACD78" w14:textId="77777777" w:rsidR="00F40BB3" w:rsidRDefault="00F40BB3">
      <w:pPr>
        <w:spacing w:after="200"/>
        <w:jc w:val="both"/>
        <w:rPr>
          <w:rFonts w:ascii="Calibri" w:eastAsia="Calibri" w:hAnsi="Calibri" w:cs="Calibri"/>
          <w:sz w:val="20"/>
          <w:szCs w:val="20"/>
        </w:rPr>
      </w:pPr>
    </w:p>
    <w:p w14:paraId="4CE9539A" w14:textId="77777777" w:rsidR="00F40BB3" w:rsidRDefault="00F40BB3">
      <w:pPr>
        <w:spacing w:line="269" w:lineRule="auto"/>
        <w:jc w:val="both"/>
        <w:rPr>
          <w:rFonts w:ascii="Calibri" w:eastAsia="Calibri" w:hAnsi="Calibri" w:cs="Calibri"/>
        </w:rPr>
      </w:pPr>
    </w:p>
    <w:p w14:paraId="2E392113" w14:textId="77777777" w:rsidR="00F40BB3" w:rsidRDefault="00F40BB3"/>
    <w:sectPr w:rsidR="00F40BB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B72A1E4-14A1-4D7F-AFBA-29C4D3AD78C4}"/>
    <w:embedBold r:id="rId2" w:fontKey="{C2FF4A5B-1AC9-4903-A72E-5493E963CCFC}"/>
    <w:embedItalic r:id="rId3" w:fontKey="{2A3A8EEA-0DB8-4078-AD29-885B3094F76F}"/>
  </w:font>
  <w:font w:name="Cambria">
    <w:panose1 w:val="02040503050406030204"/>
    <w:charset w:val="EE"/>
    <w:family w:val="roman"/>
    <w:pitch w:val="variable"/>
    <w:sig w:usb0="E00006FF" w:usb1="420024FF" w:usb2="02000000" w:usb3="00000000" w:csb0="0000019F" w:csb1="00000000"/>
    <w:embedRegular r:id="rId4" w:fontKey="{F357A564-2CF1-490F-84F6-38BE942C8E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B3"/>
    <w:rsid w:val="000C32E3"/>
    <w:rsid w:val="004C58E9"/>
    <w:rsid w:val="006B4DC3"/>
    <w:rsid w:val="009B59EB"/>
    <w:rsid w:val="00D310CE"/>
    <w:rsid w:val="00EF0AC8"/>
    <w:rsid w:val="00F40B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186D7"/>
  <w15:docId w15:val="{AD98D382-76B1-4B47-9D33-A2A02E6E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849</Words>
  <Characters>5099</Characters>
  <Application>Microsoft Office Word</Application>
  <DocSecurity>0</DocSecurity>
  <Lines>42</Lines>
  <Paragraphs>11</Paragraphs>
  <ScaleCrop>false</ScaleCrop>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5</cp:revision>
  <dcterms:created xsi:type="dcterms:W3CDTF">2026-06-10T08:58:00Z</dcterms:created>
  <dcterms:modified xsi:type="dcterms:W3CDTF">2026-06-12T08:52:00Z</dcterms:modified>
</cp:coreProperties>
</file>