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BF62" w14:textId="0F655B80" w:rsidR="00B46E27" w:rsidRDefault="00DE2556" w:rsidP="00DE2556">
      <w:pPr>
        <w:tabs>
          <w:tab w:val="left" w:pos="1160"/>
          <w:tab w:val="left" w:pos="3560"/>
        </w:tabs>
        <w:ind w:right="117"/>
        <w:rPr>
          <w:color w:val="C22827"/>
          <w:sz w:val="56"/>
          <w:szCs w:val="56"/>
          <w:u w:color="C22827"/>
        </w:rPr>
      </w:pPr>
      <w:r>
        <w:rPr>
          <w:color w:val="C22827"/>
          <w:sz w:val="56"/>
          <w:szCs w:val="56"/>
          <w:u w:color="C22827"/>
        </w:rPr>
        <w:tab/>
      </w:r>
    </w:p>
    <w:p w14:paraId="6D08F0A2" w14:textId="10B9ABF1" w:rsidR="00B46E27" w:rsidRPr="00AF3FEE" w:rsidRDefault="00AF3FEE">
      <w:pPr>
        <w:ind w:left="284" w:right="117" w:hanging="1"/>
        <w:rPr>
          <w:sz w:val="56"/>
          <w:szCs w:val="56"/>
          <w:lang w:val="pl-PL"/>
        </w:rPr>
      </w:pPr>
      <w:r w:rsidRPr="00585876">
        <w:rPr>
          <w:sz w:val="48"/>
          <w:szCs w:val="48"/>
          <w:lang w:val="pl-PL"/>
        </w:rPr>
        <w:t>Lokalne DNA i kulinarna rewolucja. Bajsownia</w:t>
      </w:r>
      <w:r w:rsidRPr="00AF3FEE">
        <w:rPr>
          <w:sz w:val="48"/>
          <w:szCs w:val="48"/>
          <w:lang w:val="pl-PL"/>
        </w:rPr>
        <w:t xml:space="preserve"> w katowickim Supersamie kulinarnym game changerem centrum miasta</w:t>
      </w:r>
      <w:r w:rsidR="0034054F" w:rsidRPr="00AF3FEE">
        <w:rPr>
          <w:sz w:val="48"/>
          <w:szCs w:val="48"/>
          <w:shd w:val="clear" w:color="auto" w:fill="FFFFFF"/>
          <w:lang w:val="pl-PL"/>
        </w:rPr>
        <w:t>.</w:t>
      </w:r>
    </w:p>
    <w:p w14:paraId="0B04757C" w14:textId="77777777" w:rsidR="00B46E27" w:rsidRPr="00AF3FEE" w:rsidRDefault="00B46E27">
      <w:pPr>
        <w:ind w:right="117"/>
        <w:rPr>
          <w:sz w:val="28"/>
          <w:szCs w:val="28"/>
          <w:lang w:val="pl-PL"/>
        </w:rPr>
      </w:pPr>
    </w:p>
    <w:p w14:paraId="451BC8A0" w14:textId="103C7943" w:rsidR="00B46E27" w:rsidRPr="00AF3FEE" w:rsidRDefault="00585876">
      <w:pPr>
        <w:ind w:left="284" w:right="117"/>
        <w:rPr>
          <w:sz w:val="28"/>
          <w:szCs w:val="28"/>
          <w:lang w:val="pl-PL"/>
        </w:rPr>
      </w:pPr>
      <w:r w:rsidRPr="00585876">
        <w:rPr>
          <w:sz w:val="28"/>
          <w:szCs w:val="28"/>
          <w:shd w:val="clear" w:color="auto" w:fill="FFFFFF"/>
          <w:lang w:val="pl-PL"/>
        </w:rPr>
        <w:t xml:space="preserve">Katowicki Supersam, flagowy obiekt wielofunkcyjny z portfela Globalworth, wkracza w decydującą </w:t>
      </w:r>
      <w:r>
        <w:rPr>
          <w:sz w:val="28"/>
          <w:szCs w:val="28"/>
          <w:shd w:val="clear" w:color="auto" w:fill="FFFFFF"/>
          <w:lang w:val="pl-PL"/>
        </w:rPr>
        <w:t>f</w:t>
      </w:r>
      <w:r w:rsidRPr="00585876">
        <w:rPr>
          <w:sz w:val="28"/>
          <w:szCs w:val="28"/>
          <w:shd w:val="clear" w:color="auto" w:fill="FFFFFF"/>
          <w:lang w:val="pl-PL"/>
        </w:rPr>
        <w:t>a</w:t>
      </w:r>
      <w:r>
        <w:rPr>
          <w:sz w:val="28"/>
          <w:szCs w:val="28"/>
          <w:shd w:val="clear" w:color="auto" w:fill="FFFFFF"/>
          <w:lang w:val="pl-PL"/>
        </w:rPr>
        <w:t>z</w:t>
      </w:r>
      <w:r w:rsidRPr="00585876">
        <w:rPr>
          <w:sz w:val="28"/>
          <w:szCs w:val="28"/>
          <w:shd w:val="clear" w:color="auto" w:fill="FFFFFF"/>
          <w:lang w:val="pl-PL"/>
        </w:rPr>
        <w:t xml:space="preserve">ę transformacji. Już </w:t>
      </w:r>
      <w:r w:rsidR="00D40874">
        <w:rPr>
          <w:sz w:val="28"/>
          <w:szCs w:val="28"/>
          <w:shd w:val="clear" w:color="auto" w:fill="FFFFFF"/>
          <w:lang w:val="pl-PL"/>
        </w:rPr>
        <w:t>wkrótce</w:t>
      </w:r>
      <w:r w:rsidRPr="00585876">
        <w:rPr>
          <w:sz w:val="28"/>
          <w:szCs w:val="28"/>
          <w:shd w:val="clear" w:color="auto" w:fill="FFFFFF"/>
          <w:lang w:val="pl-PL"/>
        </w:rPr>
        <w:t xml:space="preserve"> budyn</w:t>
      </w:r>
      <w:r w:rsidR="005302C8">
        <w:rPr>
          <w:sz w:val="28"/>
          <w:szCs w:val="28"/>
          <w:shd w:val="clear" w:color="auto" w:fill="FFFFFF"/>
          <w:lang w:val="pl-PL"/>
        </w:rPr>
        <w:t>ek</w:t>
      </w:r>
      <w:r w:rsidRPr="00585876">
        <w:rPr>
          <w:sz w:val="28"/>
          <w:szCs w:val="28"/>
          <w:shd w:val="clear" w:color="auto" w:fill="FFFFFF"/>
          <w:lang w:val="pl-PL"/>
        </w:rPr>
        <w:t xml:space="preserve"> </w:t>
      </w:r>
      <w:r w:rsidR="002239E6">
        <w:rPr>
          <w:sz w:val="28"/>
          <w:szCs w:val="28"/>
          <w:shd w:val="clear" w:color="auto" w:fill="FFFFFF"/>
          <w:lang w:val="pl-PL"/>
        </w:rPr>
        <w:t xml:space="preserve">będzie tętnić </w:t>
      </w:r>
      <w:r w:rsidRPr="00585876">
        <w:rPr>
          <w:sz w:val="28"/>
          <w:szCs w:val="28"/>
          <w:shd w:val="clear" w:color="auto" w:fill="FFFFFF"/>
          <w:lang w:val="pl-PL"/>
        </w:rPr>
        <w:t xml:space="preserve">nowym rytmem za sprawą otwarcia autorskiej strefy gastronomicznej. </w:t>
      </w:r>
      <w:r w:rsidR="007C0B18">
        <w:rPr>
          <w:sz w:val="28"/>
          <w:szCs w:val="28"/>
          <w:shd w:val="clear" w:color="auto" w:fill="FFFFFF"/>
          <w:lang w:val="pl-PL"/>
        </w:rPr>
        <w:t>Bajsownia</w:t>
      </w:r>
      <w:r w:rsidRPr="00585876">
        <w:rPr>
          <w:sz w:val="28"/>
          <w:szCs w:val="28"/>
          <w:shd w:val="clear" w:color="auto" w:fill="FFFFFF"/>
          <w:lang w:val="pl-PL"/>
        </w:rPr>
        <w:t xml:space="preserve"> </w:t>
      </w:r>
      <w:r w:rsidR="007F363F">
        <w:rPr>
          <w:sz w:val="28"/>
          <w:szCs w:val="28"/>
          <w:shd w:val="clear" w:color="auto" w:fill="FFFFFF"/>
          <w:lang w:val="pl-PL"/>
        </w:rPr>
        <w:t>sta</w:t>
      </w:r>
      <w:r w:rsidRPr="00585876">
        <w:rPr>
          <w:sz w:val="28"/>
          <w:szCs w:val="28"/>
          <w:shd w:val="clear" w:color="auto" w:fill="FFFFFF"/>
          <w:lang w:val="pl-PL"/>
        </w:rPr>
        <w:t>nie</w:t>
      </w:r>
      <w:r w:rsidR="007F363F">
        <w:rPr>
          <w:sz w:val="28"/>
          <w:szCs w:val="28"/>
          <w:shd w:val="clear" w:color="auto" w:fill="FFFFFF"/>
          <w:lang w:val="pl-PL"/>
        </w:rPr>
        <w:t xml:space="preserve"> się nie</w:t>
      </w:r>
      <w:r w:rsidRPr="00585876">
        <w:rPr>
          <w:sz w:val="28"/>
          <w:szCs w:val="28"/>
          <w:shd w:val="clear" w:color="auto" w:fill="FFFFFF"/>
          <w:lang w:val="pl-PL"/>
        </w:rPr>
        <w:t xml:space="preserve"> tylko strategiczn</w:t>
      </w:r>
      <w:r w:rsidR="007F363F">
        <w:rPr>
          <w:sz w:val="28"/>
          <w:szCs w:val="28"/>
          <w:shd w:val="clear" w:color="auto" w:fill="FFFFFF"/>
          <w:lang w:val="pl-PL"/>
        </w:rPr>
        <w:t>ym</w:t>
      </w:r>
      <w:r w:rsidRPr="00585876">
        <w:rPr>
          <w:sz w:val="28"/>
          <w:szCs w:val="28"/>
          <w:shd w:val="clear" w:color="auto" w:fill="FFFFFF"/>
          <w:lang w:val="pl-PL"/>
        </w:rPr>
        <w:t xml:space="preserve"> domknięcie</w:t>
      </w:r>
      <w:r w:rsidR="007F363F">
        <w:rPr>
          <w:sz w:val="28"/>
          <w:szCs w:val="28"/>
          <w:shd w:val="clear" w:color="auto" w:fill="FFFFFF"/>
          <w:lang w:val="pl-PL"/>
        </w:rPr>
        <w:t>m</w:t>
      </w:r>
      <w:r w:rsidRPr="00585876">
        <w:rPr>
          <w:sz w:val="28"/>
          <w:szCs w:val="28"/>
          <w:shd w:val="clear" w:color="auto" w:fill="FFFFFF"/>
          <w:lang w:val="pl-PL"/>
        </w:rPr>
        <w:t xml:space="preserve"> wielofunkcyjnego modelu obiektu, ale przede wszystkim kulinarny</w:t>
      </w:r>
      <w:r w:rsidR="007F363F">
        <w:rPr>
          <w:sz w:val="28"/>
          <w:szCs w:val="28"/>
          <w:shd w:val="clear" w:color="auto" w:fill="FFFFFF"/>
          <w:lang w:val="pl-PL"/>
        </w:rPr>
        <w:t>m</w:t>
      </w:r>
      <w:r w:rsidRPr="00585876">
        <w:rPr>
          <w:sz w:val="28"/>
          <w:szCs w:val="28"/>
          <w:shd w:val="clear" w:color="auto" w:fill="FFFFFF"/>
          <w:lang w:val="pl-PL"/>
        </w:rPr>
        <w:t xml:space="preserve"> game changer</w:t>
      </w:r>
      <w:r w:rsidR="007F363F">
        <w:rPr>
          <w:sz w:val="28"/>
          <w:szCs w:val="28"/>
          <w:shd w:val="clear" w:color="auto" w:fill="FFFFFF"/>
          <w:lang w:val="pl-PL"/>
        </w:rPr>
        <w:t>em</w:t>
      </w:r>
      <w:r w:rsidRPr="00585876">
        <w:rPr>
          <w:sz w:val="28"/>
          <w:szCs w:val="28"/>
          <w:shd w:val="clear" w:color="auto" w:fill="FFFFFF"/>
          <w:lang w:val="pl-PL"/>
        </w:rPr>
        <w:t xml:space="preserve"> dla </w:t>
      </w:r>
      <w:r w:rsidR="007F363F">
        <w:rPr>
          <w:sz w:val="28"/>
          <w:szCs w:val="28"/>
          <w:shd w:val="clear" w:color="auto" w:fill="FFFFFF"/>
          <w:lang w:val="pl-PL"/>
        </w:rPr>
        <w:t>ś</w:t>
      </w:r>
      <w:r w:rsidRPr="00585876">
        <w:rPr>
          <w:sz w:val="28"/>
          <w:szCs w:val="28"/>
          <w:shd w:val="clear" w:color="auto" w:fill="FFFFFF"/>
          <w:lang w:val="pl-PL"/>
        </w:rPr>
        <w:t xml:space="preserve">ródmieścia Katowic. Nazwa i filozofia miejsca, mocno zakorzenione w lokalnej tożsamości, zostały poddane szczegółowym badaniom </w:t>
      </w:r>
      <w:r w:rsidR="005713E9" w:rsidRPr="00585876">
        <w:rPr>
          <w:sz w:val="28"/>
          <w:szCs w:val="28"/>
          <w:shd w:val="clear" w:color="auto" w:fill="FFFFFF"/>
          <w:lang w:val="pl-PL"/>
        </w:rPr>
        <w:t>fo</w:t>
      </w:r>
      <w:r w:rsidR="005713E9">
        <w:rPr>
          <w:sz w:val="28"/>
          <w:szCs w:val="28"/>
          <w:shd w:val="clear" w:color="auto" w:fill="FFFFFF"/>
          <w:lang w:val="pl-PL"/>
        </w:rPr>
        <w:t>k</w:t>
      </w:r>
      <w:r w:rsidR="005713E9" w:rsidRPr="00585876">
        <w:rPr>
          <w:sz w:val="28"/>
          <w:szCs w:val="28"/>
          <w:shd w:val="clear" w:color="auto" w:fill="FFFFFF"/>
          <w:lang w:val="pl-PL"/>
        </w:rPr>
        <w:t>usowym</w:t>
      </w:r>
      <w:r w:rsidRPr="00585876">
        <w:rPr>
          <w:sz w:val="28"/>
          <w:szCs w:val="28"/>
          <w:shd w:val="clear" w:color="auto" w:fill="FFFFFF"/>
          <w:lang w:val="pl-PL"/>
        </w:rPr>
        <w:t xml:space="preserve">. Wyniki są jednoznaczne: katowiczanie czekają na autentyczną przestrzeń opartą na </w:t>
      </w:r>
      <w:r w:rsidR="00E75DE5">
        <w:rPr>
          <w:sz w:val="28"/>
          <w:szCs w:val="28"/>
          <w:shd w:val="clear" w:color="auto" w:fill="FFFFFF"/>
          <w:lang w:val="pl-PL"/>
        </w:rPr>
        <w:t>nieformalnej atmosferze</w:t>
      </w:r>
      <w:r w:rsidRPr="00585876">
        <w:rPr>
          <w:sz w:val="28"/>
          <w:szCs w:val="28"/>
          <w:shd w:val="clear" w:color="auto" w:fill="FFFFFF"/>
          <w:lang w:val="pl-PL"/>
        </w:rPr>
        <w:t xml:space="preserve">, </w:t>
      </w:r>
      <w:r w:rsidR="00AE0CFD">
        <w:rPr>
          <w:sz w:val="28"/>
          <w:szCs w:val="28"/>
          <w:shd w:val="clear" w:color="auto" w:fill="FFFFFF"/>
          <w:lang w:val="pl-PL"/>
        </w:rPr>
        <w:t xml:space="preserve">zachęcającą do </w:t>
      </w:r>
      <w:r w:rsidR="00562132">
        <w:rPr>
          <w:sz w:val="28"/>
          <w:szCs w:val="28"/>
          <w:shd w:val="clear" w:color="auto" w:fill="FFFFFF"/>
          <w:lang w:val="pl-PL"/>
        </w:rPr>
        <w:t>różnorod</w:t>
      </w:r>
      <w:r w:rsidRPr="00585876">
        <w:rPr>
          <w:sz w:val="28"/>
          <w:szCs w:val="28"/>
          <w:shd w:val="clear" w:color="auto" w:fill="FFFFFF"/>
          <w:lang w:val="pl-PL"/>
        </w:rPr>
        <w:t>n</w:t>
      </w:r>
      <w:r w:rsidR="00AE0CFD">
        <w:rPr>
          <w:sz w:val="28"/>
          <w:szCs w:val="28"/>
          <w:shd w:val="clear" w:color="auto" w:fill="FFFFFF"/>
          <w:lang w:val="pl-PL"/>
        </w:rPr>
        <w:t>ego</w:t>
      </w:r>
      <w:r w:rsidRPr="00585876">
        <w:rPr>
          <w:sz w:val="28"/>
          <w:szCs w:val="28"/>
          <w:shd w:val="clear" w:color="auto" w:fill="FFFFFF"/>
          <w:lang w:val="pl-PL"/>
        </w:rPr>
        <w:t xml:space="preserve"> spędzaniu czasu </w:t>
      </w:r>
      <w:r w:rsidR="00AE0CFD">
        <w:rPr>
          <w:sz w:val="28"/>
          <w:szCs w:val="28"/>
          <w:shd w:val="clear" w:color="auto" w:fill="FFFFFF"/>
          <w:lang w:val="pl-PL"/>
        </w:rPr>
        <w:t>oraz</w:t>
      </w:r>
      <w:r w:rsidRPr="00585876">
        <w:rPr>
          <w:sz w:val="28"/>
          <w:szCs w:val="28"/>
          <w:shd w:val="clear" w:color="auto" w:fill="FFFFFF"/>
          <w:lang w:val="pl-PL"/>
        </w:rPr>
        <w:t xml:space="preserve"> dzieleni</w:t>
      </w:r>
      <w:r w:rsidR="00AE0CFD">
        <w:rPr>
          <w:sz w:val="28"/>
          <w:szCs w:val="28"/>
          <w:shd w:val="clear" w:color="auto" w:fill="FFFFFF"/>
          <w:lang w:val="pl-PL"/>
        </w:rPr>
        <w:t>a</w:t>
      </w:r>
      <w:r w:rsidRPr="00585876">
        <w:rPr>
          <w:sz w:val="28"/>
          <w:szCs w:val="28"/>
          <w:shd w:val="clear" w:color="auto" w:fill="FFFFFF"/>
          <w:lang w:val="pl-PL"/>
        </w:rPr>
        <w:t xml:space="preserve"> się jedzenie</w:t>
      </w:r>
      <w:r>
        <w:rPr>
          <w:sz w:val="28"/>
          <w:szCs w:val="28"/>
          <w:shd w:val="clear" w:color="auto" w:fill="FFFFFF"/>
          <w:lang w:val="pl-PL"/>
        </w:rPr>
        <w:t>m</w:t>
      </w:r>
      <w:r w:rsidR="00562132">
        <w:rPr>
          <w:sz w:val="28"/>
          <w:szCs w:val="28"/>
          <w:shd w:val="clear" w:color="auto" w:fill="FFFFFF"/>
          <w:lang w:val="pl-PL"/>
        </w:rPr>
        <w:t xml:space="preserve"> i wspólnymi chwilami</w:t>
      </w:r>
      <w:r>
        <w:rPr>
          <w:sz w:val="28"/>
          <w:szCs w:val="28"/>
          <w:shd w:val="clear" w:color="auto" w:fill="FFFFFF"/>
          <w:lang w:val="pl-PL"/>
        </w:rPr>
        <w:t>.</w:t>
      </w:r>
      <w:r w:rsidR="0034054F" w:rsidRPr="00AF3FEE">
        <w:rPr>
          <w:sz w:val="28"/>
          <w:szCs w:val="28"/>
          <w:shd w:val="clear" w:color="auto" w:fill="FFFFFF"/>
          <w:lang w:val="pl-PL"/>
        </w:rPr>
        <w:t xml:space="preserve"> </w:t>
      </w:r>
    </w:p>
    <w:p w14:paraId="55EC6CE7" w14:textId="77777777" w:rsidR="00B46E27" w:rsidRPr="00AF3FEE" w:rsidRDefault="00B46E27">
      <w:pPr>
        <w:ind w:left="284" w:right="117"/>
        <w:rPr>
          <w:color w:val="3B4256"/>
          <w:u w:color="3B4256"/>
          <w:lang w:val="pl-PL"/>
        </w:rPr>
      </w:pPr>
    </w:p>
    <w:p w14:paraId="6A1ABE65" w14:textId="77777777" w:rsidR="00B46E27" w:rsidRPr="00AF3FEE" w:rsidRDefault="0034054F">
      <w:pPr>
        <w:ind w:left="284" w:right="117"/>
        <w:rPr>
          <w:color w:val="262626"/>
          <w:u w:color="262626"/>
          <w:lang w:val="pl-PL"/>
        </w:rPr>
      </w:pPr>
      <w:r>
        <w:rPr>
          <w:noProof/>
          <w:color w:val="3B4256"/>
          <w:u w:color="3B4256"/>
        </w:rPr>
        <mc:AlternateContent>
          <mc:Choice Requires="wps">
            <w:drawing>
              <wp:anchor distT="0" distB="0" distL="0" distR="0" simplePos="0" relativeHeight="251659264" behindDoc="0" locked="0" layoutInCell="1" allowOverlap="1" wp14:anchorId="22CB40AE" wp14:editId="6A7D17EB">
                <wp:simplePos x="0" y="0"/>
                <wp:positionH relativeFrom="column">
                  <wp:posOffset>220831</wp:posOffset>
                </wp:positionH>
                <wp:positionV relativeFrom="line">
                  <wp:posOffset>-3077</wp:posOffset>
                </wp:positionV>
                <wp:extent cx="6049111" cy="0"/>
                <wp:effectExtent l="0" t="0" r="0" b="0"/>
                <wp:wrapTopAndBottom distT="0" distB="0"/>
                <wp:docPr id="1073741829" name="officeArt object" descr="Straight Connector 5"/>
                <wp:cNvGraphicFramePr/>
                <a:graphic xmlns:a="http://schemas.openxmlformats.org/drawingml/2006/main">
                  <a:graphicData uri="http://schemas.microsoft.com/office/word/2010/wordprocessingShape">
                    <wps:wsp>
                      <wps:cNvCnPr/>
                      <wps:spPr>
                        <a:xfrm>
                          <a:off x="0" y="0"/>
                          <a:ext cx="6049111" cy="0"/>
                        </a:xfrm>
                        <a:prstGeom prst="line">
                          <a:avLst/>
                        </a:prstGeom>
                        <a:noFill/>
                        <a:ln w="12700" cap="flat">
                          <a:solidFill>
                            <a:srgbClr val="C22827"/>
                          </a:solidFill>
                          <a:prstDash val="solid"/>
                          <a:miter lim="800000"/>
                        </a:ln>
                        <a:effectLst/>
                      </wps:spPr>
                      <wps:bodyPr/>
                    </wps:wsp>
                  </a:graphicData>
                </a:graphic>
              </wp:anchor>
            </w:drawing>
          </mc:Choice>
          <mc:Fallback>
            <w:pict>
              <v:line w14:anchorId="27E584A6" id="officeArt object" o:spid="_x0000_s1026" alt="Straight Connector 5" style="position:absolute;z-index:251659264;visibility:visible;mso-wrap-style:square;mso-wrap-distance-left:0;mso-wrap-distance-top:0;mso-wrap-distance-right:0;mso-wrap-distance-bottom:0;mso-position-horizontal:absolute;mso-position-horizontal-relative:text;mso-position-vertical:absolute;mso-position-vertical-relative:line" from="17.4pt,-.25pt" to="493.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" strokecolor="#c22827" strokeweight="1pt">
                <v:stroke joinstyle="miter"/>
                <w10:wrap type="topAndBottom" anchory="line"/>
              </v:line>
            </w:pict>
          </mc:Fallback>
        </mc:AlternateContent>
      </w:r>
    </w:p>
    <w:p w14:paraId="7AAE206A" w14:textId="77777777" w:rsidR="005069B2" w:rsidRDefault="00A545CF">
      <w:pPr>
        <w:ind w:left="284" w:right="117"/>
        <w:rPr>
          <w:shd w:val="clear" w:color="auto" w:fill="FFFFFF"/>
          <w:lang w:val="pl-PL"/>
        </w:rPr>
      </w:pPr>
      <w:r w:rsidRPr="00A545CF">
        <w:rPr>
          <w:shd w:val="clear" w:color="auto" w:fill="FFFFFF"/>
          <w:lang w:val="pl-PL"/>
        </w:rPr>
        <w:t>Ewolucja katowickiego Supersamu z tradycyjnej przestrzeni handlow</w:t>
      </w:r>
      <w:r w:rsidR="00562132">
        <w:rPr>
          <w:shd w:val="clear" w:color="auto" w:fill="FFFFFF"/>
          <w:lang w:val="pl-PL"/>
        </w:rPr>
        <w:t>ej</w:t>
      </w:r>
      <w:r w:rsidRPr="00A545CF">
        <w:rPr>
          <w:shd w:val="clear" w:color="auto" w:fill="FFFFFF"/>
          <w:lang w:val="pl-PL"/>
        </w:rPr>
        <w:t xml:space="preserve"> w stronę nowoczesnego </w:t>
      </w:r>
      <w:r w:rsidR="00CE695B">
        <w:rPr>
          <w:shd w:val="clear" w:color="auto" w:fill="FFFFFF"/>
          <w:lang w:val="pl-PL"/>
        </w:rPr>
        <w:t>obiektu</w:t>
      </w:r>
      <w:r w:rsidRPr="00A545CF">
        <w:rPr>
          <w:shd w:val="clear" w:color="auto" w:fill="FFFFFF"/>
          <w:lang w:val="pl-PL"/>
        </w:rPr>
        <w:t xml:space="preserve"> </w:t>
      </w:r>
      <w:r w:rsidR="00CE695B">
        <w:rPr>
          <w:shd w:val="clear" w:color="auto" w:fill="FFFFFF"/>
          <w:lang w:val="pl-PL"/>
        </w:rPr>
        <w:t>wielofunkcyjnego</w:t>
      </w:r>
      <w:r w:rsidRPr="00A545CF">
        <w:rPr>
          <w:shd w:val="clear" w:color="auto" w:fill="FFFFFF"/>
          <w:lang w:val="pl-PL"/>
        </w:rPr>
        <w:t xml:space="preserve"> to proces, który redefiniuje </w:t>
      </w:r>
      <w:r w:rsidR="00CE695B">
        <w:rPr>
          <w:shd w:val="clear" w:color="auto" w:fill="FFFFFF"/>
          <w:lang w:val="pl-PL"/>
        </w:rPr>
        <w:t xml:space="preserve">zarazem </w:t>
      </w:r>
      <w:r w:rsidRPr="00A545CF">
        <w:rPr>
          <w:shd w:val="clear" w:color="auto" w:fill="FFFFFF"/>
          <w:lang w:val="pl-PL"/>
        </w:rPr>
        <w:t xml:space="preserve">krajobraz ścisłego centrum Katowic. </w:t>
      </w:r>
      <w:r w:rsidR="00037D72">
        <w:rPr>
          <w:shd w:val="clear" w:color="auto" w:fill="FFFFFF"/>
          <w:lang w:val="pl-PL"/>
        </w:rPr>
        <w:t>To p</w:t>
      </w:r>
      <w:r w:rsidR="006B7F87">
        <w:rPr>
          <w:shd w:val="clear" w:color="auto" w:fill="FFFFFF"/>
          <w:lang w:val="pl-PL"/>
        </w:rPr>
        <w:t xml:space="preserve">opularne wśród katowiczan </w:t>
      </w:r>
      <w:r w:rsidR="00037D72">
        <w:rPr>
          <w:shd w:val="clear" w:color="auto" w:fill="FFFFFF"/>
          <w:lang w:val="pl-PL"/>
        </w:rPr>
        <w:t>miejsce</w:t>
      </w:r>
      <w:r w:rsidRPr="00A545CF">
        <w:rPr>
          <w:shd w:val="clear" w:color="auto" w:fill="FFFFFF"/>
          <w:lang w:val="pl-PL"/>
        </w:rPr>
        <w:t>, łącz</w:t>
      </w:r>
      <w:r w:rsidR="00037D72">
        <w:rPr>
          <w:shd w:val="clear" w:color="auto" w:fill="FFFFFF"/>
          <w:lang w:val="pl-PL"/>
        </w:rPr>
        <w:t>ące</w:t>
      </w:r>
      <w:r w:rsidRPr="00A545CF">
        <w:rPr>
          <w:shd w:val="clear" w:color="auto" w:fill="FFFFFF"/>
          <w:lang w:val="pl-PL"/>
        </w:rPr>
        <w:t xml:space="preserve"> funkcje </w:t>
      </w:r>
      <w:r w:rsidR="00990272">
        <w:rPr>
          <w:shd w:val="clear" w:color="auto" w:fill="FFFFFF"/>
          <w:lang w:val="pl-PL"/>
        </w:rPr>
        <w:t>zakupow</w:t>
      </w:r>
      <w:r w:rsidRPr="00A545CF">
        <w:rPr>
          <w:shd w:val="clear" w:color="auto" w:fill="FFFFFF"/>
          <w:lang w:val="pl-PL"/>
        </w:rPr>
        <w:t>e</w:t>
      </w:r>
      <w:r w:rsidR="0082108F">
        <w:rPr>
          <w:shd w:val="clear" w:color="auto" w:fill="FFFFFF"/>
          <w:lang w:val="pl-PL"/>
        </w:rPr>
        <w:t xml:space="preserve"> i usługowe</w:t>
      </w:r>
      <w:r w:rsidRPr="00A545CF">
        <w:rPr>
          <w:shd w:val="clear" w:color="auto" w:fill="FFFFFF"/>
          <w:lang w:val="pl-PL"/>
        </w:rPr>
        <w:t xml:space="preserve"> z tradycyjnymi</w:t>
      </w:r>
      <w:r w:rsidR="00FF154F">
        <w:rPr>
          <w:shd w:val="clear" w:color="auto" w:fill="FFFFFF"/>
          <w:lang w:val="pl-PL"/>
        </w:rPr>
        <w:t xml:space="preserve"> powierzchniami biurowymi</w:t>
      </w:r>
      <w:r w:rsidRPr="00A545CF">
        <w:rPr>
          <w:shd w:val="clear" w:color="auto" w:fill="FFFFFF"/>
          <w:lang w:val="pl-PL"/>
        </w:rPr>
        <w:t xml:space="preserve"> oraz </w:t>
      </w:r>
      <w:r w:rsidR="00FF154F">
        <w:rPr>
          <w:shd w:val="clear" w:color="auto" w:fill="FFFFFF"/>
          <w:lang w:val="pl-PL"/>
        </w:rPr>
        <w:t>biur</w:t>
      </w:r>
      <w:r w:rsidR="0072668F">
        <w:rPr>
          <w:shd w:val="clear" w:color="auto" w:fill="FFFFFF"/>
          <w:lang w:val="pl-PL"/>
        </w:rPr>
        <w:t>e</w:t>
      </w:r>
      <w:r w:rsidR="00FF154F">
        <w:rPr>
          <w:shd w:val="clear" w:color="auto" w:fill="FFFFFF"/>
          <w:lang w:val="pl-PL"/>
        </w:rPr>
        <w:t>m serwisowanym</w:t>
      </w:r>
      <w:r w:rsidRPr="00A545CF">
        <w:rPr>
          <w:shd w:val="clear" w:color="auto" w:fill="FFFFFF"/>
          <w:lang w:val="pl-PL"/>
        </w:rPr>
        <w:t xml:space="preserve"> (Ace of Space), zyskuje właśnie nową, inkluzywną funkcjonalność. Bajsownia, zlokalizowana na parterze budynku przestrzeń o powierzchni blisko 1 000 mkw., </w:t>
      </w:r>
      <w:r w:rsidR="00AA483C">
        <w:rPr>
          <w:shd w:val="clear" w:color="auto" w:fill="FFFFFF"/>
          <w:lang w:val="pl-PL"/>
        </w:rPr>
        <w:t xml:space="preserve">wprowadza </w:t>
      </w:r>
      <w:r w:rsidR="001F6489">
        <w:rPr>
          <w:shd w:val="clear" w:color="auto" w:fill="FFFFFF"/>
          <w:lang w:val="pl-PL"/>
        </w:rPr>
        <w:t>gości w świat wysmakowanej estetyki i</w:t>
      </w:r>
      <w:r w:rsidRPr="00A545CF">
        <w:rPr>
          <w:shd w:val="clear" w:color="auto" w:fill="FFFFFF"/>
          <w:lang w:val="pl-PL"/>
        </w:rPr>
        <w:t xml:space="preserve"> rzemieślniczych konceptów</w:t>
      </w:r>
      <w:r w:rsidR="00954741">
        <w:rPr>
          <w:shd w:val="clear" w:color="auto" w:fill="FFFFFF"/>
          <w:lang w:val="pl-PL"/>
        </w:rPr>
        <w:t xml:space="preserve"> kulinarnych,</w:t>
      </w:r>
      <w:r w:rsidRPr="00A545CF">
        <w:rPr>
          <w:shd w:val="clear" w:color="auto" w:fill="FFFFFF"/>
          <w:lang w:val="pl-PL"/>
        </w:rPr>
        <w:t xml:space="preserve"> serwujących międzynarodowy </w:t>
      </w:r>
      <w:proofErr w:type="spellStart"/>
      <w:r w:rsidRPr="00A545CF">
        <w:rPr>
          <w:shd w:val="clear" w:color="auto" w:fill="FFFFFF"/>
          <w:lang w:val="pl-PL"/>
        </w:rPr>
        <w:t>street</w:t>
      </w:r>
      <w:proofErr w:type="spellEnd"/>
      <w:r w:rsidRPr="00A545CF">
        <w:rPr>
          <w:shd w:val="clear" w:color="auto" w:fill="FFFFFF"/>
          <w:lang w:val="pl-PL"/>
        </w:rPr>
        <w:t xml:space="preserve"> food w</w:t>
      </w:r>
      <w:r w:rsidR="005069B2">
        <w:rPr>
          <w:shd w:val="clear" w:color="auto" w:fill="FFFFFF"/>
          <w:lang w:val="pl-PL"/>
        </w:rPr>
        <w:t xml:space="preserve"> opracowanym przez Globalworth</w:t>
      </w:r>
      <w:r w:rsidRPr="00A545CF">
        <w:rPr>
          <w:shd w:val="clear" w:color="auto" w:fill="FFFFFF"/>
          <w:lang w:val="pl-PL"/>
        </w:rPr>
        <w:t xml:space="preserve"> formacie food and chill</w:t>
      </w:r>
      <w:r w:rsidR="005069B2">
        <w:rPr>
          <w:shd w:val="clear" w:color="auto" w:fill="FFFFFF"/>
          <w:lang w:val="pl-PL"/>
        </w:rPr>
        <w:t xml:space="preserve">, </w:t>
      </w:r>
      <w:r w:rsidR="0034054F" w:rsidRPr="00AF3FEE">
        <w:rPr>
          <w:shd w:val="clear" w:color="auto" w:fill="FFFFFF"/>
          <w:lang w:val="pl-PL"/>
        </w:rPr>
        <w:t>któr</w:t>
      </w:r>
      <w:r w:rsidR="005069B2">
        <w:rPr>
          <w:shd w:val="clear" w:color="auto" w:fill="FFFFFF"/>
          <w:lang w:val="pl-PL"/>
        </w:rPr>
        <w:t>y</w:t>
      </w:r>
      <w:r w:rsidR="0034054F" w:rsidRPr="00AF3FEE">
        <w:rPr>
          <w:shd w:val="clear" w:color="auto" w:fill="FFFFFF"/>
          <w:lang w:val="pl-PL"/>
        </w:rPr>
        <w:t xml:space="preserve"> idealnie trafia w potrzeby współczesnych miejskich klientów.</w:t>
      </w:r>
    </w:p>
    <w:p w14:paraId="7B7A15A8" w14:textId="77777777" w:rsidR="00A22FBF" w:rsidRDefault="00A22FBF">
      <w:pPr>
        <w:ind w:left="284" w:right="117"/>
        <w:rPr>
          <w:shd w:val="clear" w:color="auto" w:fill="FFFFFF"/>
          <w:lang w:val="pl-PL"/>
        </w:rPr>
      </w:pPr>
    </w:p>
    <w:p w14:paraId="32DFD5A1" w14:textId="77777777" w:rsidR="00A22FBF" w:rsidRPr="00A22FBF" w:rsidRDefault="00A22FBF" w:rsidP="00A22FBF">
      <w:pPr>
        <w:ind w:left="284" w:right="117"/>
        <w:rPr>
          <w:b/>
          <w:bCs/>
          <w:shd w:val="clear" w:color="auto" w:fill="FFFFFF"/>
          <w:lang w:val="pl-PL"/>
        </w:rPr>
      </w:pPr>
      <w:r w:rsidRPr="00A22FBF">
        <w:rPr>
          <w:b/>
          <w:bCs/>
          <w:shd w:val="clear" w:color="auto" w:fill="FFFFFF"/>
          <w:lang w:val="pl-PL"/>
        </w:rPr>
        <w:t>Głos mieszkańców, czyli dlaczego „Bajsownia”?</w:t>
      </w:r>
    </w:p>
    <w:p w14:paraId="5AE9D7A3" w14:textId="2E0DE050" w:rsidR="004A2E1A" w:rsidRPr="004A2E1A" w:rsidRDefault="004A2E1A" w:rsidP="004A2E1A">
      <w:pPr>
        <w:ind w:left="284" w:right="117"/>
        <w:rPr>
          <w:shd w:val="clear" w:color="auto" w:fill="FFFFFF"/>
          <w:lang w:val="pl-PL"/>
        </w:rPr>
      </w:pPr>
      <w:r w:rsidRPr="004A2E1A">
        <w:rPr>
          <w:shd w:val="clear" w:color="auto" w:fill="FFFFFF"/>
          <w:lang w:val="pl-PL"/>
        </w:rPr>
        <w:t>Nazwa nowej strefy to bezpośredni ukłon w stronę śląskiego dziedzictwa językowego i kulturowego. W lokalnym slangu słowo „bajs” oznacza po prostu gryz, kęs lub haps. Globalworth poddał koncepcję oraz identyfikację wizualną szczegółowym jakościowym badaniom fokusowym wśród mieszkańców Katowic oraz lokalnej społeczności biurowej.</w:t>
      </w:r>
    </w:p>
    <w:p w14:paraId="58027828" w14:textId="77777777" w:rsidR="004A2E1A" w:rsidRPr="004A2E1A" w:rsidRDefault="004A2E1A" w:rsidP="004A2E1A">
      <w:pPr>
        <w:ind w:left="284" w:right="117"/>
        <w:rPr>
          <w:shd w:val="clear" w:color="auto" w:fill="FFFFFF"/>
          <w:lang w:val="pl-PL"/>
        </w:rPr>
      </w:pPr>
    </w:p>
    <w:p w14:paraId="71C87E9B" w14:textId="050B16C9" w:rsidR="004A2E1A" w:rsidRPr="004A2E1A" w:rsidRDefault="004A2E1A" w:rsidP="004A2E1A">
      <w:pPr>
        <w:ind w:left="284" w:right="117"/>
        <w:rPr>
          <w:shd w:val="clear" w:color="auto" w:fill="FFFFFF"/>
          <w:lang w:val="pl-PL"/>
        </w:rPr>
      </w:pPr>
      <w:r w:rsidRPr="004A2E1A">
        <w:rPr>
          <w:shd w:val="clear" w:color="auto" w:fill="FFFFFF"/>
          <w:lang w:val="pl-PL"/>
        </w:rPr>
        <w:t xml:space="preserve">Wyniki analiz konsumenckich okazały się jednoznaczne. Nazwa Bajsownia została odebrana przez respondentów wyjątkowo pozytywnie. Badani podkreślali jej autentyczność, bezpretensjonalność oraz lekkość, wskazując, że natychmiast skraca dystans i buduje poczucie bliskości. Co kluczowe w kontekście budowania świadomości marki, testy potwierdziły bardzo </w:t>
      </w:r>
      <w:r w:rsidRPr="004A2E1A">
        <w:rPr>
          <w:shd w:val="clear" w:color="auto" w:fill="FFFFFF"/>
          <w:lang w:val="pl-PL"/>
        </w:rPr>
        <w:lastRenderedPageBreak/>
        <w:t xml:space="preserve">wysoką łatwość zapamiętywania i unikatowość nazwy, przy jednoczesnym silnym, naturalnym zakorzenieniu w śląskiej tożsamości. </w:t>
      </w:r>
      <w:r>
        <w:rPr>
          <w:shd w:val="clear" w:color="auto" w:fill="FFFFFF"/>
          <w:lang w:val="pl-PL"/>
        </w:rPr>
        <w:br/>
      </w:r>
      <w:r w:rsidRPr="004A2E1A">
        <w:rPr>
          <w:shd w:val="clear" w:color="auto" w:fill="FFFFFF"/>
          <w:lang w:val="pl-PL"/>
        </w:rPr>
        <w:t xml:space="preserve">Badania fokusowe dowiodły </w:t>
      </w:r>
      <w:r>
        <w:rPr>
          <w:shd w:val="clear" w:color="auto" w:fill="FFFFFF"/>
          <w:lang w:val="pl-PL"/>
        </w:rPr>
        <w:t>zarazem</w:t>
      </w:r>
      <w:r w:rsidRPr="004A2E1A">
        <w:rPr>
          <w:shd w:val="clear" w:color="auto" w:fill="FFFFFF"/>
          <w:lang w:val="pl-PL"/>
        </w:rPr>
        <w:t>, że współcześni konsumenci poszukują przestrzeni pozbawionych sztywnych ram restauracyjnych</w:t>
      </w:r>
      <w:r>
        <w:rPr>
          <w:shd w:val="clear" w:color="auto" w:fill="FFFFFF"/>
          <w:lang w:val="pl-PL"/>
        </w:rPr>
        <w:t>:</w:t>
      </w:r>
      <w:r w:rsidRPr="004A2E1A">
        <w:rPr>
          <w:shd w:val="clear" w:color="auto" w:fill="FFFFFF"/>
          <w:lang w:val="pl-PL"/>
        </w:rPr>
        <w:t xml:space="preserve"> miejsc elastycznych, które wprost realizują wartości takie jak </w:t>
      </w:r>
      <w:proofErr w:type="spellStart"/>
      <w:r w:rsidRPr="004A2E1A">
        <w:rPr>
          <w:i/>
          <w:iCs/>
          <w:shd w:val="clear" w:color="auto" w:fill="FFFFFF"/>
          <w:lang w:val="pl-PL"/>
        </w:rPr>
        <w:t>sharing</w:t>
      </w:r>
      <w:proofErr w:type="spellEnd"/>
      <w:r w:rsidRPr="004A2E1A">
        <w:rPr>
          <w:shd w:val="clear" w:color="auto" w:fill="FFFFFF"/>
          <w:lang w:val="pl-PL"/>
        </w:rPr>
        <w:t xml:space="preserve"> (dzielenie się posiłkiem, stołem, przestrzenią i doświadczeniem) oraz </w:t>
      </w:r>
      <w:proofErr w:type="spellStart"/>
      <w:r w:rsidRPr="004A2E1A">
        <w:rPr>
          <w:i/>
          <w:iCs/>
          <w:shd w:val="clear" w:color="auto" w:fill="FFFFFF"/>
          <w:lang w:val="pl-PL"/>
        </w:rPr>
        <w:t>togetherness</w:t>
      </w:r>
      <w:proofErr w:type="spellEnd"/>
      <w:r w:rsidRPr="004A2E1A">
        <w:rPr>
          <w:i/>
          <w:iCs/>
          <w:shd w:val="clear" w:color="auto" w:fill="FFFFFF"/>
          <w:lang w:val="pl-PL"/>
        </w:rPr>
        <w:t xml:space="preserve"> </w:t>
      </w:r>
      <w:r w:rsidRPr="004A2E1A">
        <w:rPr>
          <w:shd w:val="clear" w:color="auto" w:fill="FFFFFF"/>
          <w:lang w:val="pl-PL"/>
        </w:rPr>
        <w:t>(bycie razem, wspólnota).</w:t>
      </w:r>
    </w:p>
    <w:p w14:paraId="33ADE59D" w14:textId="77777777" w:rsidR="004A2E1A" w:rsidRPr="004A2E1A" w:rsidRDefault="004A2E1A" w:rsidP="004A2E1A">
      <w:pPr>
        <w:ind w:left="284" w:right="117"/>
        <w:rPr>
          <w:shd w:val="clear" w:color="auto" w:fill="FFFFFF"/>
          <w:lang w:val="pl-PL"/>
        </w:rPr>
      </w:pPr>
    </w:p>
    <w:p w14:paraId="1274CEDF" w14:textId="1401BC57" w:rsidR="004A2E1A" w:rsidRPr="004A2E1A" w:rsidRDefault="004A2E1A" w:rsidP="004A2E1A">
      <w:pPr>
        <w:ind w:left="284" w:right="117"/>
        <w:rPr>
          <w:shd w:val="clear" w:color="auto" w:fill="FFFFFF"/>
          <w:lang w:val="pl-PL"/>
        </w:rPr>
      </w:pPr>
      <w:r w:rsidRPr="004A2E1A">
        <w:rPr>
          <w:shd w:val="clear" w:color="auto" w:fill="FFFFFF"/>
          <w:lang w:val="pl-PL"/>
        </w:rPr>
        <w:t>W raportach z badań rynkowych i paneli dyskusyjnych wyróżniały się autentyczne wypowiedzi samych mieszkańców Katowic:</w:t>
      </w:r>
      <w:r>
        <w:rPr>
          <w:shd w:val="clear" w:color="auto" w:fill="FFFFFF"/>
          <w:lang w:val="pl-PL"/>
        </w:rPr>
        <w:t xml:space="preserve"> </w:t>
      </w:r>
      <w:r w:rsidRPr="004A2E1A">
        <w:rPr>
          <w:shd w:val="clear" w:color="auto" w:fill="FFFFFF"/>
          <w:lang w:val="pl-PL"/>
        </w:rPr>
        <w:t xml:space="preserve">„Sformułowanie 'dej mi bajsa' słyszał tu każdy od dziecka. Ta nazwa od razu zdejmuje z miejsca jakikolwiek dystans, czujesz się tam swobodnie, jak u siebie” </w:t>
      </w:r>
      <w:r>
        <w:rPr>
          <w:shd w:val="clear" w:color="auto" w:fill="FFFFFF"/>
          <w:lang w:val="pl-PL"/>
        </w:rPr>
        <w:t xml:space="preserve">, </w:t>
      </w:r>
      <w:r w:rsidRPr="004A2E1A">
        <w:rPr>
          <w:shd w:val="clear" w:color="auto" w:fill="FFFFFF"/>
          <w:lang w:val="pl-PL"/>
        </w:rPr>
        <w:t>„Super, że to nie jest kolejna anglojęzyczna, bezosobowa nazwa. Bajsownia brzmi nowocześnie, ale ma śląskie korzenie i od razu kojarzy się z dobrym, wspólnym jedzeniem na luzie”.</w:t>
      </w:r>
    </w:p>
    <w:p w14:paraId="26310D97" w14:textId="77777777" w:rsidR="004A2E1A" w:rsidRPr="004A2E1A" w:rsidRDefault="004A2E1A" w:rsidP="004A2E1A">
      <w:pPr>
        <w:ind w:left="284" w:right="117"/>
        <w:rPr>
          <w:shd w:val="clear" w:color="auto" w:fill="FFFFFF"/>
          <w:lang w:val="pl-PL"/>
        </w:rPr>
      </w:pPr>
    </w:p>
    <w:p w14:paraId="42E325C2" w14:textId="77777777" w:rsidR="004A2E1A" w:rsidRPr="004A2E1A" w:rsidRDefault="004A2E1A" w:rsidP="004A2E1A">
      <w:pPr>
        <w:ind w:left="284" w:right="117"/>
        <w:rPr>
          <w:shd w:val="clear" w:color="auto" w:fill="FFFFFF"/>
          <w:lang w:val="pl-PL"/>
        </w:rPr>
      </w:pPr>
      <w:r w:rsidRPr="004A2E1A">
        <w:rPr>
          <w:shd w:val="clear" w:color="auto" w:fill="FFFFFF"/>
          <w:lang w:val="pl-PL"/>
        </w:rPr>
        <w:t>Proces selekcji nazwy oraz płynące z badań wnioski stały się także bezpośrednią inspiracją dla strategii marketingowej towarzyszącej nadchodzącemu otwarciu strefy.</w:t>
      </w:r>
    </w:p>
    <w:p w14:paraId="1F2C5D65" w14:textId="50C9615A" w:rsidR="004A2E1A" w:rsidRPr="004A2E1A" w:rsidRDefault="004A2E1A" w:rsidP="004A2E1A">
      <w:pPr>
        <w:ind w:left="284" w:right="117"/>
        <w:rPr>
          <w:shd w:val="clear" w:color="auto" w:fill="FFFFFF"/>
          <w:lang w:val="pl-PL"/>
        </w:rPr>
      </w:pPr>
    </w:p>
    <w:p w14:paraId="492AD0EA" w14:textId="62FFE2D4" w:rsidR="004A2E1A" w:rsidRDefault="004A2E1A" w:rsidP="004A2E1A">
      <w:pPr>
        <w:ind w:left="284" w:right="117"/>
        <w:rPr>
          <w:shd w:val="clear" w:color="auto" w:fill="FFFFFF"/>
          <w:lang w:val="pl-PL"/>
        </w:rPr>
      </w:pPr>
      <w:r w:rsidRPr="004A2E1A">
        <w:rPr>
          <w:i/>
          <w:iCs/>
          <w:noProof/>
          <w:shd w:val="clear" w:color="auto" w:fill="FFFFFF"/>
        </w:rPr>
        <w:drawing>
          <wp:anchor distT="57150" distB="57150" distL="57150" distR="57150" simplePos="0" relativeHeight="251661312" behindDoc="0" locked="0" layoutInCell="1" allowOverlap="1" wp14:anchorId="5177EBAC" wp14:editId="61256A71">
            <wp:simplePos x="0" y="0"/>
            <wp:positionH relativeFrom="margin">
              <wp:posOffset>163195</wp:posOffset>
            </wp:positionH>
            <wp:positionV relativeFrom="paragraph">
              <wp:posOffset>40005</wp:posOffset>
            </wp:positionV>
            <wp:extent cx="330200" cy="330200"/>
            <wp:effectExtent l="0" t="0" r="0" b="0"/>
            <wp:wrapSquare wrapText="bothSides" distT="57150" distB="57150" distL="57150" distR="57150"/>
            <wp:docPr id="1073741831" name="officeArt object" descr="image1.tif"/>
            <wp:cNvGraphicFramePr/>
            <a:graphic xmlns:a="http://schemas.openxmlformats.org/drawingml/2006/main">
              <a:graphicData uri="http://schemas.openxmlformats.org/drawingml/2006/picture">
                <pic:pic xmlns:pic="http://schemas.openxmlformats.org/drawingml/2006/picture">
                  <pic:nvPicPr>
                    <pic:cNvPr id="1073741831" name="image1.tif" descr="image1.tif"/>
                    <pic:cNvPicPr>
                      <a:picLocks noChangeAspect="1"/>
                    </pic:cNvPicPr>
                  </pic:nvPicPr>
                  <pic:blipFill>
                    <a:blip r:embed="rId6"/>
                    <a:stretch>
                      <a:fillRect/>
                    </a:stretch>
                  </pic:blipFill>
                  <pic:spPr>
                    <a:xfrm>
                      <a:off x="0" y="0"/>
                      <a:ext cx="330200" cy="330200"/>
                    </a:xfrm>
                    <a:prstGeom prst="rect">
                      <a:avLst/>
                    </a:prstGeom>
                    <a:ln w="12700" cap="flat">
                      <a:noFill/>
                      <a:miter lim="400000"/>
                    </a:ln>
                    <a:effectLst/>
                  </pic:spPr>
                </pic:pic>
              </a:graphicData>
            </a:graphic>
          </wp:anchor>
        </w:drawing>
      </w:r>
      <w:r w:rsidRPr="004A2E1A">
        <w:rPr>
          <w:i/>
          <w:iCs/>
          <w:shd w:val="clear" w:color="auto" w:fill="FFFFFF"/>
          <w:lang w:val="pl-PL"/>
        </w:rPr>
        <w:t xml:space="preserve">„Wyniki badań fokusowych dały nam jasny sygnał, jak ogromny potencjał emocjonalny kryje się w tej nazwie, ale też wskazały nam precyzyjne zadania komunikacyjne. Dlatego nasza kampania </w:t>
      </w:r>
      <w:proofErr w:type="spellStart"/>
      <w:r w:rsidRPr="004A2E1A">
        <w:rPr>
          <w:i/>
          <w:iCs/>
          <w:shd w:val="clear" w:color="auto" w:fill="FFFFFF"/>
          <w:lang w:val="pl-PL"/>
        </w:rPr>
        <w:t>teaserowa</w:t>
      </w:r>
      <w:proofErr w:type="spellEnd"/>
      <w:r w:rsidRPr="004A2E1A">
        <w:rPr>
          <w:i/>
          <w:iCs/>
          <w:shd w:val="clear" w:color="auto" w:fill="FFFFFF"/>
          <w:lang w:val="pl-PL"/>
        </w:rPr>
        <w:t xml:space="preserve"> i działania poprzedzające otwarcie koncentrowały się na dwóch torach. Z jednej strony zależało nam na wyjaśnieniu znaczenia słowa „bajs” osobom, które go nie znały. Z drugiej – u tych, którzy pamiętają je z domów rodzinnych, chcieliśmy obudzić ciepłe, nostalgiczne skojarzenia. Poprzez hasło „Rozgryź to” już teraz zapraszamy mieszkańców do wspólnej zabawy, dzielenia się domysłami, wspomnieniami z dzieciństwa czy rodzinnymi opowieściami. W ten sposób, jeszcze przed oficjalnym przecięciem wstęgi, wokół Bajsowni naturalnie buduje się zaangażowana, lokalna społeczność oparta na idei otwartości i </w:t>
      </w:r>
      <w:proofErr w:type="spellStart"/>
      <w:r w:rsidRPr="004A2E1A">
        <w:rPr>
          <w:i/>
          <w:iCs/>
          <w:shd w:val="clear" w:color="auto" w:fill="FFFFFF"/>
          <w:lang w:val="pl-PL"/>
        </w:rPr>
        <w:t>sharingu</w:t>
      </w:r>
      <w:proofErr w:type="spellEnd"/>
      <w:r>
        <w:rPr>
          <w:i/>
          <w:iCs/>
          <w:shd w:val="clear" w:color="auto" w:fill="FFFFFF"/>
          <w:lang w:val="pl-PL"/>
        </w:rPr>
        <w:t>”</w:t>
      </w:r>
      <w:r w:rsidRPr="004A2E1A">
        <w:rPr>
          <w:shd w:val="clear" w:color="auto" w:fill="FFFFFF"/>
          <w:lang w:val="pl-PL"/>
        </w:rPr>
        <w:t xml:space="preserve"> – podsumowuje </w:t>
      </w:r>
      <w:r w:rsidRPr="004A2E1A">
        <w:rPr>
          <w:b/>
          <w:bCs/>
          <w:shd w:val="clear" w:color="auto" w:fill="FFFFFF"/>
          <w:lang w:val="pl-PL"/>
        </w:rPr>
        <w:t xml:space="preserve">Iwona </w:t>
      </w:r>
      <w:proofErr w:type="spellStart"/>
      <w:r w:rsidRPr="004A2E1A">
        <w:rPr>
          <w:b/>
          <w:bCs/>
          <w:shd w:val="clear" w:color="auto" w:fill="FFFFFF"/>
          <w:lang w:val="pl-PL"/>
        </w:rPr>
        <w:t>Walendzik</w:t>
      </w:r>
      <w:proofErr w:type="spellEnd"/>
      <w:r w:rsidRPr="004A2E1A">
        <w:rPr>
          <w:b/>
          <w:bCs/>
          <w:shd w:val="clear" w:color="auto" w:fill="FFFFFF"/>
          <w:lang w:val="pl-PL"/>
        </w:rPr>
        <w:t>, Marketing and Communications Director w Globalworth</w:t>
      </w:r>
      <w:r w:rsidRPr="004A2E1A">
        <w:rPr>
          <w:shd w:val="clear" w:color="auto" w:fill="FFFFFF"/>
          <w:lang w:val="pl-PL"/>
        </w:rPr>
        <w:t>.</w:t>
      </w:r>
    </w:p>
    <w:p w14:paraId="7B7E7B63" w14:textId="77777777" w:rsidR="002F5041" w:rsidRDefault="002F5041" w:rsidP="00322410">
      <w:pPr>
        <w:ind w:left="284" w:right="117"/>
        <w:rPr>
          <w:shd w:val="clear" w:color="auto" w:fill="FFFFFF"/>
          <w:lang w:val="pl-PL"/>
        </w:rPr>
      </w:pPr>
    </w:p>
    <w:p w14:paraId="06EAF9A8" w14:textId="2C5E0A13" w:rsidR="00585075" w:rsidRPr="00585075" w:rsidRDefault="00585075" w:rsidP="00585075">
      <w:pPr>
        <w:ind w:left="284" w:right="117"/>
        <w:rPr>
          <w:b/>
          <w:bCs/>
          <w:shd w:val="clear" w:color="auto" w:fill="FFFFFF"/>
          <w:lang w:val="pl-PL"/>
        </w:rPr>
      </w:pPr>
      <w:r>
        <w:rPr>
          <w:b/>
          <w:bCs/>
          <w:shd w:val="clear" w:color="auto" w:fill="FFFFFF"/>
          <w:lang w:val="pl-PL"/>
        </w:rPr>
        <w:t>Międzynarod</w:t>
      </w:r>
      <w:r w:rsidRPr="00585075">
        <w:rPr>
          <w:b/>
          <w:bCs/>
          <w:shd w:val="clear" w:color="auto" w:fill="FFFFFF"/>
          <w:lang w:val="pl-PL"/>
        </w:rPr>
        <w:t>owe smaki w rzemieślniczym wydaniu</w:t>
      </w:r>
    </w:p>
    <w:p w14:paraId="7F784E03" w14:textId="51273E18" w:rsidR="00585075" w:rsidRDefault="00585075" w:rsidP="00585075">
      <w:pPr>
        <w:ind w:left="284" w:right="117"/>
        <w:rPr>
          <w:shd w:val="clear" w:color="auto" w:fill="FFFFFF"/>
          <w:lang w:val="pl-PL"/>
        </w:rPr>
      </w:pPr>
      <w:r w:rsidRPr="00585075">
        <w:rPr>
          <w:shd w:val="clear" w:color="auto" w:fill="FFFFFF"/>
          <w:lang w:val="pl-PL"/>
        </w:rPr>
        <w:t>Sygnałem</w:t>
      </w:r>
      <w:r w:rsidR="008A6C3A">
        <w:rPr>
          <w:shd w:val="clear" w:color="auto" w:fill="FFFFFF"/>
          <w:lang w:val="pl-PL"/>
        </w:rPr>
        <w:t xml:space="preserve"> </w:t>
      </w:r>
      <w:r w:rsidR="00A91E3C">
        <w:rPr>
          <w:shd w:val="clear" w:color="auto" w:fill="FFFFFF"/>
          <w:lang w:val="pl-PL"/>
        </w:rPr>
        <w:t>znakomitej</w:t>
      </w:r>
      <w:r w:rsidRPr="00585075">
        <w:rPr>
          <w:shd w:val="clear" w:color="auto" w:fill="FFFFFF"/>
          <w:lang w:val="pl-PL"/>
        </w:rPr>
        <w:t xml:space="preserve"> </w:t>
      </w:r>
      <w:r w:rsidR="008A6C3A">
        <w:rPr>
          <w:shd w:val="clear" w:color="auto" w:fill="FFFFFF"/>
          <w:lang w:val="pl-PL"/>
        </w:rPr>
        <w:t>jakości i różnorodności oferty Bajsowni</w:t>
      </w:r>
      <w:r w:rsidRPr="00585075">
        <w:rPr>
          <w:shd w:val="clear" w:color="auto" w:fill="FFFFFF"/>
          <w:lang w:val="pl-PL"/>
        </w:rPr>
        <w:t xml:space="preserve"> jest starannie wyselekcjonowany, zróżnicowany profil kulinarny strefy, który w całości bazuje na koncepcji rzemieślniczego </w:t>
      </w:r>
      <w:proofErr w:type="spellStart"/>
      <w:r w:rsidRPr="00585075">
        <w:rPr>
          <w:shd w:val="clear" w:color="auto" w:fill="FFFFFF"/>
          <w:lang w:val="pl-PL"/>
        </w:rPr>
        <w:t>street</w:t>
      </w:r>
      <w:proofErr w:type="spellEnd"/>
      <w:r w:rsidRPr="00585075">
        <w:rPr>
          <w:shd w:val="clear" w:color="auto" w:fill="FFFFFF"/>
          <w:lang w:val="pl-PL"/>
        </w:rPr>
        <w:t xml:space="preserve"> </w:t>
      </w:r>
      <w:proofErr w:type="spellStart"/>
      <w:r w:rsidRPr="00585075">
        <w:rPr>
          <w:shd w:val="clear" w:color="auto" w:fill="FFFFFF"/>
          <w:lang w:val="pl-PL"/>
        </w:rPr>
        <w:t>foodu</w:t>
      </w:r>
      <w:proofErr w:type="spellEnd"/>
      <w:r w:rsidRPr="00585075">
        <w:rPr>
          <w:shd w:val="clear" w:color="auto" w:fill="FFFFFF"/>
          <w:lang w:val="pl-PL"/>
        </w:rPr>
        <w:t xml:space="preserve">. Pod jednym dachem spotka się osiem unikatowych konceptów: Pita Bros, Ichitomo Ramen, Bastardo Italiano, Zen </w:t>
      </w:r>
      <w:proofErr w:type="spellStart"/>
      <w:r w:rsidRPr="00585075">
        <w:rPr>
          <w:shd w:val="clear" w:color="auto" w:fill="FFFFFF"/>
          <w:lang w:val="pl-PL"/>
        </w:rPr>
        <w:t>Thai</w:t>
      </w:r>
      <w:proofErr w:type="spellEnd"/>
      <w:r w:rsidRPr="00585075">
        <w:rPr>
          <w:shd w:val="clear" w:color="auto" w:fill="FFFFFF"/>
          <w:lang w:val="pl-PL"/>
        </w:rPr>
        <w:t>, Curry Leaves, Noodle House, Palm Premium Burgers oraz</w:t>
      </w:r>
      <w:r w:rsidR="00DE2556">
        <w:rPr>
          <w:shd w:val="clear" w:color="auto" w:fill="FFFFFF"/>
          <w:lang w:val="pl-PL"/>
        </w:rPr>
        <w:t xml:space="preserve"> </w:t>
      </w:r>
      <w:r w:rsidR="006E6734">
        <w:rPr>
          <w:shd w:val="clear" w:color="auto" w:fill="FFFFFF"/>
          <w:lang w:val="pl-PL"/>
        </w:rPr>
        <w:t>El Patron</w:t>
      </w:r>
      <w:r w:rsidRPr="00585075">
        <w:rPr>
          <w:shd w:val="clear" w:color="auto" w:fill="FFFFFF"/>
          <w:lang w:val="pl-PL"/>
        </w:rPr>
        <w:t>. Szeroka oferta</w:t>
      </w:r>
      <w:r w:rsidR="00DC59D4">
        <w:rPr>
          <w:shd w:val="clear" w:color="auto" w:fill="FFFFFF"/>
          <w:lang w:val="pl-PL"/>
        </w:rPr>
        <w:t>,</w:t>
      </w:r>
      <w:r w:rsidRPr="00585075">
        <w:rPr>
          <w:shd w:val="clear" w:color="auto" w:fill="FFFFFF"/>
          <w:lang w:val="pl-PL"/>
        </w:rPr>
        <w:t xml:space="preserve"> obejmująca zarówno pozycje mięsne, jak i kartę dań wegetariańskich oraz wegańskich</w:t>
      </w:r>
      <w:r w:rsidR="00DC59D4">
        <w:rPr>
          <w:shd w:val="clear" w:color="auto" w:fill="FFFFFF"/>
          <w:lang w:val="pl-PL"/>
        </w:rPr>
        <w:t>,</w:t>
      </w:r>
      <w:r w:rsidRPr="00585075">
        <w:rPr>
          <w:shd w:val="clear" w:color="auto" w:fill="FFFFFF"/>
          <w:lang w:val="pl-PL"/>
        </w:rPr>
        <w:t xml:space="preserve"> odzwierciedla najnowsze trendy rynkowe i ucieka od masowości popularnych sieci franczyzowych. Sercem i punktem integracji całej przestrzeni stanie się centralnie usytuowany Cafe Bar, łączący funkcję kawiarni z bogatą ofertą koktajlową i alkoholową.</w:t>
      </w:r>
    </w:p>
    <w:p w14:paraId="60FCCCB1" w14:textId="77777777" w:rsidR="00551222" w:rsidRDefault="00551222" w:rsidP="00585075">
      <w:pPr>
        <w:ind w:left="284" w:right="117"/>
        <w:rPr>
          <w:shd w:val="clear" w:color="auto" w:fill="FFFFFF"/>
          <w:lang w:val="pl-PL"/>
        </w:rPr>
      </w:pPr>
    </w:p>
    <w:p w14:paraId="2CF62846" w14:textId="718312A1" w:rsidR="00551222" w:rsidRPr="00551222" w:rsidRDefault="00551222" w:rsidP="00551222">
      <w:pPr>
        <w:ind w:left="284" w:right="117"/>
        <w:rPr>
          <w:b/>
          <w:bCs/>
          <w:shd w:val="clear" w:color="auto" w:fill="FFFFFF"/>
          <w:lang w:val="pl-PL"/>
        </w:rPr>
      </w:pPr>
      <w:r w:rsidRPr="00551222">
        <w:rPr>
          <w:b/>
          <w:bCs/>
          <w:shd w:val="clear" w:color="auto" w:fill="FFFFFF"/>
          <w:lang w:val="pl-PL"/>
        </w:rPr>
        <w:t>Biznesowy i społeczny punkt zwrotny</w:t>
      </w:r>
    </w:p>
    <w:p w14:paraId="7A73D29A" w14:textId="736FA1FA" w:rsidR="00551222" w:rsidRPr="00551222" w:rsidRDefault="00551222" w:rsidP="00551222">
      <w:pPr>
        <w:ind w:left="284" w:right="117"/>
        <w:rPr>
          <w:shd w:val="clear" w:color="auto" w:fill="FFFFFF"/>
          <w:lang w:val="pl-PL"/>
        </w:rPr>
      </w:pPr>
      <w:r w:rsidRPr="00551222">
        <w:rPr>
          <w:shd w:val="clear" w:color="auto" w:fill="FFFFFF"/>
          <w:lang w:val="pl-PL"/>
        </w:rPr>
        <w:t xml:space="preserve">Dla Globalworth, właściciela i zarządcy obiektu, wprowadzenie autorskiego konceptu to </w:t>
      </w:r>
      <w:r w:rsidR="00835FB5">
        <w:rPr>
          <w:shd w:val="clear" w:color="auto" w:fill="FFFFFF"/>
          <w:lang w:val="pl-PL"/>
        </w:rPr>
        <w:t>z</w:t>
      </w:r>
      <w:r>
        <w:rPr>
          <w:shd w:val="clear" w:color="auto" w:fill="FFFFFF"/>
          <w:lang w:val="pl-PL"/>
        </w:rPr>
        <w:t xml:space="preserve">wieńczenie </w:t>
      </w:r>
      <w:r w:rsidRPr="00551222">
        <w:rPr>
          <w:shd w:val="clear" w:color="auto" w:fill="FFFFFF"/>
          <w:lang w:val="pl-PL"/>
        </w:rPr>
        <w:t>strategiczny</w:t>
      </w:r>
      <w:r w:rsidR="00835FB5">
        <w:rPr>
          <w:shd w:val="clear" w:color="auto" w:fill="FFFFFF"/>
          <w:lang w:val="pl-PL"/>
        </w:rPr>
        <w:t>ch</w:t>
      </w:r>
      <w:r w:rsidR="00707EB2">
        <w:rPr>
          <w:shd w:val="clear" w:color="auto" w:fill="FFFFFF"/>
          <w:lang w:val="pl-PL"/>
        </w:rPr>
        <w:t xml:space="preserve"> działań pozycjonujących</w:t>
      </w:r>
      <w:r w:rsidRPr="00551222">
        <w:rPr>
          <w:shd w:val="clear" w:color="auto" w:fill="FFFFFF"/>
          <w:lang w:val="pl-PL"/>
        </w:rPr>
        <w:t xml:space="preserve"> Supersam na nowoczesnej mapie Katowic.</w:t>
      </w:r>
    </w:p>
    <w:p w14:paraId="331A0879" w14:textId="50523E8E" w:rsidR="002F5041" w:rsidRDefault="002F5041" w:rsidP="00322410">
      <w:pPr>
        <w:ind w:left="284" w:right="117"/>
        <w:rPr>
          <w:shd w:val="clear" w:color="auto" w:fill="FFFFFF"/>
          <w:lang w:val="pl-PL"/>
        </w:rPr>
      </w:pPr>
    </w:p>
    <w:p w14:paraId="5A5CCB2E" w14:textId="6CEBF5B4" w:rsidR="00B46E27" w:rsidRPr="00AF3FEE" w:rsidRDefault="00024A5D" w:rsidP="00322410">
      <w:pPr>
        <w:ind w:left="284" w:right="117"/>
        <w:rPr>
          <w:shd w:val="clear" w:color="auto" w:fill="FFFFFF"/>
          <w:lang w:val="pl-PL"/>
        </w:rPr>
      </w:pPr>
      <w:r>
        <w:rPr>
          <w:noProof/>
          <w:shd w:val="clear" w:color="auto" w:fill="FFFFFF"/>
        </w:rPr>
        <w:lastRenderedPageBreak/>
        <w:drawing>
          <wp:anchor distT="57150" distB="57150" distL="57150" distR="57150" simplePos="0" relativeHeight="251660288" behindDoc="0" locked="0" layoutInCell="1" allowOverlap="1" wp14:anchorId="5C0B81DD" wp14:editId="7B487BD6">
            <wp:simplePos x="0" y="0"/>
            <wp:positionH relativeFrom="margin">
              <wp:posOffset>159983</wp:posOffset>
            </wp:positionH>
            <wp:positionV relativeFrom="line">
              <wp:posOffset>74472</wp:posOffset>
            </wp:positionV>
            <wp:extent cx="330200" cy="330200"/>
            <wp:effectExtent l="0" t="0" r="0" b="0"/>
            <wp:wrapSquare wrapText="bothSides" distT="57150" distB="57150" distL="57150" distR="57150"/>
            <wp:docPr id="1073741830" name="officeArt object" descr="image1.png"/>
            <wp:cNvGraphicFramePr/>
            <a:graphic xmlns:a="http://schemas.openxmlformats.org/drawingml/2006/main">
              <a:graphicData uri="http://schemas.openxmlformats.org/drawingml/2006/picture">
                <pic:pic xmlns:pic="http://schemas.openxmlformats.org/drawingml/2006/picture">
                  <pic:nvPicPr>
                    <pic:cNvPr id="1073741830" name="image1.png" descr="image1.png"/>
                    <pic:cNvPicPr>
                      <a:picLocks noChangeAspect="1"/>
                    </pic:cNvPicPr>
                  </pic:nvPicPr>
                  <pic:blipFill>
                    <a:blip r:embed="rId6"/>
                    <a:stretch>
                      <a:fillRect/>
                    </a:stretch>
                  </pic:blipFill>
                  <pic:spPr>
                    <a:xfrm>
                      <a:off x="0" y="0"/>
                      <a:ext cx="330200" cy="330200"/>
                    </a:xfrm>
                    <a:prstGeom prst="rect">
                      <a:avLst/>
                    </a:prstGeom>
                    <a:ln w="12700" cap="flat">
                      <a:noFill/>
                      <a:miter lim="400000"/>
                    </a:ln>
                    <a:effectLst/>
                  </pic:spPr>
                </pic:pic>
              </a:graphicData>
            </a:graphic>
          </wp:anchor>
        </w:drawing>
      </w:r>
      <w:r w:rsidR="0034054F">
        <w:rPr>
          <w:shd w:val="clear" w:color="auto" w:fill="FFFFFF"/>
          <w:lang w:val="ru-RU"/>
        </w:rPr>
        <w:t>"</w:t>
      </w:r>
      <w:r w:rsidR="00423A38" w:rsidRPr="00E66D13">
        <w:rPr>
          <w:i/>
          <w:iCs/>
          <w:shd w:val="clear" w:color="auto" w:fill="FFFFFF"/>
          <w:lang w:val="pl-PL"/>
        </w:rPr>
        <w:t>Supersam był dotąd miejscem, które łączy usługi i marki popularnych sieci w przyjaznych cenach; miejsce</w:t>
      </w:r>
      <w:r w:rsidR="002E41AE" w:rsidRPr="00E66D13">
        <w:rPr>
          <w:i/>
          <w:iCs/>
          <w:shd w:val="clear" w:color="auto" w:fill="FFFFFF"/>
          <w:lang w:val="pl-PL"/>
        </w:rPr>
        <w:t>m</w:t>
      </w:r>
      <w:r w:rsidR="00423A38" w:rsidRPr="00E66D13">
        <w:rPr>
          <w:i/>
          <w:iCs/>
          <w:shd w:val="clear" w:color="auto" w:fill="FFFFFF"/>
          <w:lang w:val="pl-PL"/>
        </w:rPr>
        <w:t xml:space="preserve">, które </w:t>
      </w:r>
      <w:r w:rsidR="002E41AE" w:rsidRPr="00E66D13">
        <w:rPr>
          <w:i/>
          <w:iCs/>
          <w:shd w:val="clear" w:color="auto" w:fill="FFFFFF"/>
          <w:lang w:val="pl-PL"/>
        </w:rPr>
        <w:t xml:space="preserve">aktywnie </w:t>
      </w:r>
      <w:r w:rsidR="00423A38" w:rsidRPr="00E66D13">
        <w:rPr>
          <w:i/>
          <w:iCs/>
          <w:shd w:val="clear" w:color="auto" w:fill="FFFFFF"/>
          <w:lang w:val="pl-PL"/>
        </w:rPr>
        <w:t>odpowiada na rosnące zapotrzebowanie na przestrzenie zakupowe</w:t>
      </w:r>
      <w:r w:rsidR="002E41AE" w:rsidRPr="00E66D13">
        <w:rPr>
          <w:i/>
          <w:iCs/>
          <w:shd w:val="clear" w:color="auto" w:fill="FFFFFF"/>
          <w:lang w:val="pl-PL"/>
        </w:rPr>
        <w:t xml:space="preserve"> i usługowe</w:t>
      </w:r>
      <w:r w:rsidR="00423A38" w:rsidRPr="00E66D13">
        <w:rPr>
          <w:i/>
          <w:iCs/>
          <w:shd w:val="clear" w:color="auto" w:fill="FFFFFF"/>
          <w:lang w:val="pl-PL"/>
        </w:rPr>
        <w:t>, gdzie liczy się wygoda, szybkość zakupów, przystępny poziom cenowy oraz szeroko pojęte doświadczenia zakupowe.</w:t>
      </w:r>
      <w:r w:rsidR="000A1F59" w:rsidRPr="00E66D13">
        <w:rPr>
          <w:i/>
          <w:iCs/>
          <w:shd w:val="clear" w:color="auto" w:fill="FFFFFF"/>
          <w:lang w:val="pl-PL"/>
        </w:rPr>
        <w:t xml:space="preserve"> </w:t>
      </w:r>
      <w:r w:rsidRPr="00E66D13">
        <w:rPr>
          <w:i/>
          <w:iCs/>
          <w:shd w:val="clear" w:color="auto" w:fill="FFFFFF"/>
          <w:lang w:val="ru-RU"/>
        </w:rPr>
        <w:t>W strategii rozwoju Supersamu jako obiektu multifunkcyjnego zawsze przewidywaliśmy nowoczesną, inkluzywną strefę kulinarną. Nasze doświadczenia z poszczególnych projektów mixed-use, takich jak warszawska Hala Koszyki czy wrocławska Renoma, pokazują, że dobrze zaprojektowana gastronomia pełni rolę pomostu łączącego funkcje biurowe, retailowe i usługowe. Buduje synergię i naturalnie przyciąga ludzi, tworząc aktywną scenę miasta. Chcemy zaoferować mieszkańcom, turystom oraz naszej społeczności najemców koncept, który realnie zmieni oblicze gastronomii w Katowicach i pozwoli na afirmację jakościowego, swobodnego spędzania czasu</w:t>
      </w:r>
      <w:r w:rsidR="006D01D2" w:rsidRPr="00E66D13">
        <w:rPr>
          <w:i/>
          <w:iCs/>
          <w:shd w:val="clear" w:color="auto" w:fill="FFFFFF"/>
          <w:lang w:val="pl-PL"/>
        </w:rPr>
        <w:t xml:space="preserve">. Bajsownia została zaprojektowana jako </w:t>
      </w:r>
      <w:r w:rsidR="00A077BF" w:rsidRPr="00E66D13">
        <w:rPr>
          <w:i/>
          <w:iCs/>
          <w:shd w:val="clear" w:color="auto" w:fill="FFFFFF"/>
          <w:lang w:val="pl-PL"/>
        </w:rPr>
        <w:t>miejsce na wskroś nowoczesne</w:t>
      </w:r>
      <w:r w:rsidR="004D1A2E" w:rsidRPr="00E66D13">
        <w:rPr>
          <w:i/>
          <w:iCs/>
          <w:shd w:val="clear" w:color="auto" w:fill="FFFFFF"/>
          <w:lang w:val="pl-PL"/>
        </w:rPr>
        <w:t xml:space="preserve"> i zgodne z trendami miejskimi, a zarazem </w:t>
      </w:r>
      <w:r w:rsidR="00F6116B" w:rsidRPr="00E66D13">
        <w:rPr>
          <w:i/>
          <w:iCs/>
          <w:shd w:val="clear" w:color="auto" w:fill="FFFFFF"/>
          <w:lang w:val="pl-PL"/>
        </w:rPr>
        <w:t>zanurzone w lokalności</w:t>
      </w:r>
      <w:r w:rsidR="00E66D13">
        <w:rPr>
          <w:shd w:val="clear" w:color="auto" w:fill="FFFFFF"/>
          <w:lang w:val="pl-PL"/>
        </w:rPr>
        <w:t>”</w:t>
      </w:r>
      <w:r w:rsidR="00F6116B">
        <w:rPr>
          <w:shd w:val="clear" w:color="auto" w:fill="FFFFFF"/>
          <w:lang w:val="pl-PL"/>
        </w:rPr>
        <w:t xml:space="preserve"> </w:t>
      </w:r>
      <w:r w:rsidR="0034054F" w:rsidRPr="00024A5D">
        <w:rPr>
          <w:shd w:val="clear" w:color="auto" w:fill="FFFFFF"/>
          <w:lang w:val="pl-PL"/>
        </w:rPr>
        <w:t xml:space="preserve">- mówi </w:t>
      </w:r>
      <w:r w:rsidR="0034054F" w:rsidRPr="00862874">
        <w:rPr>
          <w:b/>
          <w:bCs/>
          <w:shd w:val="clear" w:color="auto" w:fill="FFFFFF"/>
          <w:lang w:val="pl-PL"/>
        </w:rPr>
        <w:t xml:space="preserve">Barbara Wójcik, Asset Management and </w:t>
      </w:r>
      <w:r w:rsidR="00862874" w:rsidRPr="00862874">
        <w:rPr>
          <w:b/>
          <w:bCs/>
          <w:shd w:val="clear" w:color="auto" w:fill="FFFFFF"/>
          <w:lang w:val="pl-PL"/>
        </w:rPr>
        <w:t xml:space="preserve">Retail </w:t>
      </w:r>
      <w:r w:rsidR="0034054F" w:rsidRPr="00862874">
        <w:rPr>
          <w:b/>
          <w:bCs/>
          <w:shd w:val="clear" w:color="auto" w:fill="FFFFFF"/>
          <w:lang w:val="pl-PL"/>
        </w:rPr>
        <w:t>Leasing Director w Globalworth</w:t>
      </w:r>
      <w:r w:rsidR="00C201E9">
        <w:rPr>
          <w:shd w:val="clear" w:color="auto" w:fill="FFFFFF"/>
          <w:lang w:val="pl-PL"/>
        </w:rPr>
        <w:t>.</w:t>
      </w:r>
      <w:r w:rsidR="0034054F" w:rsidRPr="00AF3FEE">
        <w:rPr>
          <w:shd w:val="clear" w:color="auto" w:fill="FFFFFF"/>
          <w:lang w:val="pl-PL"/>
        </w:rPr>
        <w:t xml:space="preserve"> </w:t>
      </w:r>
    </w:p>
    <w:p w14:paraId="34EB94A1" w14:textId="08558074" w:rsidR="00B46E27" w:rsidRPr="00AF3FEE" w:rsidRDefault="00B46E27">
      <w:pPr>
        <w:ind w:left="284" w:right="117"/>
        <w:rPr>
          <w:shd w:val="clear" w:color="auto" w:fill="FFFFFF"/>
          <w:lang w:val="pl-PL"/>
        </w:rPr>
      </w:pPr>
    </w:p>
    <w:p w14:paraId="06E7CAB6" w14:textId="77777777" w:rsidR="003411DB" w:rsidRDefault="003411DB">
      <w:pPr>
        <w:ind w:left="284" w:right="117"/>
        <w:rPr>
          <w:shd w:val="clear" w:color="auto" w:fill="FFFFFF"/>
          <w:lang w:val="pl-PL"/>
        </w:rPr>
      </w:pPr>
      <w:r w:rsidRPr="003411DB">
        <w:rPr>
          <w:shd w:val="clear" w:color="auto" w:fill="FFFFFF"/>
          <w:lang w:val="pl-PL"/>
        </w:rPr>
        <w:t xml:space="preserve">Wprowadzenie nowej strefy gastronomicznej to także odpowiedź na głębokie zmiany w strukturze miejskiej i potrzebach konsumenckich Śląska, gdzie tradycyjny </w:t>
      </w:r>
      <w:proofErr w:type="spellStart"/>
      <w:r w:rsidRPr="003411DB">
        <w:rPr>
          <w:shd w:val="clear" w:color="auto" w:fill="FFFFFF"/>
          <w:lang w:val="pl-PL"/>
        </w:rPr>
        <w:t>retail</w:t>
      </w:r>
      <w:proofErr w:type="spellEnd"/>
      <w:r w:rsidRPr="003411DB">
        <w:rPr>
          <w:shd w:val="clear" w:color="auto" w:fill="FFFFFF"/>
          <w:lang w:val="pl-PL"/>
        </w:rPr>
        <w:t xml:space="preserve"> ustępuje miejsca przestrzeniom budującym doświadczenia i lokalne społeczności</w:t>
      </w:r>
      <w:r w:rsidR="0034054F" w:rsidRPr="00AF3FEE">
        <w:rPr>
          <w:shd w:val="clear" w:color="auto" w:fill="FFFFFF"/>
          <w:lang w:val="pl-PL"/>
        </w:rPr>
        <w:t>.</w:t>
      </w:r>
    </w:p>
    <w:p w14:paraId="58559FE7" w14:textId="3F09F9F2" w:rsidR="00B46E27" w:rsidRPr="004A2E1A" w:rsidRDefault="0034054F">
      <w:pPr>
        <w:ind w:left="284" w:right="117"/>
        <w:rPr>
          <w:shd w:val="clear" w:color="auto" w:fill="FFFFFF"/>
          <w:lang w:val="pl-PL"/>
        </w:rPr>
      </w:pPr>
      <w:r w:rsidRPr="00AF3FEE">
        <w:rPr>
          <w:shd w:val="clear" w:color="auto" w:fill="FFFFFF"/>
          <w:lang w:val="pl-PL"/>
        </w:rPr>
        <w:t xml:space="preserve"> </w:t>
      </w:r>
      <w:r w:rsidRPr="00AF3FEE">
        <w:rPr>
          <w:shd w:val="clear" w:color="auto" w:fill="FFFFFF"/>
          <w:lang w:val="pl-PL"/>
        </w:rPr>
        <w:br/>
      </w:r>
      <w:r w:rsidR="00E44AAD" w:rsidRPr="004A2E1A">
        <w:rPr>
          <w:shd w:val="clear" w:color="auto" w:fill="FFFFFF"/>
          <w:lang w:val="pl-PL"/>
        </w:rPr>
        <w:t xml:space="preserve">Współczesne obiekty wielofunkcyjne muszą elastycznie reagować na styl życia użytkowników. Katowice przechodzą spektakularną metamorfozę, a Supersam, dzięki swojej centralnej lokalizacji o ogromnym natężeniu ruchu pieszego, jest naturalnym punktem spotkań. Bajsownia zdefiniuje to miejsce na nowo – ma ambicję, aby stać się tzw. „trzecim miejscem” między domem a pracą czy uczelnią. </w:t>
      </w:r>
      <w:r w:rsidR="004A2E1A">
        <w:rPr>
          <w:shd w:val="clear" w:color="auto" w:fill="FFFFFF"/>
          <w:lang w:val="pl-PL"/>
        </w:rPr>
        <w:t>To</w:t>
      </w:r>
      <w:r w:rsidR="004A2E1A" w:rsidRPr="004A2E1A">
        <w:rPr>
          <w:shd w:val="clear" w:color="auto" w:fill="FFFFFF"/>
          <w:lang w:val="pl-PL"/>
        </w:rPr>
        <w:t xml:space="preserve"> </w:t>
      </w:r>
      <w:r w:rsidR="00E44AAD" w:rsidRPr="004A2E1A">
        <w:rPr>
          <w:shd w:val="clear" w:color="auto" w:fill="FFFFFF"/>
          <w:lang w:val="pl-PL"/>
        </w:rPr>
        <w:t>przestrzeń, która odpowiada na autentyczne potrzeby ucieczki od wielkomiejskiego przebodźcowania, oferując w zamian komfort rozmowy, unikatową atmosferę i świetne, rzemieślnicze jedzenie</w:t>
      </w:r>
      <w:r w:rsidR="004A2E1A" w:rsidRPr="004A2E1A">
        <w:rPr>
          <w:shd w:val="clear" w:color="auto" w:fill="FFFFFF"/>
          <w:lang w:val="pl-PL"/>
        </w:rPr>
        <w:t>.</w:t>
      </w:r>
    </w:p>
    <w:p w14:paraId="78281D65" w14:textId="77777777" w:rsidR="004A2E1A" w:rsidRPr="00AF3FEE" w:rsidRDefault="004A2E1A">
      <w:pPr>
        <w:ind w:left="284" w:right="117"/>
        <w:rPr>
          <w:shd w:val="clear" w:color="auto" w:fill="FFFFFF"/>
          <w:lang w:val="pl-PL"/>
        </w:rPr>
      </w:pPr>
    </w:p>
    <w:p w14:paraId="03063DCF" w14:textId="77777777" w:rsidR="00F40CA4" w:rsidRPr="00F40CA4" w:rsidRDefault="00F40CA4" w:rsidP="00F40CA4">
      <w:pPr>
        <w:ind w:left="284" w:right="117"/>
        <w:rPr>
          <w:b/>
          <w:bCs/>
          <w:shd w:val="clear" w:color="auto" w:fill="FFFFFF"/>
          <w:lang w:val="pl-PL"/>
        </w:rPr>
      </w:pPr>
      <w:r w:rsidRPr="00F40CA4">
        <w:rPr>
          <w:b/>
          <w:bCs/>
          <w:shd w:val="clear" w:color="auto" w:fill="FFFFFF"/>
          <w:lang w:val="pl-PL"/>
        </w:rPr>
        <w:t>Architektura w dialogu z marką</w:t>
      </w:r>
    </w:p>
    <w:p w14:paraId="217DF203" w14:textId="749C70C7" w:rsidR="00F40CA4" w:rsidRPr="00F40CA4" w:rsidRDefault="00F40CA4" w:rsidP="00F40CA4">
      <w:pPr>
        <w:ind w:left="284" w:right="117"/>
        <w:rPr>
          <w:shd w:val="clear" w:color="auto" w:fill="FFFFFF"/>
          <w:lang w:val="pl-PL"/>
        </w:rPr>
      </w:pPr>
      <w:r w:rsidRPr="00F40CA4">
        <w:rPr>
          <w:shd w:val="clear" w:color="auto" w:fill="FFFFFF"/>
          <w:lang w:val="pl-PL"/>
        </w:rPr>
        <w:t xml:space="preserve">Wizualną kropkę nad „i” dla całego konceptu postawiło renomowane </w:t>
      </w:r>
      <w:r w:rsidRPr="00F40CA4">
        <w:rPr>
          <w:b/>
          <w:bCs/>
          <w:shd w:val="clear" w:color="auto" w:fill="FFFFFF"/>
          <w:lang w:val="pl-PL"/>
        </w:rPr>
        <w:t>Studio Bardzo</w:t>
      </w:r>
      <w:r w:rsidRPr="00F40CA4">
        <w:rPr>
          <w:shd w:val="clear" w:color="auto" w:fill="FFFFFF"/>
          <w:lang w:val="pl-PL"/>
        </w:rPr>
        <w:t>, odpowiedzialne za przygotowanie znaku graficznego, logo oraz pełnej księgi marki Bajsowni. Projekt identyfikacji ściśle koresponduje z założeniami architektonicznymi</w:t>
      </w:r>
      <w:r>
        <w:rPr>
          <w:shd w:val="clear" w:color="auto" w:fill="FFFFFF"/>
          <w:lang w:val="pl-PL"/>
        </w:rPr>
        <w:t>.</w:t>
      </w:r>
      <w:r w:rsidRPr="00F40CA4">
        <w:rPr>
          <w:shd w:val="clear" w:color="auto" w:fill="FFFFFF"/>
          <w:lang w:val="pl-PL"/>
        </w:rPr>
        <w:t xml:space="preserve"> </w:t>
      </w:r>
    </w:p>
    <w:p w14:paraId="4199CAF0" w14:textId="791059F5" w:rsidR="00F40CA4" w:rsidRDefault="00F40CA4">
      <w:pPr>
        <w:ind w:left="284" w:right="117"/>
        <w:rPr>
          <w:shd w:val="clear" w:color="auto" w:fill="FFFFFF"/>
          <w:lang w:val="pl-PL"/>
        </w:rPr>
      </w:pPr>
    </w:p>
    <w:p w14:paraId="67E455CE" w14:textId="66B6375D" w:rsidR="00B46E27" w:rsidRPr="009D62DD" w:rsidRDefault="00975782">
      <w:pPr>
        <w:ind w:left="284" w:right="117"/>
        <w:rPr>
          <w:shd w:val="clear" w:color="auto" w:fill="FFFFFF"/>
          <w:lang w:val="pl-PL"/>
        </w:rPr>
      </w:pPr>
      <w:r>
        <w:rPr>
          <w:noProof/>
          <w:shd w:val="clear" w:color="auto" w:fill="FFFFFF"/>
        </w:rPr>
        <w:drawing>
          <wp:anchor distT="57150" distB="57150" distL="57150" distR="57150" simplePos="0" relativeHeight="251663360" behindDoc="0" locked="0" layoutInCell="1" allowOverlap="1" wp14:anchorId="4B181FA1" wp14:editId="599D6DAA">
            <wp:simplePos x="0" y="0"/>
            <wp:positionH relativeFrom="margin">
              <wp:posOffset>114935</wp:posOffset>
            </wp:positionH>
            <wp:positionV relativeFrom="paragraph">
              <wp:posOffset>53769</wp:posOffset>
            </wp:positionV>
            <wp:extent cx="330200" cy="330200"/>
            <wp:effectExtent l="0" t="0" r="0" b="0"/>
            <wp:wrapSquare wrapText="bothSides" distT="57150" distB="57150" distL="57150" distR="57150"/>
            <wp:docPr id="1446588171" name="officeArt object" descr="image1.tif"/>
            <wp:cNvGraphicFramePr/>
            <a:graphic xmlns:a="http://schemas.openxmlformats.org/drawingml/2006/main">
              <a:graphicData uri="http://schemas.openxmlformats.org/drawingml/2006/picture">
                <pic:pic xmlns:pic="http://schemas.openxmlformats.org/drawingml/2006/picture">
                  <pic:nvPicPr>
                    <pic:cNvPr id="1073741831" name="image1.tif" descr="image1.tif"/>
                    <pic:cNvPicPr>
                      <a:picLocks noChangeAspect="1"/>
                    </pic:cNvPicPr>
                  </pic:nvPicPr>
                  <pic:blipFill>
                    <a:blip r:embed="rId6"/>
                    <a:stretch>
                      <a:fillRect/>
                    </a:stretch>
                  </pic:blipFill>
                  <pic:spPr>
                    <a:xfrm>
                      <a:off x="0" y="0"/>
                      <a:ext cx="330200" cy="330200"/>
                    </a:xfrm>
                    <a:prstGeom prst="rect">
                      <a:avLst/>
                    </a:prstGeom>
                    <a:ln w="12700" cap="flat">
                      <a:noFill/>
                      <a:miter lim="400000"/>
                    </a:ln>
                    <a:effectLst/>
                  </pic:spPr>
                </pic:pic>
              </a:graphicData>
            </a:graphic>
          </wp:anchor>
        </w:drawing>
      </w:r>
      <w:r w:rsidR="0034054F" w:rsidRPr="00AF3FEE">
        <w:rPr>
          <w:shd w:val="clear" w:color="auto" w:fill="FFFFFF"/>
          <w:lang w:val="pl-PL"/>
        </w:rPr>
        <w:t>„</w:t>
      </w:r>
      <w:r w:rsidRPr="00975782">
        <w:rPr>
          <w:i/>
          <w:iCs/>
          <w:shd w:val="clear" w:color="auto" w:fill="FFFFFF"/>
          <w:lang w:val="pl-PL"/>
        </w:rPr>
        <w:t>Praca nad tożsamością wizualną Bajsowni była fascynującym wyzwaniem polegającym na przetłumaczeniu lokalnego, śląskiego słowa na język nowoczesnego designu. Sam „bajs” jako gryz czy haps zainspirował nas do stworzenia znaku, który niesie w sobie lekkość, energię i apetyczną dynamikę. Unikaliśmy korporacyjnej sztywności. Zależało nam, aby logotyp i cała identyfikacja wizualna od progu komunikowały swobodę, bezpretensjonalność i otwartość na interakcję. Kolorystyka i organiczne formy znaku płynnie wpisują się w koncepcję wnętrza, w którym dominuje zieleń, naturalne materiały i industrialny sznyt. Stworzyliśmy markę, która jest nowoczesna, ale jednocześnie od pierwszego wejrzenia wydaje się katowiczanom bliska i znajoma</w:t>
      </w:r>
      <w:r w:rsidR="00817E42">
        <w:rPr>
          <w:shd w:val="clear" w:color="auto" w:fill="FFFFFF"/>
          <w:lang w:val="pl-PL"/>
        </w:rPr>
        <w:t>” -</w:t>
      </w:r>
      <w:r w:rsidRPr="00975782">
        <w:rPr>
          <w:shd w:val="clear" w:color="auto" w:fill="FFFFFF"/>
          <w:lang w:val="pl-PL"/>
        </w:rPr>
        <w:t xml:space="preserve"> podsumow</w:t>
      </w:r>
      <w:r w:rsidR="00817E42">
        <w:rPr>
          <w:shd w:val="clear" w:color="auto" w:fill="FFFFFF"/>
          <w:lang w:val="pl-PL"/>
        </w:rPr>
        <w:t xml:space="preserve">uje </w:t>
      </w:r>
      <w:r w:rsidR="00817E42" w:rsidRPr="009D62DD">
        <w:rPr>
          <w:b/>
          <w:bCs/>
          <w:shd w:val="clear" w:color="auto" w:fill="FFFFFF"/>
          <w:lang w:val="pl-PL"/>
        </w:rPr>
        <w:t>Konrad</w:t>
      </w:r>
      <w:r w:rsidRPr="009D62DD">
        <w:rPr>
          <w:b/>
          <w:bCs/>
          <w:shd w:val="clear" w:color="auto" w:fill="FFFFFF"/>
          <w:lang w:val="pl-PL"/>
        </w:rPr>
        <w:t xml:space="preserve"> </w:t>
      </w:r>
      <w:r w:rsidR="009D62DD" w:rsidRPr="009D62DD">
        <w:rPr>
          <w:b/>
          <w:bCs/>
          <w:shd w:val="clear" w:color="auto" w:fill="FFFFFF"/>
          <w:lang w:val="pl-PL"/>
        </w:rPr>
        <w:t xml:space="preserve">Iwanowski </w:t>
      </w:r>
      <w:r w:rsidRPr="009D62DD">
        <w:rPr>
          <w:shd w:val="clear" w:color="auto" w:fill="FFFFFF"/>
          <w:lang w:val="pl-PL"/>
        </w:rPr>
        <w:t>ze</w:t>
      </w:r>
      <w:r w:rsidRPr="00975782">
        <w:rPr>
          <w:shd w:val="clear" w:color="auto" w:fill="FFFFFF"/>
          <w:lang w:val="pl-PL"/>
        </w:rPr>
        <w:t xml:space="preserve"> </w:t>
      </w:r>
      <w:r w:rsidRPr="00975782">
        <w:rPr>
          <w:b/>
          <w:bCs/>
          <w:shd w:val="clear" w:color="auto" w:fill="FFFFFF"/>
          <w:lang w:val="pl-PL"/>
        </w:rPr>
        <w:t>Studio Bardzo</w:t>
      </w:r>
      <w:r w:rsidR="009D62DD" w:rsidRPr="009D62DD">
        <w:rPr>
          <w:shd w:val="clear" w:color="auto" w:fill="FFFFFF"/>
          <w:lang w:val="pl-PL"/>
        </w:rPr>
        <w:t xml:space="preserve">, które jest autorem </w:t>
      </w:r>
      <w:r w:rsidR="004245F0" w:rsidRPr="009D62DD">
        <w:rPr>
          <w:shd w:val="clear" w:color="auto" w:fill="FFFFFF"/>
          <w:lang w:val="pl-PL"/>
        </w:rPr>
        <w:t xml:space="preserve">identyfikacji wizualnej </w:t>
      </w:r>
      <w:r w:rsidR="004245F0">
        <w:rPr>
          <w:shd w:val="clear" w:color="auto" w:fill="FFFFFF"/>
          <w:lang w:val="pl-PL"/>
        </w:rPr>
        <w:t xml:space="preserve">Bajsowni oraz </w:t>
      </w:r>
      <w:r w:rsidR="009D62DD" w:rsidRPr="009D62DD">
        <w:rPr>
          <w:shd w:val="clear" w:color="auto" w:fill="FFFFFF"/>
          <w:lang w:val="pl-PL"/>
        </w:rPr>
        <w:t>murali</w:t>
      </w:r>
      <w:r w:rsidR="004245F0">
        <w:rPr>
          <w:shd w:val="clear" w:color="auto" w:fill="FFFFFF"/>
          <w:lang w:val="pl-PL"/>
        </w:rPr>
        <w:t xml:space="preserve"> i</w:t>
      </w:r>
      <w:r w:rsidR="009D62DD" w:rsidRPr="009D62DD">
        <w:rPr>
          <w:shd w:val="clear" w:color="auto" w:fill="FFFFFF"/>
          <w:lang w:val="pl-PL"/>
        </w:rPr>
        <w:t xml:space="preserve"> neonów</w:t>
      </w:r>
      <w:r w:rsidR="004245F0">
        <w:rPr>
          <w:shd w:val="clear" w:color="auto" w:fill="FFFFFF"/>
          <w:lang w:val="pl-PL"/>
        </w:rPr>
        <w:t xml:space="preserve">, które znajdą się w </w:t>
      </w:r>
      <w:r w:rsidR="009D62DD" w:rsidRPr="009D62DD">
        <w:rPr>
          <w:shd w:val="clear" w:color="auto" w:fill="FFFFFF"/>
          <w:lang w:val="pl-PL"/>
        </w:rPr>
        <w:t>tej przestrzeni</w:t>
      </w:r>
      <w:r w:rsidR="0034054F" w:rsidRPr="009D62DD">
        <w:rPr>
          <w:shd w:val="clear" w:color="auto" w:fill="FFFFFF"/>
          <w:lang w:val="pl-PL"/>
        </w:rPr>
        <w:t>.</w:t>
      </w:r>
    </w:p>
    <w:p w14:paraId="3DBCA776" w14:textId="77777777" w:rsidR="00B46E27" w:rsidRPr="00AF3FEE" w:rsidRDefault="00B46E27">
      <w:pPr>
        <w:ind w:left="284" w:right="117"/>
        <w:rPr>
          <w:shd w:val="clear" w:color="auto" w:fill="FFFFFF"/>
          <w:lang w:val="pl-PL"/>
        </w:rPr>
      </w:pPr>
    </w:p>
    <w:p w14:paraId="580D0A96" w14:textId="440A6E7C" w:rsidR="00B46E27" w:rsidRPr="00D71D8C" w:rsidRDefault="00D71D8C">
      <w:pPr>
        <w:ind w:left="284" w:right="117"/>
        <w:rPr>
          <w:color w:val="3B4256"/>
          <w:u w:color="3B4256"/>
          <w:lang w:val="pl-PL"/>
        </w:rPr>
      </w:pPr>
      <w:r w:rsidRPr="00D71D8C">
        <w:rPr>
          <w:shd w:val="clear" w:color="auto" w:fill="FFFFFF"/>
          <w:lang w:val="pl-PL"/>
        </w:rPr>
        <w:lastRenderedPageBreak/>
        <w:t xml:space="preserve">Oficjalne otwarcie Bajsowni zaplanowano na </w:t>
      </w:r>
      <w:r w:rsidR="00E82C6A">
        <w:rPr>
          <w:shd w:val="clear" w:color="auto" w:fill="FFFFFF"/>
          <w:lang w:val="pl-PL"/>
        </w:rPr>
        <w:t>20</w:t>
      </w:r>
      <w:r w:rsidR="00E82C6A" w:rsidRPr="00D71D8C">
        <w:rPr>
          <w:shd w:val="clear" w:color="auto" w:fill="FFFFFF"/>
          <w:lang w:val="pl-PL"/>
        </w:rPr>
        <w:t xml:space="preserve"> </w:t>
      </w:r>
      <w:r w:rsidRPr="00D71D8C">
        <w:rPr>
          <w:shd w:val="clear" w:color="auto" w:fill="FFFFFF"/>
          <w:lang w:val="pl-PL"/>
        </w:rPr>
        <w:t>czerwca 2026 roku. Poza unikatowo zaprojektowanym wnętrzem</w:t>
      </w:r>
      <w:r w:rsidR="00746977">
        <w:rPr>
          <w:shd w:val="clear" w:color="auto" w:fill="FFFFFF"/>
          <w:lang w:val="pl-PL"/>
        </w:rPr>
        <w:t xml:space="preserve"> w stylu modern retro</w:t>
      </w:r>
      <w:r w:rsidRPr="00D71D8C">
        <w:rPr>
          <w:shd w:val="clear" w:color="auto" w:fill="FFFFFF"/>
          <w:lang w:val="pl-PL"/>
        </w:rPr>
        <w:t>, goście będą mogli korzystać z zewnętrznego ogródka sezonowego ulokowanego pod imponującym, miejskim starodrzewem.</w:t>
      </w:r>
    </w:p>
    <w:p w14:paraId="075C094B" w14:textId="77777777" w:rsidR="00B46E27" w:rsidRPr="00AF3FEE" w:rsidRDefault="00B46E27">
      <w:pPr>
        <w:ind w:left="284" w:right="117"/>
        <w:rPr>
          <w:color w:val="3B4256"/>
          <w:u w:color="3B4256"/>
          <w:lang w:val="pl-PL"/>
        </w:rPr>
      </w:pPr>
    </w:p>
    <w:p w14:paraId="70DD2BD4" w14:textId="77777777" w:rsidR="00B46E27" w:rsidRPr="00AF3FEE" w:rsidRDefault="0034054F">
      <w:pPr>
        <w:tabs>
          <w:tab w:val="left" w:pos="567"/>
        </w:tabs>
        <w:ind w:left="425" w:right="117" w:hanging="142"/>
        <w:rPr>
          <w:color w:val="C22827"/>
          <w:sz w:val="40"/>
          <w:szCs w:val="40"/>
          <w:u w:color="C22827"/>
          <w:lang w:val="pl-PL"/>
        </w:rPr>
      </w:pPr>
      <w:r w:rsidRPr="00AF3FEE">
        <w:rPr>
          <w:color w:val="C22827"/>
          <w:sz w:val="40"/>
          <w:szCs w:val="40"/>
          <w:u w:color="C22827"/>
          <w:lang w:val="pl-PL"/>
        </w:rPr>
        <w:t>O SUPERSAMIE</w:t>
      </w:r>
    </w:p>
    <w:p w14:paraId="6FE75CF3" w14:textId="77777777" w:rsidR="00B46E27" w:rsidRPr="00AF3FEE" w:rsidRDefault="0034054F">
      <w:pPr>
        <w:tabs>
          <w:tab w:val="left" w:pos="567"/>
        </w:tabs>
        <w:ind w:left="284" w:right="117"/>
        <w:rPr>
          <w:color w:val="808080"/>
          <w:sz w:val="20"/>
          <w:szCs w:val="20"/>
          <w:u w:color="808080"/>
          <w:lang w:val="pl-PL"/>
        </w:rPr>
      </w:pPr>
      <w:r w:rsidRPr="00AF3FEE">
        <w:rPr>
          <w:color w:val="808080"/>
          <w:sz w:val="20"/>
          <w:szCs w:val="20"/>
          <w:u w:color="808080"/>
          <w:lang w:val="pl-PL"/>
        </w:rPr>
        <w:t>Supersam jest nowoczesnym obiektem wielofunkcyjnym łączącym ofertę usługowo-handlową z powierzchniami biurowymi, położonym w samym centrum Katowic – sercu aglomeracji śląskiej, w tradycyjnie handlowej części miasta, w pobliżu rynku. Lokalizacja jest nieprzypadkowa, bowiem w tym właśnie miejscu mieszkańcy miasta i regionu robią zakupy już od ponad 70 lat. Nawiązaniem do istniejącej tu wcześniej hali targowej są stalowe dźwigary, które zostały odrestaurowane i wyeksponowane we wnętrzu budynku.</w:t>
      </w:r>
    </w:p>
    <w:p w14:paraId="19E5B6B6" w14:textId="77777777" w:rsidR="00B46E27" w:rsidRPr="00AF3FEE" w:rsidRDefault="00B46E27">
      <w:pPr>
        <w:tabs>
          <w:tab w:val="left" w:pos="567"/>
        </w:tabs>
        <w:ind w:left="284" w:right="117"/>
        <w:rPr>
          <w:color w:val="808080"/>
          <w:sz w:val="20"/>
          <w:szCs w:val="20"/>
          <w:u w:color="808080"/>
          <w:lang w:val="pl-PL"/>
        </w:rPr>
      </w:pPr>
    </w:p>
    <w:p w14:paraId="1C9F3544" w14:textId="77777777" w:rsidR="00B46E27" w:rsidRDefault="0034054F">
      <w:pPr>
        <w:tabs>
          <w:tab w:val="left" w:pos="567"/>
        </w:tabs>
        <w:ind w:left="284" w:right="117"/>
        <w:rPr>
          <w:color w:val="808080"/>
          <w:sz w:val="20"/>
          <w:szCs w:val="20"/>
          <w:u w:color="808080"/>
          <w:lang w:val="pl-PL"/>
        </w:rPr>
      </w:pPr>
      <w:r w:rsidRPr="00AF3FEE">
        <w:rPr>
          <w:color w:val="808080"/>
          <w:sz w:val="20"/>
          <w:szCs w:val="20"/>
          <w:u w:color="808080"/>
          <w:lang w:val="pl-PL"/>
        </w:rPr>
        <w:t xml:space="preserve">Supersam oferuje blisko 23 000 mkw. powierzchni komercyjnej. Na dwóch poziomach handlowych znajduje się kilkadziesiąt sklepów oraz punktów usługowych i gastronomicznych. Na wyższych piętrach zlokalizowany jest klub fitness Fabryka Formy oraz powierzchnia biurowa. Ostatnie kondygnacje zostały przeznaczone na parking liczący około 400 miejsc. Budynek posiada certyfikat BREEAM na poziomie </w:t>
      </w:r>
      <w:proofErr w:type="spellStart"/>
      <w:r w:rsidRPr="00AF3FEE">
        <w:rPr>
          <w:color w:val="808080"/>
          <w:sz w:val="20"/>
          <w:szCs w:val="20"/>
          <w:u w:color="808080"/>
          <w:lang w:val="pl-PL"/>
        </w:rPr>
        <w:t>Excellent</w:t>
      </w:r>
      <w:proofErr w:type="spellEnd"/>
      <w:r w:rsidRPr="00AF3FEE">
        <w:rPr>
          <w:color w:val="808080"/>
          <w:sz w:val="20"/>
          <w:szCs w:val="20"/>
          <w:u w:color="808080"/>
          <w:lang w:val="pl-PL"/>
        </w:rPr>
        <w:t xml:space="preserve">. Właścicielem i zarządcą Supersamu jest Globalworth - wiodący właściciel i zarządca powierzchni biurowej w Europie Środkowo-Wschodniej. </w:t>
      </w:r>
    </w:p>
    <w:p w14:paraId="15840F9E" w14:textId="77777777" w:rsidR="00D71D8C" w:rsidRDefault="00D71D8C">
      <w:pPr>
        <w:tabs>
          <w:tab w:val="left" w:pos="567"/>
        </w:tabs>
        <w:ind w:left="284" w:right="117"/>
        <w:rPr>
          <w:color w:val="808080"/>
          <w:sz w:val="20"/>
          <w:szCs w:val="20"/>
          <w:u w:color="808080"/>
          <w:lang w:val="pl-PL"/>
        </w:rPr>
      </w:pPr>
    </w:p>
    <w:p w14:paraId="72C405E8" w14:textId="77777777" w:rsidR="00D71D8C" w:rsidRPr="00AF3FEE" w:rsidRDefault="00D71D8C">
      <w:pPr>
        <w:tabs>
          <w:tab w:val="left" w:pos="567"/>
        </w:tabs>
        <w:ind w:left="284" w:right="117"/>
        <w:rPr>
          <w:lang w:val="pl-PL"/>
        </w:rPr>
      </w:pPr>
    </w:p>
    <w:sectPr w:rsidR="00D71D8C" w:rsidRPr="00AF3FEE">
      <w:headerReference w:type="default" r:id="rId7"/>
      <w:footerReference w:type="default" r:id="rId8"/>
      <w:pgSz w:w="11900" w:h="16840"/>
      <w:pgMar w:top="2444" w:right="1274" w:bottom="1480" w:left="873" w:header="782" w:footer="5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CFFA" w14:textId="77777777" w:rsidR="00390064" w:rsidRDefault="00390064">
      <w:r>
        <w:separator/>
      </w:r>
    </w:p>
  </w:endnote>
  <w:endnote w:type="continuationSeparator" w:id="0">
    <w:p w14:paraId="5E48E45C" w14:textId="77777777" w:rsidR="00390064" w:rsidRDefault="0039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9446" w14:textId="77777777" w:rsidR="00B46E27" w:rsidRDefault="00B46E27">
    <w:pPr>
      <w:pStyle w:val="Stopka"/>
      <w:rPr>
        <w:color w:val="808080"/>
        <w:sz w:val="22"/>
        <w:szCs w:val="22"/>
        <w:u w:color="808080"/>
      </w:rPr>
    </w:pPr>
  </w:p>
  <w:p w14:paraId="3A3F43A8" w14:textId="77777777" w:rsidR="00B46E27" w:rsidRDefault="0034054F">
    <w:pPr>
      <w:pStyle w:val="Stopka"/>
      <w:ind w:left="284"/>
    </w:pPr>
    <w:r>
      <w:rPr>
        <w:sz w:val="22"/>
        <w:szCs w:val="22"/>
      </w:rPr>
      <w:t xml:space="preserve">MEDIA RELEASE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F52A" w14:textId="77777777" w:rsidR="00390064" w:rsidRDefault="00390064">
      <w:r>
        <w:separator/>
      </w:r>
    </w:p>
  </w:footnote>
  <w:footnote w:type="continuationSeparator" w:id="0">
    <w:p w14:paraId="7C637FC2" w14:textId="77777777" w:rsidR="00390064" w:rsidRDefault="00390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523D" w14:textId="77777777" w:rsidR="00B46E27" w:rsidRDefault="0034054F">
    <w:pPr>
      <w:pStyle w:val="Nagwek"/>
      <w:spacing w:line="400" w:lineRule="exact"/>
      <w:ind w:left="284"/>
      <w:rPr>
        <w:sz w:val="36"/>
        <w:szCs w:val="36"/>
      </w:rPr>
    </w:pPr>
    <w:r>
      <w:rPr>
        <w:noProof/>
      </w:rPr>
      <w:drawing>
        <wp:anchor distT="152400" distB="152400" distL="152400" distR="152400" simplePos="0" relativeHeight="251658240" behindDoc="1" locked="0" layoutInCell="1" allowOverlap="1" wp14:anchorId="6E42893D" wp14:editId="0997C8EC">
          <wp:simplePos x="0" y="0"/>
          <wp:positionH relativeFrom="page">
            <wp:posOffset>5613400</wp:posOffset>
          </wp:positionH>
          <wp:positionV relativeFrom="page">
            <wp:posOffset>812800</wp:posOffset>
          </wp:positionV>
          <wp:extent cx="1415415" cy="240030"/>
          <wp:effectExtent l="0" t="0" r="0" b="0"/>
          <wp:wrapNone/>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1"/>
                  <a:stretch>
                    <a:fillRect/>
                  </a:stretch>
                </pic:blipFill>
                <pic:spPr>
                  <a:xfrm>
                    <a:off x="0" y="0"/>
                    <a:ext cx="1415415" cy="240030"/>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1F03BE9B" wp14:editId="6DB414FA">
          <wp:simplePos x="0" y="0"/>
          <wp:positionH relativeFrom="page">
            <wp:posOffset>5613400</wp:posOffset>
          </wp:positionH>
          <wp:positionV relativeFrom="page">
            <wp:posOffset>388851</wp:posOffset>
          </wp:positionV>
          <wp:extent cx="1543050" cy="269660"/>
          <wp:effectExtent l="0" t="0" r="0" b="0"/>
          <wp:wrapNone/>
          <wp:docPr id="1073741826" name="officeArt object" descr="Picture 12"/>
          <wp:cNvGraphicFramePr/>
          <a:graphic xmlns:a="http://schemas.openxmlformats.org/drawingml/2006/main">
            <a:graphicData uri="http://schemas.openxmlformats.org/drawingml/2006/picture">
              <pic:pic xmlns:pic="http://schemas.openxmlformats.org/drawingml/2006/picture">
                <pic:nvPicPr>
                  <pic:cNvPr id="1073741826" name="Picture 12" descr="Picture 12"/>
                  <pic:cNvPicPr>
                    <a:picLocks noChangeAspect="1"/>
                  </pic:cNvPicPr>
                </pic:nvPicPr>
                <pic:blipFill>
                  <a:blip r:embed="rId2"/>
                  <a:stretch>
                    <a:fillRect/>
                  </a:stretch>
                </pic:blipFill>
                <pic:spPr>
                  <a:xfrm>
                    <a:off x="0" y="0"/>
                    <a:ext cx="1543050" cy="26966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30959E67" wp14:editId="76EA9853">
          <wp:simplePos x="0" y="0"/>
          <wp:positionH relativeFrom="page">
            <wp:posOffset>5359400</wp:posOffset>
          </wp:positionH>
          <wp:positionV relativeFrom="page">
            <wp:posOffset>10140315</wp:posOffset>
          </wp:positionV>
          <wp:extent cx="762000" cy="132715"/>
          <wp:effectExtent l="0" t="0" r="0" b="0"/>
          <wp:wrapNone/>
          <wp:docPr id="1073741827" name="officeArt object" descr="Picture 14"/>
          <wp:cNvGraphicFramePr/>
          <a:graphic xmlns:a="http://schemas.openxmlformats.org/drawingml/2006/main">
            <a:graphicData uri="http://schemas.openxmlformats.org/drawingml/2006/picture">
              <pic:pic xmlns:pic="http://schemas.openxmlformats.org/drawingml/2006/picture">
                <pic:nvPicPr>
                  <pic:cNvPr id="1073741827" name="Picture 14" descr="Picture 14"/>
                  <pic:cNvPicPr>
                    <a:picLocks noChangeAspect="1"/>
                  </pic:cNvPicPr>
                </pic:nvPicPr>
                <pic:blipFill>
                  <a:blip r:embed="rId2"/>
                  <a:stretch>
                    <a:fillRect/>
                  </a:stretch>
                </pic:blipFill>
                <pic:spPr>
                  <a:xfrm>
                    <a:off x="0" y="0"/>
                    <a:ext cx="762000" cy="132715"/>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1" locked="0" layoutInCell="1" allowOverlap="1" wp14:anchorId="20E2B039" wp14:editId="338F4F27">
          <wp:simplePos x="0" y="0"/>
          <wp:positionH relativeFrom="page">
            <wp:posOffset>6216650</wp:posOffset>
          </wp:positionH>
          <wp:positionV relativeFrom="page">
            <wp:posOffset>10311130</wp:posOffset>
          </wp:positionV>
          <wp:extent cx="942975" cy="159386"/>
          <wp:effectExtent l="0" t="0" r="0" b="0"/>
          <wp:wrapNone/>
          <wp:docPr id="1073741828" name="officeArt object" descr="Picture 11"/>
          <wp:cNvGraphicFramePr/>
          <a:graphic xmlns:a="http://schemas.openxmlformats.org/drawingml/2006/main">
            <a:graphicData uri="http://schemas.openxmlformats.org/drawingml/2006/picture">
              <pic:pic xmlns:pic="http://schemas.openxmlformats.org/drawingml/2006/picture">
                <pic:nvPicPr>
                  <pic:cNvPr id="1073741828" name="Picture 11" descr="Picture 11"/>
                  <pic:cNvPicPr>
                    <a:picLocks noChangeAspect="1"/>
                  </pic:cNvPicPr>
                </pic:nvPicPr>
                <pic:blipFill>
                  <a:blip r:embed="rId1"/>
                  <a:stretch>
                    <a:fillRect/>
                  </a:stretch>
                </pic:blipFill>
                <pic:spPr>
                  <a:xfrm>
                    <a:off x="0" y="0"/>
                    <a:ext cx="942975" cy="159386"/>
                  </a:xfrm>
                  <a:prstGeom prst="rect">
                    <a:avLst/>
                  </a:prstGeom>
                  <a:ln w="12700" cap="flat">
                    <a:noFill/>
                    <a:miter lim="400000"/>
                  </a:ln>
                  <a:effectLst/>
                </pic:spPr>
              </pic:pic>
            </a:graphicData>
          </a:graphic>
        </wp:anchor>
      </w:drawing>
    </w:r>
    <w:r>
      <w:rPr>
        <w:sz w:val="36"/>
        <w:szCs w:val="36"/>
      </w:rPr>
      <w:t>MEDIA RELEASE</w:t>
    </w:r>
  </w:p>
  <w:p w14:paraId="621FF9C0" w14:textId="25264EE1" w:rsidR="00B46E27" w:rsidRDefault="0034054F">
    <w:pPr>
      <w:spacing w:line="400" w:lineRule="exact"/>
      <w:ind w:left="284"/>
    </w:pPr>
    <w:r>
      <w:t xml:space="preserve">KATOWICE, </w:t>
    </w:r>
    <w:r w:rsidR="00CB0C60">
      <w:t>11</w:t>
    </w:r>
    <w:r>
      <w:t xml:space="preserve"> </w:t>
    </w:r>
    <w:proofErr w:type="spellStart"/>
    <w:r w:rsidR="00CB0C60">
      <w:t>czerwc</w:t>
    </w:r>
    <w:r>
      <w:t>a</w:t>
    </w:r>
    <w:proofErr w:type="spellEnd"/>
    <w:r>
      <w:t xml:space="preserve"> 202</w:t>
    </w:r>
    <w:r w:rsidR="00CB0C60">
      <w:t>6</w:t>
    </w:r>
  </w:p>
  <w:p w14:paraId="7FBD23DF" w14:textId="77777777" w:rsidR="00B46E27" w:rsidRDefault="0034054F">
    <w:pPr>
      <w:pStyle w:val="Nagwek"/>
      <w:tabs>
        <w:tab w:val="clear" w:pos="4513"/>
        <w:tab w:val="clear" w:pos="9026"/>
        <w:tab w:val="left" w:pos="3591"/>
      </w:tabs>
    </w:pPr>
    <w:r>
      <w:rPr>
        <w:color w:val="C22827"/>
        <w:sz w:val="40"/>
        <w:szCs w:val="40"/>
        <w:u w:color="C22827"/>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27"/>
    <w:rsid w:val="00024A5D"/>
    <w:rsid w:val="00037D72"/>
    <w:rsid w:val="000A1F59"/>
    <w:rsid w:val="000A3339"/>
    <w:rsid w:val="00152D78"/>
    <w:rsid w:val="001F6489"/>
    <w:rsid w:val="002239E6"/>
    <w:rsid w:val="00273D53"/>
    <w:rsid w:val="0028135D"/>
    <w:rsid w:val="002B60F8"/>
    <w:rsid w:val="002E41AE"/>
    <w:rsid w:val="002F5041"/>
    <w:rsid w:val="00322410"/>
    <w:rsid w:val="0034054F"/>
    <w:rsid w:val="003411DB"/>
    <w:rsid w:val="00390064"/>
    <w:rsid w:val="00423A38"/>
    <w:rsid w:val="004245F0"/>
    <w:rsid w:val="004424EA"/>
    <w:rsid w:val="004A2E1A"/>
    <w:rsid w:val="004A3CF1"/>
    <w:rsid w:val="004D1A2E"/>
    <w:rsid w:val="004E64A5"/>
    <w:rsid w:val="005069B2"/>
    <w:rsid w:val="00523342"/>
    <w:rsid w:val="005302C8"/>
    <w:rsid w:val="00531EDB"/>
    <w:rsid w:val="00551222"/>
    <w:rsid w:val="00562132"/>
    <w:rsid w:val="005713E9"/>
    <w:rsid w:val="00585075"/>
    <w:rsid w:val="00585876"/>
    <w:rsid w:val="005B1BD7"/>
    <w:rsid w:val="006B7F87"/>
    <w:rsid w:val="006D01D2"/>
    <w:rsid w:val="006E6734"/>
    <w:rsid w:val="00707EB2"/>
    <w:rsid w:val="0072668F"/>
    <w:rsid w:val="00746977"/>
    <w:rsid w:val="00752798"/>
    <w:rsid w:val="007C0B18"/>
    <w:rsid w:val="007F363F"/>
    <w:rsid w:val="00817E42"/>
    <w:rsid w:val="0082108F"/>
    <w:rsid w:val="00835FB5"/>
    <w:rsid w:val="0084222E"/>
    <w:rsid w:val="00862874"/>
    <w:rsid w:val="00881BD5"/>
    <w:rsid w:val="008A6C3A"/>
    <w:rsid w:val="008D033C"/>
    <w:rsid w:val="008D0A4C"/>
    <w:rsid w:val="00954741"/>
    <w:rsid w:val="009729E1"/>
    <w:rsid w:val="00975782"/>
    <w:rsid w:val="00990272"/>
    <w:rsid w:val="0099066F"/>
    <w:rsid w:val="009D62DD"/>
    <w:rsid w:val="00A077BF"/>
    <w:rsid w:val="00A174DD"/>
    <w:rsid w:val="00A22FBF"/>
    <w:rsid w:val="00A545CF"/>
    <w:rsid w:val="00A91E3C"/>
    <w:rsid w:val="00AA483C"/>
    <w:rsid w:val="00AD0E0B"/>
    <w:rsid w:val="00AE06D5"/>
    <w:rsid w:val="00AE0CFD"/>
    <w:rsid w:val="00AF3FEE"/>
    <w:rsid w:val="00B46E27"/>
    <w:rsid w:val="00B705CD"/>
    <w:rsid w:val="00C201E9"/>
    <w:rsid w:val="00C33775"/>
    <w:rsid w:val="00C42C94"/>
    <w:rsid w:val="00CB0C60"/>
    <w:rsid w:val="00CE695B"/>
    <w:rsid w:val="00D07D4B"/>
    <w:rsid w:val="00D12CCD"/>
    <w:rsid w:val="00D40874"/>
    <w:rsid w:val="00D71D8C"/>
    <w:rsid w:val="00DC09A0"/>
    <w:rsid w:val="00DC59D4"/>
    <w:rsid w:val="00DE2556"/>
    <w:rsid w:val="00E44AAD"/>
    <w:rsid w:val="00E66D13"/>
    <w:rsid w:val="00E75DE5"/>
    <w:rsid w:val="00E80969"/>
    <w:rsid w:val="00E82C6A"/>
    <w:rsid w:val="00EC0245"/>
    <w:rsid w:val="00F36293"/>
    <w:rsid w:val="00F40CA4"/>
    <w:rsid w:val="00F6116B"/>
    <w:rsid w:val="00FB2A1A"/>
    <w:rsid w:val="00FF15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B3BD"/>
  <w15:docId w15:val="{193B0A4E-DED2-4CBF-B36F-B1A8F425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hAnsi="Calibri" w:cs="Arial Unicode MS"/>
      <w:color w:val="000000"/>
      <w:sz w:val="24"/>
      <w:szCs w:val="24"/>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13"/>
        <w:tab w:val="right" w:pos="9026"/>
      </w:tabs>
    </w:pPr>
    <w:rPr>
      <w:rFonts w:ascii="Calibri" w:hAnsi="Calibri" w:cs="Arial Unicode MS"/>
      <w:color w:val="000000"/>
      <w:sz w:val="24"/>
      <w:szCs w:val="24"/>
      <w:u w:color="000000"/>
      <w:lang w:val="en-US"/>
    </w:rPr>
  </w:style>
  <w:style w:type="paragraph" w:styleId="Stopka">
    <w:name w:val="footer"/>
    <w:pPr>
      <w:tabs>
        <w:tab w:val="center" w:pos="4513"/>
        <w:tab w:val="right" w:pos="9026"/>
      </w:tabs>
    </w:pPr>
    <w:rPr>
      <w:rFonts w:ascii="Calibri" w:eastAsia="Calibri" w:hAnsi="Calibri" w:cs="Calibri"/>
      <w:color w:val="000000"/>
      <w:sz w:val="24"/>
      <w:szCs w:val="24"/>
      <w:u w:color="000000"/>
    </w:rPr>
  </w:style>
  <w:style w:type="paragraph" w:styleId="Poprawka">
    <w:name w:val="Revision"/>
    <w:hidden/>
    <w:uiPriority w:val="99"/>
    <w:semiHidden/>
    <w:rsid w:val="0034054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1377</Words>
  <Characters>8263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Jezierska</dc:creator>
  <cp:lastModifiedBy>Olga Jezierska</cp:lastModifiedBy>
  <cp:revision>3</cp:revision>
  <dcterms:created xsi:type="dcterms:W3CDTF">2026-06-11T16:59:00Z</dcterms:created>
  <dcterms:modified xsi:type="dcterms:W3CDTF">2026-06-12T07:52:00Z</dcterms:modified>
</cp:coreProperties>
</file>