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17B5" w14:textId="3884BB66" w:rsidR="00577DC7" w:rsidRPr="001959E0" w:rsidRDefault="00577DC7" w:rsidP="00577DC7">
      <w:pPr>
        <w:spacing w:after="0" w:line="240" w:lineRule="auto"/>
        <w:jc w:val="right"/>
        <w:rPr>
          <w:rFonts w:eastAsia="Times New Roman" w:cs="Calibri Light"/>
          <w:i/>
          <w:iCs/>
          <w:kern w:val="0"/>
          <w:sz w:val="22"/>
          <w:szCs w:val="22"/>
          <w:lang w:eastAsia="pl-PL"/>
          <w14:ligatures w14:val="none"/>
        </w:rPr>
      </w:pPr>
      <w:r w:rsidRPr="001959E0">
        <w:rPr>
          <w:rFonts w:eastAsia="Times New Roman" w:cs="Calibri Light"/>
          <w:i/>
          <w:iCs/>
          <w:kern w:val="0"/>
          <w:sz w:val="22"/>
          <w:szCs w:val="22"/>
          <w:lang w:eastAsia="pl-PL"/>
          <w14:ligatures w14:val="none"/>
        </w:rPr>
        <w:t>Warszawa, 1</w:t>
      </w:r>
      <w:r w:rsidR="000E2E23">
        <w:rPr>
          <w:rFonts w:eastAsia="Times New Roman" w:cs="Calibri Light"/>
          <w:i/>
          <w:iCs/>
          <w:kern w:val="0"/>
          <w:sz w:val="22"/>
          <w:szCs w:val="22"/>
          <w:lang w:eastAsia="pl-PL"/>
          <w14:ligatures w14:val="none"/>
        </w:rPr>
        <w:t>1</w:t>
      </w:r>
      <w:r w:rsidRPr="001959E0">
        <w:rPr>
          <w:rFonts w:eastAsia="Times New Roman" w:cs="Calibri Light"/>
          <w:i/>
          <w:iCs/>
          <w:kern w:val="0"/>
          <w:sz w:val="22"/>
          <w:szCs w:val="22"/>
          <w:lang w:eastAsia="pl-PL"/>
          <w14:ligatures w14:val="none"/>
        </w:rPr>
        <w:t xml:space="preserve"> czerwca 2026 r.</w:t>
      </w:r>
    </w:p>
    <w:p w14:paraId="07AE1E76" w14:textId="77777777" w:rsidR="00577DC7" w:rsidRPr="001959E0" w:rsidRDefault="00577DC7" w:rsidP="00577DC7">
      <w:pPr>
        <w:spacing w:after="0" w:line="240" w:lineRule="auto"/>
        <w:rPr>
          <w:rFonts w:eastAsia="Times New Roman" w:cs="Calibri Light"/>
          <w:kern w:val="0"/>
          <w:sz w:val="22"/>
          <w:szCs w:val="22"/>
          <w:lang w:eastAsia="pl-PL"/>
          <w14:ligatures w14:val="none"/>
        </w:rPr>
      </w:pPr>
    </w:p>
    <w:p w14:paraId="0E8EFE96" w14:textId="145E7B55" w:rsidR="00577DC7" w:rsidRPr="001959E0" w:rsidRDefault="00577DC7" w:rsidP="00577DC7">
      <w:pPr>
        <w:spacing w:after="0" w:line="240" w:lineRule="auto"/>
        <w:rPr>
          <w:rFonts w:eastAsia="Times New Roman" w:cs="Calibri Light"/>
          <w:kern w:val="0"/>
          <w:sz w:val="22"/>
          <w:szCs w:val="22"/>
          <w:lang w:eastAsia="pl-PL"/>
          <w14:ligatures w14:val="none"/>
        </w:rPr>
      </w:pPr>
      <w:r w:rsidRPr="001959E0">
        <w:rPr>
          <w:rFonts w:eastAsia="Times New Roman" w:cs="Calibri Light"/>
          <w:kern w:val="0"/>
          <w:sz w:val="22"/>
          <w:szCs w:val="22"/>
          <w:lang w:eastAsia="pl-PL"/>
          <w14:ligatures w14:val="none"/>
        </w:rPr>
        <w:t xml:space="preserve">Informacja prasowa </w:t>
      </w:r>
    </w:p>
    <w:p w14:paraId="4A2D4DB4" w14:textId="77777777" w:rsidR="00577DC7" w:rsidRPr="001959E0" w:rsidRDefault="00577DC7" w:rsidP="00577DC7">
      <w:pPr>
        <w:spacing w:after="0" w:line="240" w:lineRule="auto"/>
        <w:jc w:val="center"/>
        <w:rPr>
          <w:rFonts w:eastAsia="Times New Roman" w:cs="Calibri Light"/>
          <w:b/>
          <w:bCs/>
          <w:kern w:val="0"/>
          <w:lang w:eastAsia="pl-PL"/>
          <w14:ligatures w14:val="none"/>
        </w:rPr>
      </w:pPr>
    </w:p>
    <w:p w14:paraId="7433D239" w14:textId="0FB4501F" w:rsidR="00971330" w:rsidRPr="001959E0" w:rsidRDefault="00971330" w:rsidP="00577DC7">
      <w:pPr>
        <w:spacing w:after="0" w:line="240" w:lineRule="auto"/>
        <w:jc w:val="center"/>
        <w:rPr>
          <w:rFonts w:eastAsia="Times New Roman" w:cs="Calibri Light"/>
          <w:b/>
          <w:bCs/>
          <w:kern w:val="0"/>
          <w:sz w:val="28"/>
          <w:szCs w:val="28"/>
          <w:lang w:eastAsia="pl-PL"/>
          <w14:ligatures w14:val="none"/>
        </w:rPr>
      </w:pPr>
      <w:r w:rsidRPr="001959E0">
        <w:rPr>
          <w:rFonts w:eastAsia="Times New Roman" w:cs="Calibri Light"/>
          <w:b/>
          <w:bCs/>
          <w:kern w:val="0"/>
          <w:sz w:val="28"/>
          <w:szCs w:val="28"/>
          <w:lang w:eastAsia="pl-PL"/>
          <w14:ligatures w14:val="none"/>
        </w:rPr>
        <w:t>Od lokalnego producenta do żłobka.</w:t>
      </w:r>
    </w:p>
    <w:p w14:paraId="2787C811" w14:textId="7F0B8456" w:rsidR="00971330" w:rsidRPr="001959E0" w:rsidRDefault="00971330" w:rsidP="00577DC7">
      <w:pPr>
        <w:spacing w:after="0" w:line="240" w:lineRule="auto"/>
        <w:jc w:val="center"/>
        <w:rPr>
          <w:rFonts w:eastAsia="Times New Roman" w:cs="Calibri Light"/>
          <w:b/>
          <w:bCs/>
          <w:kern w:val="0"/>
          <w:sz w:val="28"/>
          <w:szCs w:val="28"/>
          <w:lang w:eastAsia="pl-PL"/>
          <w14:ligatures w14:val="none"/>
        </w:rPr>
      </w:pPr>
      <w:r w:rsidRPr="001959E0">
        <w:rPr>
          <w:rFonts w:eastAsia="Times New Roman" w:cs="Calibri Light"/>
          <w:b/>
          <w:bCs/>
          <w:kern w:val="0"/>
          <w:sz w:val="28"/>
          <w:szCs w:val="28"/>
          <w:lang w:eastAsia="pl-PL"/>
          <w14:ligatures w14:val="none"/>
        </w:rPr>
        <w:t>Rusza konkurs na zdrowe żywienie dla najmłodszych</w:t>
      </w:r>
      <w:r w:rsidR="004056F3">
        <w:rPr>
          <w:rFonts w:eastAsia="Times New Roman" w:cs="Calibri Light"/>
          <w:b/>
          <w:bCs/>
          <w:kern w:val="0"/>
          <w:sz w:val="28"/>
          <w:szCs w:val="28"/>
          <w:lang w:eastAsia="pl-PL"/>
          <w14:ligatures w14:val="none"/>
        </w:rPr>
        <w:t>.</w:t>
      </w:r>
    </w:p>
    <w:p w14:paraId="51CB6ABC" w14:textId="77777777" w:rsidR="002E42FE" w:rsidRPr="001959E0" w:rsidRDefault="002E42FE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</w:p>
    <w:p w14:paraId="1D81415D" w14:textId="3BAA9CA4" w:rsidR="00DA00EF" w:rsidRPr="001959E0" w:rsidRDefault="00DA00EF" w:rsidP="00577DC7">
      <w:pPr>
        <w:spacing w:after="0" w:line="240" w:lineRule="auto"/>
        <w:jc w:val="both"/>
        <w:rPr>
          <w:rFonts w:eastAsia="Times New Roman" w:cs="Calibri Light"/>
          <w:b/>
          <w:bCs/>
          <w:kern w:val="0"/>
          <w:lang w:eastAsia="pl-PL"/>
          <w14:ligatures w14:val="none"/>
        </w:rPr>
      </w:pPr>
      <w:r w:rsidRPr="001959E0">
        <w:rPr>
          <w:rFonts w:eastAsia="Times New Roman" w:cs="Calibri Light"/>
          <w:b/>
          <w:bCs/>
          <w:kern w:val="0"/>
          <w:lang w:eastAsia="pl-PL"/>
          <w14:ligatures w14:val="none"/>
        </w:rPr>
        <w:t xml:space="preserve">Ministerstwo Rodziny, Pracy i Polityki Społecznej ogłasza pilotażowy konkurs, którego celem jest poprawa jakości żywienia w żłobkach i klubach dziecięcych oraz </w:t>
      </w:r>
      <w:r w:rsidR="00971330" w:rsidRPr="001959E0">
        <w:rPr>
          <w:rFonts w:eastAsia="Times New Roman" w:cs="Calibri Light"/>
          <w:b/>
          <w:bCs/>
          <w:kern w:val="0"/>
          <w:lang w:eastAsia="pl-PL"/>
          <w14:ligatures w14:val="none"/>
        </w:rPr>
        <w:t>budowa</w:t>
      </w:r>
      <w:r w:rsidRPr="001959E0">
        <w:rPr>
          <w:rFonts w:eastAsia="Times New Roman" w:cs="Calibri Light"/>
          <w:b/>
          <w:bCs/>
          <w:kern w:val="0"/>
          <w:lang w:eastAsia="pl-PL"/>
          <w14:ligatures w14:val="none"/>
        </w:rPr>
        <w:t xml:space="preserve"> </w:t>
      </w:r>
      <w:r w:rsidR="00971330" w:rsidRPr="001959E0">
        <w:rPr>
          <w:rFonts w:eastAsia="Times New Roman" w:cs="Calibri Light"/>
          <w:b/>
          <w:bCs/>
          <w:kern w:val="0"/>
          <w:lang w:eastAsia="pl-PL"/>
          <w14:ligatures w14:val="none"/>
        </w:rPr>
        <w:t>trwałej</w:t>
      </w:r>
      <w:r w:rsidR="001959E0" w:rsidRPr="001959E0">
        <w:rPr>
          <w:rFonts w:eastAsia="Times New Roman" w:cs="Calibri Light"/>
          <w:b/>
          <w:bCs/>
          <w:kern w:val="0"/>
          <w:lang w:eastAsia="pl-PL"/>
          <w14:ligatures w14:val="none"/>
        </w:rPr>
        <w:t xml:space="preserve"> </w:t>
      </w:r>
      <w:r w:rsidRPr="001959E0">
        <w:rPr>
          <w:rFonts w:eastAsia="Times New Roman" w:cs="Calibri Light"/>
          <w:b/>
          <w:bCs/>
          <w:kern w:val="0"/>
          <w:lang w:eastAsia="pl-PL"/>
          <w14:ligatures w14:val="none"/>
        </w:rPr>
        <w:t xml:space="preserve">współpracy z lokalnymi producentami </w:t>
      </w:r>
      <w:r w:rsidR="001959E0" w:rsidRPr="001959E0">
        <w:rPr>
          <w:rFonts w:eastAsia="Times New Roman" w:cs="Calibri Light"/>
          <w:b/>
          <w:bCs/>
          <w:kern w:val="0"/>
          <w:lang w:eastAsia="pl-PL"/>
          <w14:ligatures w14:val="none"/>
        </w:rPr>
        <w:t>żywności</w:t>
      </w:r>
      <w:r w:rsidRPr="001959E0">
        <w:rPr>
          <w:rFonts w:eastAsia="Times New Roman" w:cs="Calibri Light"/>
          <w:b/>
          <w:bCs/>
          <w:kern w:val="0"/>
          <w:lang w:eastAsia="pl-PL"/>
          <w14:ligatures w14:val="none"/>
        </w:rPr>
        <w:t xml:space="preserve">. Na realizację programu zabezpieczono 2,8 mln zł. </w:t>
      </w:r>
    </w:p>
    <w:p w14:paraId="0E761A21" w14:textId="77777777" w:rsidR="002E42FE" w:rsidRPr="001959E0" w:rsidRDefault="002E42FE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</w:p>
    <w:p w14:paraId="00178BBC" w14:textId="46D5931B" w:rsidR="002E42FE" w:rsidRPr="001959E0" w:rsidRDefault="001959E0" w:rsidP="00577DC7">
      <w:pPr>
        <w:spacing w:after="0" w:line="240" w:lineRule="auto"/>
        <w:jc w:val="both"/>
      </w:pPr>
      <w:r w:rsidRPr="001959E0">
        <w:t xml:space="preserve">Program ma pomóc w wypracowaniu rozwiązań, które zwiększą udział lokalnych produktów w żywieniu zbiorowym dzieci </w:t>
      </w:r>
      <w:r w:rsidR="00763299">
        <w:t xml:space="preserve">w wieku </w:t>
      </w:r>
      <w:r w:rsidRPr="001959E0">
        <w:t xml:space="preserve">do lat 3., poprawią jakość posiłków serwowanych w placówkach oraz wesprą rozwój krótkich łańcuchów dostaw żywności. Działania mają przyczynić się do dalszego podnoszenia jakości opieki w żłobkach </w:t>
      </w:r>
      <w:r w:rsidR="00BD6D92">
        <w:br/>
      </w:r>
      <w:r w:rsidRPr="001959E0">
        <w:t>i klubach dziecięcych.</w:t>
      </w:r>
    </w:p>
    <w:p w14:paraId="00145998" w14:textId="77777777" w:rsidR="001959E0" w:rsidRPr="001959E0" w:rsidRDefault="001959E0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</w:p>
    <w:p w14:paraId="030A01B7" w14:textId="77777777" w:rsidR="00DA00EF" w:rsidRPr="00F17FAD" w:rsidRDefault="00DA00EF" w:rsidP="00577DC7">
      <w:pPr>
        <w:spacing w:after="0" w:line="240" w:lineRule="auto"/>
        <w:jc w:val="both"/>
        <w:outlineLvl w:val="2"/>
        <w:rPr>
          <w:rFonts w:eastAsia="Times New Roman" w:cs="Calibri Light"/>
          <w:b/>
          <w:bCs/>
          <w:i/>
          <w:iCs/>
          <w:kern w:val="0"/>
          <w:lang w:eastAsia="pl-PL"/>
          <w14:ligatures w14:val="none"/>
        </w:rPr>
      </w:pPr>
      <w:r w:rsidRPr="00F17FAD">
        <w:rPr>
          <w:rFonts w:eastAsia="Times New Roman" w:cs="Calibri Light"/>
          <w:b/>
          <w:bCs/>
          <w:i/>
          <w:iCs/>
          <w:kern w:val="0"/>
          <w:lang w:eastAsia="pl-PL"/>
          <w14:ligatures w14:val="none"/>
        </w:rPr>
        <w:t>Jakość opieki zaczyna się na talerzu</w:t>
      </w:r>
    </w:p>
    <w:p w14:paraId="3418D984" w14:textId="77777777" w:rsidR="002E42FE" w:rsidRPr="00F17FAD" w:rsidRDefault="002E42FE" w:rsidP="00577DC7">
      <w:pPr>
        <w:spacing w:after="0" w:line="240" w:lineRule="auto"/>
        <w:jc w:val="both"/>
        <w:outlineLvl w:val="2"/>
        <w:rPr>
          <w:rFonts w:eastAsia="Times New Roman" w:cs="Calibri Light"/>
          <w:kern w:val="0"/>
          <w:lang w:eastAsia="pl-PL"/>
          <w14:ligatures w14:val="none"/>
        </w:rPr>
      </w:pPr>
    </w:p>
    <w:p w14:paraId="798B9930" w14:textId="0985AC61" w:rsidR="001959E0" w:rsidRPr="00F17FAD" w:rsidRDefault="001959E0" w:rsidP="00577DC7">
      <w:pPr>
        <w:spacing w:after="0" w:line="240" w:lineRule="auto"/>
        <w:jc w:val="both"/>
      </w:pPr>
      <w:r w:rsidRPr="00F17FAD">
        <w:t>Pilotaż zakłada przetestowanie przez doświadczone organizacje pozarządowe modelu współpracy łączącego żłobki z lokalnymi rolnikami i producentami żywności.</w:t>
      </w:r>
    </w:p>
    <w:p w14:paraId="6D4F66C8" w14:textId="77777777" w:rsidR="001959E0" w:rsidRPr="00F17FAD" w:rsidRDefault="001959E0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</w:p>
    <w:p w14:paraId="74468C0B" w14:textId="72BD435F" w:rsidR="00DA00EF" w:rsidRPr="00AC76B1" w:rsidRDefault="00E10E98" w:rsidP="00AC76B1">
      <w:pPr>
        <w:spacing w:after="0" w:line="240" w:lineRule="auto"/>
        <w:jc w:val="both"/>
        <w:rPr>
          <w:rFonts w:ascii="Aptos" w:eastAsia="Times New Roman" w:hAnsi="Aptos" w:cs="Times New Roman"/>
          <w:i/>
          <w:iCs/>
          <w:color w:val="000000"/>
          <w:kern w:val="0"/>
          <w:lang w:eastAsia="pl-PL"/>
          <w14:ligatures w14:val="none"/>
        </w:rPr>
      </w:pPr>
      <w:r w:rsidRPr="00F17FAD">
        <w:rPr>
          <w:rFonts w:eastAsia="Times New Roman" w:cs="Times New Roman"/>
          <w:i/>
          <w:iCs/>
          <w:kern w:val="0"/>
          <w:lang w:eastAsia="pl-PL"/>
          <w14:ligatures w14:val="none"/>
        </w:rPr>
        <w:t>Nie wystarczy wybudować żłobek. Trzeba zadbać o wszystko, co tworzy dobrą opiekę: bezpieczną przestrzeń, dobrze przygotowanych opiekunów, wysokie standardy jakości</w:t>
      </w:r>
      <w:r w:rsidR="00763299" w:rsidRPr="00F17FAD">
        <w:rPr>
          <w:rFonts w:eastAsia="Times New Roman" w:cs="Times New Roman"/>
          <w:i/>
          <w:iCs/>
          <w:kern w:val="0"/>
          <w:lang w:eastAsia="pl-PL"/>
          <w14:ligatures w14:val="none"/>
        </w:rPr>
        <w:t xml:space="preserve"> opieki</w:t>
      </w:r>
      <w:r w:rsidRPr="00F17FAD">
        <w:rPr>
          <w:rFonts w:eastAsia="Times New Roman" w:cs="Times New Roman"/>
          <w:i/>
          <w:iCs/>
          <w:kern w:val="0"/>
          <w:lang w:eastAsia="pl-PL"/>
          <w14:ligatures w14:val="none"/>
        </w:rPr>
        <w:t>. Dziś dokładamy kolejny element tej układanki – zdrowe żywienie.</w:t>
      </w:r>
      <w:r w:rsidR="00AC76B1">
        <w:rPr>
          <w:rFonts w:eastAsia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="00AC76B1" w:rsidRPr="00AC76B1">
        <w:rPr>
          <w:rFonts w:ascii="Aptos" w:eastAsia="Times New Roman" w:hAnsi="Aptos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Chcemy zapewnić dzieciom dostęp do zdrowej, ekologicznej i świeżej żywności, a jednocześnie wspierać lokalny rynek – rodzimych rolników i przedsiębiorców</w:t>
      </w:r>
      <w:r w:rsidRPr="00F17FAD">
        <w:rPr>
          <w:rFonts w:eastAsia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F17FAD">
        <w:rPr>
          <w:rFonts w:eastAsia="Times New Roman" w:cs="Times New Roman"/>
          <w:kern w:val="0"/>
          <w:lang w:eastAsia="pl-PL"/>
          <w14:ligatures w14:val="none"/>
        </w:rPr>
        <w:t xml:space="preserve">– mówi </w:t>
      </w:r>
      <w:r w:rsidR="001959E0" w:rsidRPr="00F17FAD">
        <w:rPr>
          <w:rFonts w:eastAsia="Times New Roman" w:cs="Calibri Light"/>
          <w:kern w:val="0"/>
          <w:lang w:eastAsia="pl-PL"/>
          <w14:ligatures w14:val="none"/>
        </w:rPr>
        <w:t>Aleksandra Gajewska, Wiceministra Rodziny, Pracy i Polityki Społecznej</w:t>
      </w:r>
      <w:r w:rsidR="00B652F9" w:rsidRPr="00F17FAD">
        <w:rPr>
          <w:rFonts w:eastAsia="Times New Roman" w:cs="Calibri Light"/>
          <w:kern w:val="0"/>
          <w:lang w:eastAsia="pl-PL"/>
          <w14:ligatures w14:val="none"/>
        </w:rPr>
        <w:t>.</w:t>
      </w:r>
    </w:p>
    <w:p w14:paraId="33E73B94" w14:textId="77777777" w:rsidR="00AC76B1" w:rsidRPr="00F17FAD" w:rsidRDefault="00AC76B1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</w:p>
    <w:p w14:paraId="5122EBC0" w14:textId="4974E589" w:rsidR="000E2E23" w:rsidRPr="00F17FAD" w:rsidRDefault="000E2E23" w:rsidP="00577DC7">
      <w:pPr>
        <w:spacing w:after="0" w:line="240" w:lineRule="auto"/>
        <w:jc w:val="both"/>
        <w:rPr>
          <w:rFonts w:eastAsia="Times New Roman" w:cs="Calibri Light"/>
          <w:i/>
          <w:iCs/>
          <w:kern w:val="0"/>
          <w:lang w:eastAsia="pl-PL"/>
          <w14:ligatures w14:val="none"/>
        </w:rPr>
      </w:pPr>
      <w:r w:rsidRPr="00F17FAD">
        <w:rPr>
          <w:rFonts w:cs="Calibri"/>
          <w:i/>
          <w:iCs/>
          <w:color w:val="000000"/>
        </w:rPr>
        <w:t>Wspólnie z Ministerstwem Rodziny realizujemy projekt, który łączy wsparcie dla polskich producentów żywności z troską o zdrowie najmłodszych dzieci. Od lat stawiamy na żywność wysokiej jakości i rolnictwo ekologiczne. Zależy nam na tym, aby takie produkty trafiały także do miejsc żywienia zbiorowego, a dobre nawyki żywieniowe kształtowały się już od pierwszych lat życia</w:t>
      </w:r>
      <w:r w:rsidRPr="00F17FAD">
        <w:rPr>
          <w:rStyle w:val="apple-converted-space"/>
          <w:rFonts w:cs="Calibri"/>
          <w:color w:val="000000"/>
        </w:rPr>
        <w:t> </w:t>
      </w:r>
      <w:r w:rsidRPr="00F17FAD">
        <w:rPr>
          <w:rFonts w:cs="Calibri"/>
          <w:color w:val="000000"/>
          <w:lang w:val="en-US"/>
        </w:rPr>
        <w:t>–</w:t>
      </w:r>
      <w:r w:rsidRPr="00F17FAD">
        <w:rPr>
          <w:rStyle w:val="apple-converted-space"/>
          <w:rFonts w:cs="Calibri"/>
          <w:color w:val="000000"/>
        </w:rPr>
        <w:t> </w:t>
      </w:r>
      <w:r w:rsidRPr="00F17FAD">
        <w:rPr>
          <w:rFonts w:cs="Calibri"/>
          <w:color w:val="000000"/>
        </w:rPr>
        <w:t>podkreś</w:t>
      </w:r>
      <w:r w:rsidR="00F17FAD" w:rsidRPr="00F17FAD">
        <w:rPr>
          <w:rFonts w:cs="Calibri"/>
          <w:color w:val="000000"/>
        </w:rPr>
        <w:t>la M</w:t>
      </w:r>
      <w:r w:rsidRPr="00F17FAD">
        <w:rPr>
          <w:rFonts w:cs="Calibri"/>
          <w:color w:val="000000"/>
        </w:rPr>
        <w:t xml:space="preserve">inister </w:t>
      </w:r>
      <w:r w:rsidR="00F17FAD" w:rsidRPr="00F17FAD">
        <w:rPr>
          <w:rFonts w:cs="Calibri"/>
          <w:color w:val="000000"/>
        </w:rPr>
        <w:t>R</w:t>
      </w:r>
      <w:r w:rsidRPr="00F17FAD">
        <w:rPr>
          <w:rFonts w:cs="Calibri"/>
          <w:color w:val="000000"/>
        </w:rPr>
        <w:t xml:space="preserve">olnictwa i </w:t>
      </w:r>
      <w:r w:rsidR="00F17FAD" w:rsidRPr="00F17FAD">
        <w:rPr>
          <w:rFonts w:cs="Calibri"/>
          <w:color w:val="000000"/>
        </w:rPr>
        <w:t>Ro</w:t>
      </w:r>
      <w:r w:rsidRPr="00F17FAD">
        <w:rPr>
          <w:rFonts w:cs="Calibri"/>
          <w:color w:val="000000"/>
        </w:rPr>
        <w:t xml:space="preserve">zwoju </w:t>
      </w:r>
      <w:r w:rsidR="00F17FAD" w:rsidRPr="00F17FAD">
        <w:rPr>
          <w:rFonts w:cs="Calibri"/>
          <w:color w:val="000000"/>
        </w:rPr>
        <w:t>W</w:t>
      </w:r>
      <w:r w:rsidRPr="00F17FAD">
        <w:rPr>
          <w:rFonts w:cs="Calibri"/>
          <w:color w:val="000000"/>
        </w:rPr>
        <w:t>si Stefan Krajewski.</w:t>
      </w:r>
    </w:p>
    <w:p w14:paraId="746F5DBE" w14:textId="616815D2" w:rsidR="002E42FE" w:rsidRPr="00F17FAD" w:rsidRDefault="002E42FE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</w:p>
    <w:p w14:paraId="711A15F8" w14:textId="4366CC1C" w:rsidR="00763299" w:rsidRPr="00F17FAD" w:rsidRDefault="00763299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  <w:r w:rsidRPr="00F17FAD">
        <w:rPr>
          <w:rFonts w:eastAsia="Times New Roman" w:cs="Calibri Light"/>
          <w:kern w:val="0"/>
          <w:lang w:eastAsia="pl-PL"/>
          <w14:ligatures w14:val="none"/>
        </w:rPr>
        <w:t xml:space="preserve">Jak podkreśla Małgorzata Gromadzka, Wiceministra Rolnictwa i Rozwoju Wsi, </w:t>
      </w:r>
      <w:r w:rsidR="00072FBD" w:rsidRPr="00F17FAD">
        <w:rPr>
          <w:rFonts w:eastAsia="Times New Roman" w:cs="Calibri Light"/>
          <w:kern w:val="0"/>
          <w:lang w:eastAsia="pl-PL"/>
          <w14:ligatures w14:val="none"/>
        </w:rPr>
        <w:t>rozwiązania wypracowane w ramach pilotażu będzie można wykorzystać później w całej Polsce:</w:t>
      </w:r>
    </w:p>
    <w:p w14:paraId="08BD4E0E" w14:textId="77777777" w:rsidR="00763299" w:rsidRDefault="00763299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</w:p>
    <w:p w14:paraId="1C3B52DA" w14:textId="09DBCDC1" w:rsidR="00763299" w:rsidRPr="000E2E23" w:rsidRDefault="00072FBD" w:rsidP="00577DC7">
      <w:pPr>
        <w:spacing w:after="0" w:line="240" w:lineRule="auto"/>
        <w:jc w:val="both"/>
        <w:rPr>
          <w:rFonts w:eastAsia="Times New Roman" w:cs="Calibri Light"/>
          <w:i/>
          <w:iCs/>
          <w:kern w:val="0"/>
          <w:lang w:eastAsia="pl-PL"/>
          <w14:ligatures w14:val="none"/>
        </w:rPr>
      </w:pPr>
      <w:r w:rsidRPr="00072FBD">
        <w:rPr>
          <w:rFonts w:eastAsia="Times New Roman" w:cs="Calibri Light"/>
          <w:i/>
          <w:iCs/>
          <w:kern w:val="0"/>
          <w:lang w:eastAsia="pl-PL"/>
          <w14:ligatures w14:val="none"/>
        </w:rPr>
        <w:t>Chcemy, aby już najmłodsze dzieci miały dostęp do zdrowej, ekologicznej i świeżej żywności, wyprodukowanej przez naszych lokalnych producentów. Do żłobków powinno trafiać więcej świeżych warzyw, owoców i lokalnych produktów. Pilotaż pozwoli wypracować rozwiązania, które później będzie można wykorzystać w całej Polsce</w:t>
      </w:r>
      <w:r w:rsidR="00763299" w:rsidRPr="000E2E23">
        <w:rPr>
          <w:rFonts w:eastAsia="Times New Roman" w:cs="Calibri Light"/>
          <w:i/>
          <w:iCs/>
          <w:kern w:val="0"/>
          <w:lang w:eastAsia="pl-PL"/>
          <w14:ligatures w14:val="none"/>
        </w:rPr>
        <w:t>.</w:t>
      </w:r>
    </w:p>
    <w:p w14:paraId="5E3F774A" w14:textId="77777777" w:rsidR="00763299" w:rsidRPr="001959E0" w:rsidRDefault="00763299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</w:p>
    <w:p w14:paraId="5177701A" w14:textId="77777777" w:rsidR="00DA00EF" w:rsidRPr="001959E0" w:rsidRDefault="00DA00EF" w:rsidP="00577DC7">
      <w:pPr>
        <w:spacing w:after="0" w:line="240" w:lineRule="auto"/>
        <w:jc w:val="both"/>
        <w:outlineLvl w:val="2"/>
        <w:rPr>
          <w:rFonts w:eastAsia="Times New Roman" w:cs="Calibri Light"/>
          <w:b/>
          <w:bCs/>
          <w:i/>
          <w:iCs/>
          <w:kern w:val="0"/>
          <w:lang w:eastAsia="pl-PL"/>
          <w14:ligatures w14:val="none"/>
        </w:rPr>
      </w:pPr>
      <w:r w:rsidRPr="001959E0">
        <w:rPr>
          <w:rFonts w:eastAsia="Times New Roman" w:cs="Calibri Light"/>
          <w:b/>
          <w:bCs/>
          <w:i/>
          <w:iCs/>
          <w:kern w:val="0"/>
          <w:lang w:eastAsia="pl-PL"/>
          <w14:ligatures w14:val="none"/>
        </w:rPr>
        <w:t>Kto może ubiegać się o dofinansowanie?</w:t>
      </w:r>
    </w:p>
    <w:p w14:paraId="26C281FE" w14:textId="77777777" w:rsidR="002E42FE" w:rsidRPr="001959E0" w:rsidRDefault="002E42FE" w:rsidP="00577DC7">
      <w:pPr>
        <w:spacing w:after="0" w:line="240" w:lineRule="auto"/>
        <w:jc w:val="both"/>
        <w:outlineLvl w:val="2"/>
        <w:rPr>
          <w:rFonts w:eastAsia="Times New Roman" w:cs="Calibri Light"/>
          <w:kern w:val="0"/>
          <w:lang w:eastAsia="pl-PL"/>
          <w14:ligatures w14:val="none"/>
        </w:rPr>
      </w:pPr>
    </w:p>
    <w:p w14:paraId="66495760" w14:textId="5F7D794D" w:rsidR="001959E0" w:rsidRPr="001959E0" w:rsidRDefault="00DA00EF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  <w:r w:rsidRPr="001959E0">
        <w:rPr>
          <w:rFonts w:eastAsia="Times New Roman" w:cs="Calibri Light"/>
          <w:kern w:val="0"/>
          <w:lang w:eastAsia="pl-PL"/>
          <w14:ligatures w14:val="none"/>
        </w:rPr>
        <w:lastRenderedPageBreak/>
        <w:t xml:space="preserve">Ofertę w konkursie mogą złożyć organizacje pozarządowe, w tym m.in. fundacje, stowarzyszenia, związki stowarzyszeń, a także inne podmioty określone w ustawie </w:t>
      </w:r>
      <w:r w:rsidR="00E10E98">
        <w:rPr>
          <w:rFonts w:eastAsia="Times New Roman" w:cs="Calibri Light"/>
          <w:kern w:val="0"/>
          <w:lang w:eastAsia="pl-PL"/>
          <w14:ligatures w14:val="none"/>
        </w:rPr>
        <w:br/>
      </w:r>
      <w:r w:rsidRPr="001959E0">
        <w:rPr>
          <w:rFonts w:eastAsia="Times New Roman" w:cs="Calibri Light"/>
          <w:kern w:val="0"/>
          <w:lang w:eastAsia="pl-PL"/>
          <w14:ligatures w14:val="none"/>
        </w:rPr>
        <w:t xml:space="preserve">o działalności pożytku publicznego i o wolontariacie. </w:t>
      </w:r>
    </w:p>
    <w:p w14:paraId="6179C2F7" w14:textId="77777777" w:rsidR="001959E0" w:rsidRPr="001959E0" w:rsidRDefault="001959E0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</w:p>
    <w:p w14:paraId="1AB44514" w14:textId="26A9F71C" w:rsidR="00577DC7" w:rsidRPr="001959E0" w:rsidRDefault="00DA00EF" w:rsidP="00577DC7">
      <w:p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  <w:r w:rsidRPr="001959E0">
        <w:rPr>
          <w:rFonts w:eastAsia="Times New Roman" w:cs="Calibri Light"/>
          <w:kern w:val="0"/>
          <w:lang w:eastAsia="pl-PL"/>
          <w14:ligatures w14:val="none"/>
        </w:rPr>
        <w:t xml:space="preserve">Wnioskodawcy muszą spełniać określone warunki: </w:t>
      </w:r>
    </w:p>
    <w:p w14:paraId="7BE225A1" w14:textId="54DEDD77" w:rsidR="00577DC7" w:rsidRPr="001959E0" w:rsidRDefault="00B652F9" w:rsidP="00577D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  <w:r w:rsidRPr="001959E0">
        <w:rPr>
          <w:rFonts w:eastAsia="Times New Roman" w:cs="Calibri Light"/>
          <w:kern w:val="0"/>
          <w:lang w:eastAsia="pl-PL"/>
          <w14:ligatures w14:val="none"/>
        </w:rPr>
        <w:t>mie</w:t>
      </w:r>
      <w:r w:rsidR="00DA00EF" w:rsidRPr="001959E0">
        <w:rPr>
          <w:rFonts w:eastAsia="Times New Roman" w:cs="Calibri Light"/>
          <w:kern w:val="0"/>
          <w:lang w:eastAsia="pl-PL"/>
          <w14:ligatures w14:val="none"/>
        </w:rPr>
        <w:t xml:space="preserve">ć doświadczenie w obszarze zdrowia publicznego dzieci, żywienia zbiorowego dzieci do 6. roku życia lub opieki nad dziećmi </w:t>
      </w:r>
      <w:r w:rsidR="00763299">
        <w:rPr>
          <w:rFonts w:eastAsia="Times New Roman" w:cs="Calibri Light"/>
          <w:kern w:val="0"/>
          <w:lang w:eastAsia="pl-PL"/>
          <w14:ligatures w14:val="none"/>
        </w:rPr>
        <w:t xml:space="preserve">w wieku </w:t>
      </w:r>
      <w:r w:rsidR="00DA00EF" w:rsidRPr="001959E0">
        <w:rPr>
          <w:rFonts w:eastAsia="Times New Roman" w:cs="Calibri Light"/>
          <w:kern w:val="0"/>
          <w:lang w:eastAsia="pl-PL"/>
          <w14:ligatures w14:val="none"/>
        </w:rPr>
        <w:t>do lat 3.</w:t>
      </w:r>
      <w:r w:rsidR="00E10E98">
        <w:rPr>
          <w:rFonts w:eastAsia="Times New Roman" w:cs="Calibri Light"/>
          <w:kern w:val="0"/>
          <w:lang w:eastAsia="pl-PL"/>
          <w14:ligatures w14:val="none"/>
        </w:rPr>
        <w:t>,</w:t>
      </w:r>
    </w:p>
    <w:p w14:paraId="2BADA2EF" w14:textId="7D54EE49" w:rsidR="00577DC7" w:rsidRPr="001959E0" w:rsidRDefault="00DA00EF" w:rsidP="00577D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  <w:r w:rsidRPr="001959E0">
        <w:rPr>
          <w:rFonts w:eastAsia="Times New Roman" w:cs="Calibri Light"/>
          <w:kern w:val="0"/>
          <w:lang w:eastAsia="pl-PL"/>
          <w14:ligatures w14:val="none"/>
        </w:rPr>
        <w:t>udokumentowa</w:t>
      </w:r>
      <w:r w:rsidR="002E42FE" w:rsidRPr="001959E0">
        <w:rPr>
          <w:rFonts w:eastAsia="Times New Roman" w:cs="Calibri Light"/>
          <w:kern w:val="0"/>
          <w:lang w:eastAsia="pl-PL"/>
          <w14:ligatures w14:val="none"/>
        </w:rPr>
        <w:t>ć</w:t>
      </w:r>
      <w:r w:rsidRPr="001959E0">
        <w:rPr>
          <w:rFonts w:eastAsia="Times New Roman" w:cs="Calibri Light"/>
          <w:kern w:val="0"/>
          <w:lang w:eastAsia="pl-PL"/>
          <w14:ligatures w14:val="none"/>
        </w:rPr>
        <w:t xml:space="preserve"> realizację co najmniej dwóch projektów sfinansowanych ze środków publicznych w ciągu ostatnich trzech lat</w:t>
      </w:r>
      <w:r w:rsidR="00E10E98">
        <w:rPr>
          <w:rFonts w:eastAsia="Times New Roman" w:cs="Calibri Light"/>
          <w:kern w:val="0"/>
          <w:lang w:eastAsia="pl-PL"/>
          <w14:ligatures w14:val="none"/>
        </w:rPr>
        <w:t>,</w:t>
      </w:r>
    </w:p>
    <w:p w14:paraId="61131BD2" w14:textId="56F90E7D" w:rsidR="00DA00EF" w:rsidRPr="001959E0" w:rsidRDefault="002E42FE" w:rsidP="00577D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  <w:r w:rsidRPr="001959E0">
        <w:rPr>
          <w:rFonts w:eastAsia="Times New Roman" w:cs="Calibri Light"/>
          <w:kern w:val="0"/>
          <w:lang w:eastAsia="pl-PL"/>
          <w14:ligatures w14:val="none"/>
        </w:rPr>
        <w:t>wykazać</w:t>
      </w:r>
      <w:r w:rsidR="00DA00EF" w:rsidRPr="001959E0">
        <w:rPr>
          <w:rFonts w:eastAsia="Times New Roman" w:cs="Calibri Light"/>
          <w:kern w:val="0"/>
          <w:lang w:eastAsia="pl-PL"/>
          <w14:ligatures w14:val="none"/>
        </w:rPr>
        <w:t xml:space="preserve"> doświadczenie we współpracy z jednostkami samorządu terytorialnego oraz z producentami żywności. </w:t>
      </w:r>
    </w:p>
    <w:p w14:paraId="0CD65843" w14:textId="77777777" w:rsidR="00577DC7" w:rsidRPr="001959E0" w:rsidRDefault="00577DC7" w:rsidP="00577DC7">
      <w:pPr>
        <w:spacing w:after="0" w:line="240" w:lineRule="auto"/>
        <w:jc w:val="both"/>
        <w:outlineLvl w:val="2"/>
        <w:rPr>
          <w:rFonts w:eastAsia="Times New Roman" w:cs="Calibri Light"/>
          <w:kern w:val="0"/>
          <w:lang w:eastAsia="pl-PL"/>
          <w14:ligatures w14:val="none"/>
        </w:rPr>
      </w:pPr>
    </w:p>
    <w:p w14:paraId="351F4000" w14:textId="3F507647" w:rsidR="00DA00EF" w:rsidRPr="001959E0" w:rsidRDefault="00DA00EF" w:rsidP="00577DC7">
      <w:pPr>
        <w:spacing w:after="0" w:line="240" w:lineRule="auto"/>
        <w:jc w:val="both"/>
        <w:outlineLvl w:val="2"/>
        <w:rPr>
          <w:rFonts w:eastAsia="Times New Roman" w:cs="Calibri Light"/>
          <w:b/>
          <w:bCs/>
          <w:i/>
          <w:iCs/>
          <w:kern w:val="0"/>
          <w:lang w:eastAsia="pl-PL"/>
          <w14:ligatures w14:val="none"/>
        </w:rPr>
      </w:pPr>
      <w:r w:rsidRPr="001959E0">
        <w:rPr>
          <w:rFonts w:eastAsia="Times New Roman" w:cs="Calibri Light"/>
          <w:b/>
          <w:bCs/>
          <w:i/>
          <w:iCs/>
          <w:kern w:val="0"/>
          <w:lang w:eastAsia="pl-PL"/>
          <w14:ligatures w14:val="none"/>
        </w:rPr>
        <w:t>Najważniejsze zadania dla realizatorów</w:t>
      </w:r>
    </w:p>
    <w:p w14:paraId="51467BFD" w14:textId="77777777" w:rsidR="00577DC7" w:rsidRPr="001959E0" w:rsidRDefault="00577DC7" w:rsidP="00577DC7">
      <w:pPr>
        <w:spacing w:after="0" w:line="240" w:lineRule="auto"/>
        <w:jc w:val="both"/>
        <w:outlineLvl w:val="2"/>
        <w:rPr>
          <w:rFonts w:eastAsia="Times New Roman" w:cs="Calibri Light"/>
          <w:b/>
          <w:bCs/>
          <w:i/>
          <w:iCs/>
          <w:kern w:val="0"/>
          <w:lang w:eastAsia="pl-PL"/>
          <w14:ligatures w14:val="none"/>
        </w:rPr>
      </w:pPr>
    </w:p>
    <w:p w14:paraId="29D5ADB3" w14:textId="3D0CEF0E" w:rsidR="001959E0" w:rsidRPr="001959E0" w:rsidRDefault="001959E0" w:rsidP="001959E0">
      <w:pPr>
        <w:spacing w:after="0" w:line="240" w:lineRule="auto"/>
        <w:jc w:val="both"/>
      </w:pPr>
      <w:r w:rsidRPr="001959E0">
        <w:t xml:space="preserve">Podmioty wybrane w konkursie będą odpowiedzialne za wdrożenie działań w placówkach opieki nad dziećmi </w:t>
      </w:r>
      <w:r w:rsidR="00763299">
        <w:t xml:space="preserve">w wieku </w:t>
      </w:r>
      <w:r w:rsidRPr="001959E0">
        <w:t>do lat 3. Do ich zadań będzie należało m.in.:</w:t>
      </w:r>
    </w:p>
    <w:p w14:paraId="2C5B29EC" w14:textId="106F5E10" w:rsidR="00577DC7" w:rsidRPr="001959E0" w:rsidRDefault="002E42FE" w:rsidP="001959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  <w:r w:rsidRPr="001959E0">
        <w:rPr>
          <w:rFonts w:eastAsia="Times New Roman" w:cs="Calibri Light"/>
          <w:kern w:val="0"/>
          <w:lang w:eastAsia="pl-PL"/>
          <w14:ligatures w14:val="none"/>
        </w:rPr>
        <w:t>o</w:t>
      </w:r>
      <w:r w:rsidR="00DA00EF" w:rsidRPr="001959E0">
        <w:rPr>
          <w:rFonts w:eastAsia="Times New Roman" w:cs="Calibri Light"/>
          <w:kern w:val="0"/>
          <w:lang w:eastAsia="pl-PL"/>
          <w14:ligatures w14:val="none"/>
        </w:rPr>
        <w:t xml:space="preserve">pracowanie </w:t>
      </w:r>
      <w:r w:rsidR="001959E0" w:rsidRPr="001959E0">
        <w:rPr>
          <w:rFonts w:eastAsia="Times New Roman" w:cs="Calibri Light"/>
          <w:kern w:val="0"/>
          <w:lang w:eastAsia="pl-PL"/>
          <w14:ligatures w14:val="none"/>
        </w:rPr>
        <w:t>co najmniej</w:t>
      </w:r>
      <w:r w:rsidR="00DA00EF" w:rsidRPr="001959E0">
        <w:rPr>
          <w:rFonts w:eastAsia="Times New Roman" w:cs="Calibri Light"/>
          <w:kern w:val="0"/>
          <w:lang w:eastAsia="pl-PL"/>
          <w14:ligatures w14:val="none"/>
        </w:rPr>
        <w:t xml:space="preserve"> 40 tygodniowych jadłospisów</w:t>
      </w:r>
      <w:r w:rsidR="001959E0" w:rsidRPr="001959E0">
        <w:rPr>
          <w:rFonts w:eastAsia="Times New Roman" w:cs="Calibri Light"/>
          <w:kern w:val="0"/>
          <w:lang w:eastAsia="pl-PL"/>
          <w14:ligatures w14:val="none"/>
        </w:rPr>
        <w:t xml:space="preserve"> </w:t>
      </w:r>
      <w:r w:rsidR="00DA00EF" w:rsidRPr="001959E0">
        <w:rPr>
          <w:rFonts w:eastAsia="Times New Roman" w:cs="Calibri Light"/>
          <w:kern w:val="0"/>
          <w:lang w:eastAsia="pl-PL"/>
          <w14:ligatures w14:val="none"/>
        </w:rPr>
        <w:t>zgodn</w:t>
      </w:r>
      <w:r w:rsidR="001959E0" w:rsidRPr="001959E0">
        <w:rPr>
          <w:rFonts w:eastAsia="Times New Roman" w:cs="Calibri Light"/>
          <w:kern w:val="0"/>
          <w:lang w:eastAsia="pl-PL"/>
          <w14:ligatures w14:val="none"/>
        </w:rPr>
        <w:t xml:space="preserve">ych </w:t>
      </w:r>
      <w:r w:rsidR="008F3683">
        <w:rPr>
          <w:rFonts w:eastAsia="Times New Roman" w:cs="Calibri Light"/>
          <w:kern w:val="0"/>
          <w:lang w:eastAsia="pl-PL"/>
          <w14:ligatures w14:val="none"/>
        </w:rPr>
        <w:br/>
      </w:r>
      <w:r w:rsidR="00DA00EF" w:rsidRPr="001959E0">
        <w:rPr>
          <w:rFonts w:eastAsia="Times New Roman" w:cs="Calibri Light"/>
          <w:kern w:val="0"/>
          <w:lang w:eastAsia="pl-PL"/>
          <w14:ligatures w14:val="none"/>
        </w:rPr>
        <w:t>z obowiązującymi normami żywieniowymi oraz projektem rozporządzenia Ministra Zdrowia</w:t>
      </w:r>
      <w:r w:rsidRPr="001959E0">
        <w:rPr>
          <w:rFonts w:eastAsia="Times New Roman" w:cs="Calibri Light"/>
          <w:kern w:val="0"/>
          <w:lang w:eastAsia="pl-PL"/>
          <w14:ligatures w14:val="none"/>
        </w:rPr>
        <w:t>,</w:t>
      </w:r>
    </w:p>
    <w:p w14:paraId="3901419A" w14:textId="742DF914" w:rsidR="001959E0" w:rsidRPr="001959E0" w:rsidRDefault="001959E0" w:rsidP="001959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959E0">
        <w:rPr>
          <w:rFonts w:eastAsia="Times New Roman" w:cs="Times New Roman"/>
          <w:kern w:val="0"/>
          <w:lang w:eastAsia="pl-PL"/>
          <w14:ligatures w14:val="none"/>
        </w:rPr>
        <w:t>przygotowanie jadłospisów opartych w co najmniej 70 proc. na lokalnych produktach pochodzących z krótkich łańcuchów dostaw,</w:t>
      </w:r>
    </w:p>
    <w:p w14:paraId="003E89E4" w14:textId="589777E1" w:rsidR="001959E0" w:rsidRPr="001959E0" w:rsidRDefault="001959E0" w:rsidP="001959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959E0">
        <w:rPr>
          <w:rFonts w:eastAsia="Times New Roman" w:cs="Times New Roman"/>
          <w:kern w:val="0"/>
          <w:lang w:eastAsia="pl-PL"/>
          <w14:ligatures w14:val="none"/>
        </w:rPr>
        <w:t>zapewnienie, aby</w:t>
      </w:r>
      <w:r w:rsidR="007870E6">
        <w:rPr>
          <w:rFonts w:eastAsia="Times New Roman" w:cs="Times New Roman"/>
          <w:kern w:val="0"/>
          <w:lang w:eastAsia="pl-PL"/>
          <w14:ligatures w14:val="none"/>
        </w:rPr>
        <w:t xml:space="preserve"> co najmniej 90% warzyw i owoców wykorzystywanych w posiłkach stanowiły produkty świeże, a nie przetworzone</w:t>
      </w:r>
      <w:r w:rsidRPr="001959E0">
        <w:rPr>
          <w:rFonts w:eastAsia="Times New Roman" w:cs="Times New Roman"/>
          <w:kern w:val="0"/>
          <w:lang w:eastAsia="pl-PL"/>
          <w14:ligatures w14:val="none"/>
        </w:rPr>
        <w:t>,</w:t>
      </w:r>
    </w:p>
    <w:p w14:paraId="7A3C943D" w14:textId="17E88D96" w:rsidR="001959E0" w:rsidRPr="001959E0" w:rsidRDefault="001959E0" w:rsidP="001959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959E0">
        <w:rPr>
          <w:rFonts w:eastAsia="Times New Roman" w:cs="Times New Roman"/>
          <w:kern w:val="0"/>
          <w:lang w:eastAsia="pl-PL"/>
          <w14:ligatures w14:val="none"/>
        </w:rPr>
        <w:t xml:space="preserve">zaprojektowanie i wdrożenie modelu krótkiego łańcucha dostaw obejmującego co najmniej trzy instytucje opieki nad dziećmi </w:t>
      </w:r>
      <w:r w:rsidR="00763299">
        <w:rPr>
          <w:rFonts w:eastAsia="Times New Roman" w:cs="Times New Roman"/>
          <w:kern w:val="0"/>
          <w:lang w:eastAsia="pl-PL"/>
          <w14:ligatures w14:val="none"/>
        </w:rPr>
        <w:t xml:space="preserve">w wieku </w:t>
      </w:r>
      <w:r w:rsidRPr="001959E0">
        <w:rPr>
          <w:rFonts w:eastAsia="Times New Roman" w:cs="Times New Roman"/>
          <w:kern w:val="0"/>
          <w:lang w:eastAsia="pl-PL"/>
          <w14:ligatures w14:val="none"/>
        </w:rPr>
        <w:t>do lat 3, w tym minimum jedną publiczną i jedną niepubliczną, działające w co najmniej trzech różnych gminach,</w:t>
      </w:r>
    </w:p>
    <w:p w14:paraId="010FF302" w14:textId="25BCB4D7" w:rsidR="001959E0" w:rsidRPr="001959E0" w:rsidRDefault="001959E0" w:rsidP="001959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959E0">
        <w:rPr>
          <w:rFonts w:eastAsia="Times New Roman" w:cs="Times New Roman"/>
          <w:kern w:val="0"/>
          <w:lang w:eastAsia="pl-PL"/>
          <w14:ligatures w14:val="none"/>
        </w:rPr>
        <w:t>przeprowadzenie co najmniej dwóch warsztatów edukacyjnych dla personelu placówek oraz rodziców i opiekunów dotyczących żywienia dzieci,</w:t>
      </w:r>
    </w:p>
    <w:p w14:paraId="7BC7B6D3" w14:textId="1DE2FD94" w:rsidR="00577DC7" w:rsidRPr="001959E0" w:rsidRDefault="001959E0" w:rsidP="001959E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Calibri Light"/>
          <w:kern w:val="0"/>
          <w:lang w:eastAsia="pl-PL"/>
          <w14:ligatures w14:val="none"/>
        </w:rPr>
      </w:pPr>
      <w:r w:rsidRPr="001959E0">
        <w:rPr>
          <w:rFonts w:eastAsia="Times New Roman" w:cs="Times New Roman"/>
          <w:kern w:val="0"/>
          <w:lang w:eastAsia="pl-PL"/>
          <w14:ligatures w14:val="none"/>
        </w:rPr>
        <w:t>nawiązanie współpracy z lokalnymi producentami rolno-spożywczymi i zawarcie z nimi długoterminowych umów na dostawy żywności.</w:t>
      </w:r>
    </w:p>
    <w:p w14:paraId="693FD7A5" w14:textId="29456ABF" w:rsidR="001959E0" w:rsidRPr="001959E0" w:rsidRDefault="00DA00EF" w:rsidP="001959E0">
      <w:pPr>
        <w:pStyle w:val="isselectedend"/>
        <w:jc w:val="both"/>
        <w:rPr>
          <w:rFonts w:asciiTheme="minorHAnsi" w:hAnsiTheme="minorHAnsi"/>
        </w:rPr>
      </w:pPr>
      <w:r w:rsidRPr="001959E0">
        <w:rPr>
          <w:rFonts w:asciiTheme="minorHAnsi" w:hAnsiTheme="minorHAnsi" w:cs="Calibri Light"/>
        </w:rPr>
        <w:t xml:space="preserve">Całkowity budżet </w:t>
      </w:r>
      <w:r w:rsidR="001959E0" w:rsidRPr="001959E0">
        <w:rPr>
          <w:rFonts w:asciiTheme="minorHAnsi" w:hAnsiTheme="minorHAnsi" w:cs="Calibri Light"/>
        </w:rPr>
        <w:t>konkursu</w:t>
      </w:r>
      <w:r w:rsidRPr="001959E0">
        <w:rPr>
          <w:rFonts w:asciiTheme="minorHAnsi" w:hAnsiTheme="minorHAnsi" w:cs="Calibri Light"/>
        </w:rPr>
        <w:t xml:space="preserve"> wynosi 2,8 mln zł i jest finansowany ze środków Funduszu Pracy. </w:t>
      </w:r>
      <w:r w:rsidR="001959E0" w:rsidRPr="001959E0">
        <w:rPr>
          <w:rFonts w:asciiTheme="minorHAnsi" w:hAnsiTheme="minorHAnsi"/>
        </w:rPr>
        <w:t xml:space="preserve">Dofinansowanie może pokryć 100 proc. kosztów </w:t>
      </w:r>
      <w:r w:rsidR="00330782">
        <w:rPr>
          <w:rFonts w:asciiTheme="minorHAnsi" w:hAnsiTheme="minorHAnsi"/>
        </w:rPr>
        <w:t>realizowanych działań</w:t>
      </w:r>
      <w:r w:rsidR="001959E0" w:rsidRPr="001959E0">
        <w:rPr>
          <w:rFonts w:asciiTheme="minorHAnsi" w:hAnsiTheme="minorHAnsi"/>
        </w:rPr>
        <w:t>, dlatego od uczestników nie jest wymagany wkład własny. Ministerstwo planuje przyznać dofinansowanie maksymalnie trzem projektom</w:t>
      </w:r>
      <w:r w:rsidR="008F3683">
        <w:rPr>
          <w:rFonts w:asciiTheme="minorHAnsi" w:hAnsiTheme="minorHAnsi"/>
        </w:rPr>
        <w:t xml:space="preserve">. </w:t>
      </w:r>
      <w:r w:rsidR="00330782">
        <w:rPr>
          <w:rFonts w:asciiTheme="minorHAnsi" w:hAnsiTheme="minorHAnsi"/>
        </w:rPr>
        <w:t>Ich r</w:t>
      </w:r>
      <w:r w:rsidR="001959E0" w:rsidRPr="001959E0">
        <w:rPr>
          <w:rFonts w:asciiTheme="minorHAnsi" w:hAnsiTheme="minorHAnsi"/>
        </w:rPr>
        <w:t xml:space="preserve">ealizacja będzie możliwa </w:t>
      </w:r>
      <w:r w:rsidR="00496655">
        <w:rPr>
          <w:rFonts w:asciiTheme="minorHAnsi" w:hAnsiTheme="minorHAnsi"/>
        </w:rPr>
        <w:br/>
      </w:r>
      <w:r w:rsidR="001959E0" w:rsidRPr="001959E0">
        <w:rPr>
          <w:rFonts w:asciiTheme="minorHAnsi" w:hAnsiTheme="minorHAnsi"/>
        </w:rPr>
        <w:t>od 1 września 2026 r.</w:t>
      </w:r>
      <w:r w:rsidR="008105A4">
        <w:rPr>
          <w:rFonts w:asciiTheme="minorHAnsi" w:hAnsiTheme="minorHAnsi"/>
        </w:rPr>
        <w:t xml:space="preserve"> (</w:t>
      </w:r>
      <w:r w:rsidR="001959E0" w:rsidRPr="001959E0">
        <w:rPr>
          <w:rFonts w:asciiTheme="minorHAnsi" w:hAnsiTheme="minorHAnsi"/>
        </w:rPr>
        <w:t>po ogłoszeniu wyników konkursu</w:t>
      </w:r>
      <w:r w:rsidR="008105A4">
        <w:rPr>
          <w:rFonts w:asciiTheme="minorHAnsi" w:hAnsiTheme="minorHAnsi"/>
        </w:rPr>
        <w:t>)</w:t>
      </w:r>
      <w:r w:rsidR="001959E0" w:rsidRPr="001959E0">
        <w:rPr>
          <w:rFonts w:asciiTheme="minorHAnsi" w:hAnsiTheme="minorHAnsi"/>
        </w:rPr>
        <w:t xml:space="preserve"> do 31 grudnia 2026 r.</w:t>
      </w:r>
    </w:p>
    <w:p w14:paraId="5140D24C" w14:textId="59B1186D" w:rsidR="001959E0" w:rsidRDefault="001959E0" w:rsidP="001959E0">
      <w:pPr>
        <w:pStyle w:val="NormalnyWeb"/>
        <w:jc w:val="both"/>
        <w:rPr>
          <w:rFonts w:asciiTheme="minorHAnsi" w:hAnsiTheme="minorHAnsi"/>
        </w:rPr>
      </w:pPr>
      <w:r w:rsidRPr="001959E0">
        <w:rPr>
          <w:rFonts w:asciiTheme="minorHAnsi" w:hAnsiTheme="minorHAnsi"/>
        </w:rPr>
        <w:t xml:space="preserve">Zgodnie z regulaminem wydatki na zakup żywności mogą stanowić maksymalnie 25 proc., a koszty administracyjne nie mogą przekroczyć 15 proc. </w:t>
      </w:r>
      <w:r w:rsidR="00496655" w:rsidRPr="001959E0">
        <w:rPr>
          <w:rFonts w:asciiTheme="minorHAnsi" w:hAnsiTheme="minorHAnsi"/>
        </w:rPr>
        <w:t>budżetu projektu</w:t>
      </w:r>
      <w:r w:rsidR="00496655">
        <w:rPr>
          <w:rFonts w:asciiTheme="minorHAnsi" w:hAnsiTheme="minorHAnsi"/>
        </w:rPr>
        <w:t xml:space="preserve">. </w:t>
      </w:r>
      <w:r w:rsidRPr="001959E0">
        <w:rPr>
          <w:rFonts w:asciiTheme="minorHAnsi" w:hAnsiTheme="minorHAnsi"/>
        </w:rPr>
        <w:t>Pozyskane środki będzie można przeznaczyć m.in. na działania edukacyjne, wynagrodzenia ekspertów, organizację dostaw, opracowanie jadłospisów, monitoring oraz ewaluację.</w:t>
      </w:r>
    </w:p>
    <w:p w14:paraId="7A02E7A9" w14:textId="5C7E24F8" w:rsidR="00072FBD" w:rsidRDefault="00072FBD" w:rsidP="001959E0">
      <w:pPr>
        <w:pStyle w:val="NormalnyWeb"/>
        <w:jc w:val="both"/>
        <w:rPr>
          <w:rFonts w:asciiTheme="minorHAnsi" w:hAnsiTheme="minorHAnsi"/>
        </w:rPr>
      </w:pPr>
    </w:p>
    <w:p w14:paraId="6E5D318E" w14:textId="200D8EC9" w:rsidR="00072FBD" w:rsidRPr="001959E0" w:rsidRDefault="00072FBD" w:rsidP="001959E0">
      <w:pPr>
        <w:pStyle w:val="Normalny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Link do konkursu: </w:t>
      </w:r>
      <w:hyperlink r:id="rId5" w:history="1">
        <w:r w:rsidRPr="00C81BAB">
          <w:rPr>
            <w:rStyle w:val="Hipercze"/>
            <w:rFonts w:asciiTheme="minorHAnsi" w:hAnsiTheme="minorHAnsi"/>
          </w:rPr>
          <w:t>https://www.gov.pl/web/rodzina/ogloszenie-o-otwartym-konkursie-ofert-pn-akademia-wsparcia---krajowy-system-wspierania-rozwoju-opieki-wczesnodzieciecej-w-polsce---2024-2026-aktywna-i-zdrowa-dieta-zlobkowa</w:t>
        </w:r>
      </w:hyperlink>
      <w:r>
        <w:rPr>
          <w:rFonts w:asciiTheme="minorHAnsi" w:hAnsiTheme="minorHAnsi"/>
        </w:rPr>
        <w:t xml:space="preserve"> </w:t>
      </w:r>
    </w:p>
    <w:p w14:paraId="05D1C1F6" w14:textId="3ED08307" w:rsidR="00107AAB" w:rsidRPr="001959E0" w:rsidRDefault="00107AAB" w:rsidP="001959E0">
      <w:pPr>
        <w:spacing w:after="0" w:line="240" w:lineRule="auto"/>
        <w:jc w:val="both"/>
        <w:rPr>
          <w:rFonts w:cs="Calibri Light"/>
        </w:rPr>
      </w:pPr>
    </w:p>
    <w:sectPr w:rsidR="00107AAB" w:rsidRPr="0019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1D4"/>
    <w:multiLevelType w:val="multilevel"/>
    <w:tmpl w:val="2842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31472"/>
    <w:multiLevelType w:val="hybridMultilevel"/>
    <w:tmpl w:val="FC9C9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9417B"/>
    <w:multiLevelType w:val="hybridMultilevel"/>
    <w:tmpl w:val="BDBC5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E086D"/>
    <w:multiLevelType w:val="multilevel"/>
    <w:tmpl w:val="76CA87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2133209012">
    <w:abstractNumId w:val="3"/>
  </w:num>
  <w:num w:numId="2" w16cid:durableId="1054740970">
    <w:abstractNumId w:val="0"/>
  </w:num>
  <w:num w:numId="3" w16cid:durableId="1607233158">
    <w:abstractNumId w:val="2"/>
  </w:num>
  <w:num w:numId="4" w16cid:durableId="47488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AB"/>
    <w:rsid w:val="00072FBD"/>
    <w:rsid w:val="000E2E23"/>
    <w:rsid w:val="00107AAB"/>
    <w:rsid w:val="001959E0"/>
    <w:rsid w:val="002176D9"/>
    <w:rsid w:val="002D1046"/>
    <w:rsid w:val="002E42FE"/>
    <w:rsid w:val="00312D5D"/>
    <w:rsid w:val="00330782"/>
    <w:rsid w:val="004056F3"/>
    <w:rsid w:val="00407BEE"/>
    <w:rsid w:val="00496655"/>
    <w:rsid w:val="00505253"/>
    <w:rsid w:val="00577DC7"/>
    <w:rsid w:val="00671510"/>
    <w:rsid w:val="00763299"/>
    <w:rsid w:val="007870E6"/>
    <w:rsid w:val="008105A4"/>
    <w:rsid w:val="008F3683"/>
    <w:rsid w:val="00971330"/>
    <w:rsid w:val="00A702AE"/>
    <w:rsid w:val="00AC76B1"/>
    <w:rsid w:val="00AE2C27"/>
    <w:rsid w:val="00B652F9"/>
    <w:rsid w:val="00BD6D92"/>
    <w:rsid w:val="00CC4E31"/>
    <w:rsid w:val="00D537FD"/>
    <w:rsid w:val="00DA00EF"/>
    <w:rsid w:val="00E10E98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CFA1"/>
  <w15:chartTrackingRefBased/>
  <w15:docId w15:val="{F64B42EC-7682-8D49-A2B3-86C3BA0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0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A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A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A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A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A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A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A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A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A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A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AA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A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itation-47">
    <w:name w:val="citation-47"/>
    <w:basedOn w:val="Domylnaczcionkaakapitu"/>
    <w:rsid w:val="00DA00EF"/>
  </w:style>
  <w:style w:type="character" w:customStyle="1" w:styleId="citation-46">
    <w:name w:val="citation-46"/>
    <w:basedOn w:val="Domylnaczcionkaakapitu"/>
    <w:rsid w:val="00DA00EF"/>
  </w:style>
  <w:style w:type="character" w:customStyle="1" w:styleId="citation-45">
    <w:name w:val="citation-45"/>
    <w:basedOn w:val="Domylnaczcionkaakapitu"/>
    <w:rsid w:val="00DA00EF"/>
  </w:style>
  <w:style w:type="character" w:customStyle="1" w:styleId="citation-44">
    <w:name w:val="citation-44"/>
    <w:basedOn w:val="Domylnaczcionkaakapitu"/>
    <w:rsid w:val="00DA00EF"/>
  </w:style>
  <w:style w:type="character" w:customStyle="1" w:styleId="citation-43">
    <w:name w:val="citation-43"/>
    <w:basedOn w:val="Domylnaczcionkaakapitu"/>
    <w:rsid w:val="00DA00EF"/>
  </w:style>
  <w:style w:type="character" w:customStyle="1" w:styleId="citation-42">
    <w:name w:val="citation-42"/>
    <w:basedOn w:val="Domylnaczcionkaakapitu"/>
    <w:rsid w:val="00DA00EF"/>
  </w:style>
  <w:style w:type="character" w:customStyle="1" w:styleId="citation-41">
    <w:name w:val="citation-41"/>
    <w:basedOn w:val="Domylnaczcionkaakapitu"/>
    <w:rsid w:val="00DA00EF"/>
  </w:style>
  <w:style w:type="character" w:customStyle="1" w:styleId="citation-40">
    <w:name w:val="citation-40"/>
    <w:basedOn w:val="Domylnaczcionkaakapitu"/>
    <w:rsid w:val="00DA00EF"/>
  </w:style>
  <w:style w:type="character" w:customStyle="1" w:styleId="citation-39">
    <w:name w:val="citation-39"/>
    <w:basedOn w:val="Domylnaczcionkaakapitu"/>
    <w:rsid w:val="00DA00EF"/>
  </w:style>
  <w:style w:type="character" w:customStyle="1" w:styleId="citation-38">
    <w:name w:val="citation-38"/>
    <w:basedOn w:val="Domylnaczcionkaakapitu"/>
    <w:rsid w:val="00DA00EF"/>
  </w:style>
  <w:style w:type="character" w:customStyle="1" w:styleId="citation-37">
    <w:name w:val="citation-37"/>
    <w:basedOn w:val="Domylnaczcionkaakapitu"/>
    <w:rsid w:val="00DA00EF"/>
  </w:style>
  <w:style w:type="character" w:customStyle="1" w:styleId="citation-36">
    <w:name w:val="citation-36"/>
    <w:basedOn w:val="Domylnaczcionkaakapitu"/>
    <w:rsid w:val="00DA00EF"/>
  </w:style>
  <w:style w:type="character" w:customStyle="1" w:styleId="citation-35">
    <w:name w:val="citation-35"/>
    <w:basedOn w:val="Domylnaczcionkaakapitu"/>
    <w:rsid w:val="00DA00EF"/>
  </w:style>
  <w:style w:type="character" w:customStyle="1" w:styleId="citation-34">
    <w:name w:val="citation-34"/>
    <w:basedOn w:val="Domylnaczcionkaakapitu"/>
    <w:rsid w:val="00DA00EF"/>
  </w:style>
  <w:style w:type="character" w:customStyle="1" w:styleId="citation-33">
    <w:name w:val="citation-33"/>
    <w:basedOn w:val="Domylnaczcionkaakapitu"/>
    <w:rsid w:val="00DA00EF"/>
  </w:style>
  <w:style w:type="character" w:customStyle="1" w:styleId="citation-32">
    <w:name w:val="citation-32"/>
    <w:basedOn w:val="Domylnaczcionkaakapitu"/>
    <w:rsid w:val="00DA00EF"/>
  </w:style>
  <w:style w:type="character" w:customStyle="1" w:styleId="citation-31">
    <w:name w:val="citation-31"/>
    <w:basedOn w:val="Domylnaczcionkaakapitu"/>
    <w:rsid w:val="00DA00EF"/>
  </w:style>
  <w:style w:type="character" w:customStyle="1" w:styleId="citation-30">
    <w:name w:val="citation-30"/>
    <w:basedOn w:val="Domylnaczcionkaakapitu"/>
    <w:rsid w:val="00DA00EF"/>
  </w:style>
  <w:style w:type="character" w:customStyle="1" w:styleId="citation-29">
    <w:name w:val="citation-29"/>
    <w:basedOn w:val="Domylnaczcionkaakapitu"/>
    <w:rsid w:val="00DA00EF"/>
  </w:style>
  <w:style w:type="character" w:customStyle="1" w:styleId="citation-28">
    <w:name w:val="citation-28"/>
    <w:basedOn w:val="Domylnaczcionkaakapitu"/>
    <w:rsid w:val="00DA00EF"/>
  </w:style>
  <w:style w:type="character" w:customStyle="1" w:styleId="citation-27">
    <w:name w:val="citation-27"/>
    <w:basedOn w:val="Domylnaczcionkaakapitu"/>
    <w:rsid w:val="00DA00EF"/>
  </w:style>
  <w:style w:type="character" w:customStyle="1" w:styleId="citation-26">
    <w:name w:val="citation-26"/>
    <w:basedOn w:val="Domylnaczcionkaakapitu"/>
    <w:rsid w:val="00DA00EF"/>
  </w:style>
  <w:style w:type="character" w:customStyle="1" w:styleId="citation-25">
    <w:name w:val="citation-25"/>
    <w:basedOn w:val="Domylnaczcionkaakapitu"/>
    <w:rsid w:val="00DA00EF"/>
  </w:style>
  <w:style w:type="character" w:customStyle="1" w:styleId="citation-24">
    <w:name w:val="citation-24"/>
    <w:basedOn w:val="Domylnaczcionkaakapitu"/>
    <w:rsid w:val="00DA00EF"/>
  </w:style>
  <w:style w:type="paragraph" w:customStyle="1" w:styleId="isselectedend">
    <w:name w:val="isselectedend"/>
    <w:basedOn w:val="Normalny"/>
    <w:rsid w:val="0019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2FB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F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E2E23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0E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ogloszenie-o-otwartym-konkursie-ofert-pn-akademia-wsparcia---krajowy-system-wspierania-rozwoju-opieki-wczesnodzieciecej-w-polsce---2024-2026-aktywna-i-zdrowa-dieta-zlobko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Samborska</dc:creator>
  <cp:keywords/>
  <dc:description/>
  <cp:lastModifiedBy>Karolina Nowak</cp:lastModifiedBy>
  <cp:revision>7</cp:revision>
  <dcterms:created xsi:type="dcterms:W3CDTF">2026-06-10T06:14:00Z</dcterms:created>
  <dcterms:modified xsi:type="dcterms:W3CDTF">2026-06-11T08:35:00Z</dcterms:modified>
</cp:coreProperties>
</file>