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6BFC" w14:textId="77777777" w:rsidR="00E33FD8" w:rsidRDefault="00E33FD8" w:rsidP="00506662">
      <w:pPr>
        <w:jc w:val="center"/>
        <w:rPr>
          <w:b/>
          <w:bCs/>
          <w:sz w:val="40"/>
          <w:szCs w:val="40"/>
        </w:rPr>
      </w:pPr>
      <w:r w:rsidRPr="00E33FD8">
        <w:rPr>
          <w:b/>
          <w:bCs/>
          <w:sz w:val="40"/>
          <w:szCs w:val="40"/>
        </w:rPr>
        <w:t>Światowy Dzień Franczyzy</w:t>
      </w:r>
    </w:p>
    <w:p w14:paraId="2DF35D32" w14:textId="46F537B7" w:rsidR="00E33FD8" w:rsidRDefault="00E33FD8" w:rsidP="00506662">
      <w:pPr>
        <w:jc w:val="center"/>
        <w:rPr>
          <w:sz w:val="40"/>
          <w:szCs w:val="40"/>
        </w:rPr>
      </w:pPr>
      <w:r w:rsidRPr="00E33FD8">
        <w:rPr>
          <w:sz w:val="40"/>
          <w:szCs w:val="40"/>
        </w:rPr>
        <w:t xml:space="preserve">Xtreme Fitness Gyms i Xtreme KiDS </w:t>
      </w:r>
      <w:r>
        <w:rPr>
          <w:sz w:val="40"/>
          <w:szCs w:val="40"/>
        </w:rPr>
        <w:t>stawiają na rozwój</w:t>
      </w:r>
      <w:r w:rsidRPr="00E33FD8">
        <w:rPr>
          <w:sz w:val="40"/>
          <w:szCs w:val="40"/>
        </w:rPr>
        <w:t xml:space="preserve"> dzięki partnerom lokalnym</w:t>
      </w:r>
    </w:p>
    <w:p w14:paraId="4A36CA46" w14:textId="38D0F17E" w:rsidR="00F75A44" w:rsidRPr="00506662" w:rsidRDefault="00E33FD8" w:rsidP="00506662">
      <w:pPr>
        <w:jc w:val="center"/>
        <w:rPr>
          <w:b/>
          <w:bCs/>
          <w:sz w:val="24"/>
          <w:szCs w:val="24"/>
        </w:rPr>
      </w:pPr>
      <w:r w:rsidRPr="00E33FD8">
        <w:rPr>
          <w:b/>
          <w:bCs/>
          <w:sz w:val="24"/>
          <w:szCs w:val="24"/>
        </w:rPr>
        <w:t>10 czerwca obchodzony jest Światowy Dzień Franczyzy – święto modelu biznesowego, który w praktyce łączy skalę dużej organizacji z przedsiębiorczością lokalnych partnerów. Dla Xtreme Brands to szczególnie ważny dzień, bo zarówno Xtreme Fitness Gyms, jak i</w:t>
      </w:r>
      <w:r>
        <w:rPr>
          <w:b/>
          <w:bCs/>
          <w:sz w:val="24"/>
          <w:szCs w:val="24"/>
        </w:rPr>
        <w:t> </w:t>
      </w:r>
      <w:r w:rsidRPr="00E33FD8">
        <w:rPr>
          <w:b/>
          <w:bCs/>
          <w:sz w:val="24"/>
          <w:szCs w:val="24"/>
        </w:rPr>
        <w:t>Xtreme KiDS rozwijają się w oparciu o franczyzę.</w:t>
      </w:r>
    </w:p>
    <w:p w14:paraId="0A8E596B" w14:textId="6AE4DF99" w:rsidR="00E33FD8" w:rsidRDefault="00E33FD8" w:rsidP="00F75A44">
      <w:r w:rsidRPr="00E33FD8">
        <w:t xml:space="preserve">W praktyce franczyza nie sprowadza się do logo nad wejściem ani gotowego zestawu materiałów sprzedażowych. To model współpracy, w którym centrala dostarcza sprawdzony koncept, know-how, standardy operacyjne, wsparcie marketingowe, szkolenia i narzędzia do prowadzenia biznesu. </w:t>
      </w:r>
      <w:r>
        <w:t>Partner Franczyzowy</w:t>
      </w:r>
      <w:r w:rsidRPr="00E33FD8">
        <w:t xml:space="preserve"> </w:t>
      </w:r>
      <w:r>
        <w:t xml:space="preserve">do tej współpracy </w:t>
      </w:r>
      <w:r w:rsidRPr="00E33FD8">
        <w:t>wnosi natomiast lokalną znajomość rynku, zaangażowanie, codzienną pracę operacyjną i odpowiedzialność za relację z klientami.</w:t>
      </w:r>
    </w:p>
    <w:p w14:paraId="782955F2" w14:textId="49C789CA" w:rsidR="00506662" w:rsidRDefault="00E33FD8" w:rsidP="00F75A44">
      <w:pPr>
        <w:rPr>
          <w:b/>
          <w:bCs/>
        </w:rPr>
      </w:pPr>
      <w:r>
        <w:rPr>
          <w:b/>
          <w:bCs/>
        </w:rPr>
        <w:t>Franczyza jako model blisko ludzi</w:t>
      </w:r>
    </w:p>
    <w:p w14:paraId="385E0956" w14:textId="77777777" w:rsidR="00E33FD8" w:rsidRDefault="00E33FD8" w:rsidP="00506662">
      <w:r w:rsidRPr="00E33FD8">
        <w:t>Xtreme Fitness Gyms rozwija sieć klubów fitness w całej Polsce, nie ograniczając się wyłącznie do największych aglomeracji. Kluby powstają także w mniejszych i średnich miastach, gdzie lokalny partner często najlepiej rozumie potrzeby mieszkańców: wie, gdzie brakuje nowoczesnego klubu, jak wygląda codzienna komunikacja, jakie są przyzwyczajenia klientów i czego oczekuje lokalna społeczność.</w:t>
      </w:r>
    </w:p>
    <w:p w14:paraId="3EE6D037" w14:textId="77777777" w:rsidR="00E33FD8" w:rsidRDefault="00E33FD8" w:rsidP="00506662">
      <w:r w:rsidRPr="00E33FD8">
        <w:t>Podobna logika stoi za rozwojem Xtreme KiDS. Sale zabaw dla dzieci działają blisko rodzin, osiedli, szkół, przedszkoli i codziennych tras rodziców. W tym przypadku franczyza pozwala rozwijać nie tylko biznes, ale też lokalne przestrzenie aktywności, zabawy i rodzinnego spędzania czasu.</w:t>
      </w:r>
    </w:p>
    <w:p w14:paraId="6F7717C9" w14:textId="2B26D9F3" w:rsidR="00506662" w:rsidRDefault="00E33FD8" w:rsidP="00D462C0">
      <w:r w:rsidRPr="00E33FD8">
        <w:t xml:space="preserve">– Franczyza jest dla nas modelem rozwoju, ale też modelem odpowiedzialności. Z jednej strony mamy system, markę, standardy i know-how. Z drugiej – konkretnych ludzi, którzy prowadzą klub albo salę zabaw w swoim mieście, zatrudniają zespół, rozmawiają z klientami i codziennie budują lokalną społeczność wokół marki. Dobra franczyza zaczyna działać wtedy, gdy te dwa światy naprawdę się spotykają – mówi Filip Puchalski, Commercial </w:t>
      </w:r>
      <w:proofErr w:type="spellStart"/>
      <w:r w:rsidRPr="00E33FD8">
        <w:t>Director</w:t>
      </w:r>
      <w:proofErr w:type="spellEnd"/>
      <w:r w:rsidRPr="00E33FD8">
        <w:t xml:space="preserve"> Xtreme Brands</w:t>
      </w:r>
      <w:r>
        <w:t xml:space="preserve"> i członek zarządu Polskiej Organizacji Franczyzodawców</w:t>
      </w:r>
      <w:r w:rsidRPr="00E33FD8">
        <w:t xml:space="preserve">. </w:t>
      </w:r>
    </w:p>
    <w:p w14:paraId="0EC2B9FC" w14:textId="77777777" w:rsidR="00E33FD8" w:rsidRDefault="00E33FD8" w:rsidP="00D462C0">
      <w:pPr>
        <w:rPr>
          <w:b/>
          <w:bCs/>
        </w:rPr>
      </w:pPr>
    </w:p>
    <w:p w14:paraId="6058B6B5" w14:textId="77777777" w:rsidR="00E33FD8" w:rsidRDefault="00E33FD8" w:rsidP="00506662">
      <w:pPr>
        <w:rPr>
          <w:b/>
          <w:bCs/>
        </w:rPr>
      </w:pPr>
      <w:r w:rsidRPr="00E33FD8">
        <w:rPr>
          <w:b/>
          <w:bCs/>
        </w:rPr>
        <w:lastRenderedPageBreak/>
        <w:t>Dwa koncepty, jeden mechanizm rozwoju</w:t>
      </w:r>
    </w:p>
    <w:p w14:paraId="4144FB78" w14:textId="28A5ECE6" w:rsidR="00E33FD8" w:rsidRDefault="00E33FD8" w:rsidP="00506662">
      <w:r w:rsidRPr="00E33FD8">
        <w:t>Xtreme Fitness Gyms odpowiada na rosnącą potrzebę regularnej aktywności fizycznej dorosłych. Kluby działają w określonym standardzie marki, ale ich siłą jest także lokalność: zespół, atmosfera, relacja z</w:t>
      </w:r>
      <w:r>
        <w:t> </w:t>
      </w:r>
      <w:r w:rsidRPr="00E33FD8">
        <w:t>klubowiczami i sposób, w jaki klub wpisuje się w codzienność mieszkańców.</w:t>
      </w:r>
    </w:p>
    <w:p w14:paraId="0303A707" w14:textId="77777777" w:rsidR="00E33FD8" w:rsidRDefault="00E33FD8" w:rsidP="00506662">
      <w:r w:rsidRPr="00E33FD8">
        <w:t>Xtreme KiDS rozwija natomiast koncept sal zabaw, które mają być czymś więcej niż miejscem na urodziny czy weekendową atrakcję. To przestrzenie zdrowej zabawy, ruchu, warsztatów, animacji i rodzinnego spędzania czasu. Franczyza pozwala skalować nie tylko model biznesowy, ale także ideę: więcej aktywności, mniej biernego czasu przed ekranem i więcej lokalnych miejsc, w których dzieci mogą rozwijać się przez zabawę.</w:t>
      </w:r>
    </w:p>
    <w:p w14:paraId="41F13432" w14:textId="77777777" w:rsidR="00E33FD8" w:rsidRDefault="00E33FD8" w:rsidP="00506662">
      <w:r w:rsidRPr="00E33FD8">
        <w:t>Dla obu marek kluczowe jest to samo: powtarzalny model, który można wdrażać w różnych miastach, ale bez tracenia lokalnego charakteru. Centrala daje strukturę, standardy i wsparcie. Partnerzy nadają temu modelowi realny rytm – otwierają drzwi klubów i sal, prowadzą zespoły, reagują na potrzeby klientów i budują relacje na miejscu.</w:t>
      </w:r>
    </w:p>
    <w:p w14:paraId="5D04CED6" w14:textId="77777777" w:rsidR="00E33FD8" w:rsidRDefault="00E33FD8" w:rsidP="00506662">
      <w:pPr>
        <w:rPr>
          <w:b/>
          <w:bCs/>
        </w:rPr>
      </w:pPr>
      <w:r w:rsidRPr="00E33FD8">
        <w:rPr>
          <w:b/>
          <w:bCs/>
        </w:rPr>
        <w:t>Partnerzy, standardy i codzienna operacja</w:t>
      </w:r>
    </w:p>
    <w:p w14:paraId="02A1DD10" w14:textId="77777777" w:rsidR="00E33FD8" w:rsidRDefault="00E33FD8" w:rsidP="00506662">
      <w:r w:rsidRPr="00E33FD8">
        <w:t>Światowy Dzień Franczyzy przypomina, że za każdą lokalizacją działającą w tym modelu stoi konkretny przedsiębiorca. To osoba, która inwestuje własny czas, kapitał i energię, a następnie codziennie odpowiada za jakość usług, ludzi, sprzedaż i relacje z klientami.</w:t>
      </w:r>
    </w:p>
    <w:p w14:paraId="31900483" w14:textId="7EB22EE9" w:rsidR="00E33FD8" w:rsidRDefault="00E33FD8" w:rsidP="00506662">
      <w:r w:rsidRPr="00E33FD8">
        <w:t>W branży fitness i usług dla rodzin ta codzienna operacja ma szczególne znaczenie. Klub fitness musi działać przewidywalnie: od pierwszego kontaktu z klientem, przez sprzedaż karnetu, grafik zajęć i</w:t>
      </w:r>
      <w:r>
        <w:t> </w:t>
      </w:r>
      <w:r w:rsidRPr="00E33FD8">
        <w:t>standard obsługi, po utrzymanie sprzętu, czystości i atmosfery miejsca. Sala zabaw dla dzieci wymaga z kolei dobrej organizacji, bezpieczeństwa, programu animacji, obsługi rodziców, wydarzeń i urodzin. W obu przypadkach franczyza daje partnerom ramy, ale sukces zależy od jakości wykonania każdego dnia.</w:t>
      </w:r>
    </w:p>
    <w:p w14:paraId="5794DC2C" w14:textId="51E0A933" w:rsidR="00E33FD8" w:rsidRPr="00E33FD8" w:rsidRDefault="00E33FD8" w:rsidP="00E33FD8">
      <w:r w:rsidRPr="00E33FD8">
        <w:t xml:space="preserve">– Skala sieci jest ważna, ale sama liczba lokalizacji nie wystarczy. W franczyzie liczy się to, czy partner dostaje realne wsparcie: operacyjne, marketingowe, sprzedażowe i szkoleniowe. Naszym zadaniem jako organizacji jest budowanie takiego systemu, który pomaga franczyzobiorcom prowadzić biznes sprawniej, a klientom daje podobne doświadczenie niezależnie od miasta – dodaje Filip Puchalski. </w:t>
      </w:r>
    </w:p>
    <w:p w14:paraId="57AEA707" w14:textId="77777777" w:rsidR="00E33FD8" w:rsidRDefault="00E33FD8" w:rsidP="00506662">
      <w:pPr>
        <w:rPr>
          <w:b/>
          <w:bCs/>
        </w:rPr>
      </w:pPr>
      <w:r w:rsidRPr="00E33FD8">
        <w:rPr>
          <w:b/>
          <w:bCs/>
        </w:rPr>
        <w:t>Franczyza jako przedsiębiorczość w praktyce</w:t>
      </w:r>
    </w:p>
    <w:p w14:paraId="5FE50054" w14:textId="71C5AFC0" w:rsidR="00E33FD8" w:rsidRDefault="00E33FD8" w:rsidP="00506662">
      <w:r w:rsidRPr="00E33FD8">
        <w:t xml:space="preserve">Dobrze prowadzona franczyza łączy dwie perspektywy. Dla marki jest sposobem skalowania sprawdzonego konceptu. Dla partnera – drogą do własnego biznesu z dostępem do wiedzy, narzędzi </w:t>
      </w:r>
      <w:r w:rsidRPr="00E33FD8">
        <w:lastRenderedPageBreak/>
        <w:t>i</w:t>
      </w:r>
      <w:r>
        <w:t> </w:t>
      </w:r>
      <w:r w:rsidRPr="00E33FD8">
        <w:t>wsparcia większej organizacji. Dla lokalnej społeczności oznacza natomiast nowe miejsca pracy, nowe usługi i przestrzenie, które odpowiadają na codzienne potrzeby mieszkańców.</w:t>
      </w:r>
    </w:p>
    <w:p w14:paraId="2C66C1F7" w14:textId="77777777" w:rsidR="00E33FD8" w:rsidRDefault="00E33FD8" w:rsidP="00F75A44">
      <w:r w:rsidRPr="00E33FD8">
        <w:t>Właśnie dlatego dla Xtreme Brands franczyza nie jest wyłącznie narzędziem ekspansji. Jest modelem współpracy opartym na standardach, odpowiedzialności i przedsiębiorczości lokalnych partnerów.</w:t>
      </w:r>
    </w:p>
    <w:p w14:paraId="26C3E0D0" w14:textId="77777777" w:rsidR="00E33FD8" w:rsidRPr="00E33FD8" w:rsidRDefault="00E33FD8" w:rsidP="00E33FD8">
      <w:r w:rsidRPr="00E33FD8">
        <w:t>Światowy Dzień Franczyzy jest dobrą okazją, by przypomnieć, że za rozwojem sieci nie stoją wyłącznie strategie, prezentacje i mapy ekspansji. Stoją za nim ludzie: franczyzobiorcy, managerowie, zespoły klubów i sal zabaw oraz klienci, którzy codziennie korzystają z tych miejsc.</w:t>
      </w:r>
    </w:p>
    <w:p w14:paraId="4394609B" w14:textId="77777777" w:rsidR="00E33FD8" w:rsidRDefault="00E33FD8" w:rsidP="00E33FD8">
      <w:r w:rsidRPr="00E33FD8">
        <w:t>To oni sprawiają, że ogólnopolski koncept staje się częścią życia konkretnego miasta.</w:t>
      </w:r>
    </w:p>
    <w:p w14:paraId="70B7FF69" w14:textId="77777777" w:rsidR="000A74C2" w:rsidRPr="000061E4" w:rsidRDefault="000A74C2" w:rsidP="000A74C2">
      <w:pPr>
        <w:pBdr>
          <w:bottom w:val="single" w:sz="6" w:space="1" w:color="auto"/>
        </w:pBdr>
        <w:rPr>
          <w:sz w:val="16"/>
          <w:szCs w:val="16"/>
        </w:rPr>
      </w:pPr>
    </w:p>
    <w:p w14:paraId="5DCE43EC" w14:textId="77777777" w:rsidR="000A74C2" w:rsidRPr="00737950" w:rsidRDefault="000A74C2" w:rsidP="000A74C2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4D109A69" w14:textId="77777777" w:rsidR="000A74C2" w:rsidRPr="00943C7F" w:rsidRDefault="000A74C2" w:rsidP="000A74C2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</w:t>
      </w:r>
      <w:r>
        <w:rPr>
          <w:sz w:val="16"/>
          <w:szCs w:val="16"/>
        </w:rPr>
        <w:t>7</w:t>
      </w:r>
      <w:r w:rsidRPr="00943C7F">
        <w:rPr>
          <w:sz w:val="16"/>
          <w:szCs w:val="16"/>
        </w:rPr>
        <w:t>0 klubów i współpracującą z przeszło 2</w:t>
      </w:r>
      <w:r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11009AA5" w14:textId="77777777" w:rsidR="000A74C2" w:rsidRPr="00943C7F" w:rsidRDefault="000A74C2" w:rsidP="000A74C2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5F396004" w14:textId="77777777" w:rsidR="000A74C2" w:rsidRPr="00943C7F" w:rsidRDefault="000A74C2" w:rsidP="000A74C2">
      <w:pPr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</w:t>
      </w:r>
      <w:r>
        <w:rPr>
          <w:sz w:val="16"/>
          <w:szCs w:val="16"/>
        </w:rPr>
        <w:t>a</w:t>
      </w:r>
      <w:r w:rsidRPr="00943C7F">
        <w:rPr>
          <w:sz w:val="16"/>
          <w:szCs w:val="16"/>
        </w:rPr>
        <w:t>rtnerstwo.</w:t>
      </w:r>
    </w:p>
    <w:p w14:paraId="37255C82" w14:textId="77777777" w:rsidR="000A74C2" w:rsidRDefault="000A74C2" w:rsidP="000A74C2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2F5AC603" w14:textId="77777777" w:rsidR="000A74C2" w:rsidRPr="00E4057E" w:rsidRDefault="000A74C2" w:rsidP="000A74C2">
      <w:pPr>
        <w:rPr>
          <w:sz w:val="16"/>
          <w:szCs w:val="16"/>
        </w:rPr>
      </w:pPr>
      <w:r>
        <w:rPr>
          <w:b/>
          <w:bCs/>
          <w:sz w:val="24"/>
          <w:szCs w:val="24"/>
        </w:rPr>
        <w:pict w14:anchorId="7B290BD6">
          <v:rect id="_x0000_i1026" style="width:453.6pt;height:1pt" o:hrstd="t" o:hr="t" fillcolor="#a0a0a0" stroked="f"/>
        </w:pict>
      </w:r>
      <w:r>
        <w:rPr>
          <w:sz w:val="16"/>
          <w:szCs w:val="16"/>
        </w:rPr>
        <w:br/>
      </w:r>
    </w:p>
    <w:p w14:paraId="486B3250" w14:textId="77777777" w:rsidR="000A74C2" w:rsidRDefault="000A74C2" w:rsidP="000A74C2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5375FD01" w14:textId="0F40ABB3" w:rsidR="000A74C2" w:rsidRPr="00E82EEF" w:rsidRDefault="000A74C2" w:rsidP="000A74C2">
      <w:pPr>
        <w:pStyle w:val="XFG-Nazwadokumentu"/>
        <w:spacing w:after="280"/>
        <w:jc w:val="left"/>
        <w:rPr>
          <w:b w:val="0"/>
          <w:bCs w:val="0"/>
          <w:sz w:val="24"/>
          <w:szCs w:val="24"/>
        </w:rPr>
      </w:pPr>
      <w:r w:rsidRPr="00E82EEF">
        <w:rPr>
          <w:color w:val="767171" w:themeColor="background2" w:themeShade="80"/>
          <w:sz w:val="20"/>
          <w:szCs w:val="20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</w:r>
      <w:proofErr w:type="spellStart"/>
      <w:r w:rsidRPr="00E82EEF">
        <w:rPr>
          <w:b w:val="0"/>
          <w:bCs w:val="0"/>
          <w:color w:val="767171" w:themeColor="background2" w:themeShade="80"/>
          <w:sz w:val="20"/>
          <w:szCs w:val="20"/>
        </w:rPr>
        <w:t>Group</w:t>
      </w:r>
      <w:proofErr w:type="spellEnd"/>
      <w:r w:rsidRPr="00E82EEF">
        <w:rPr>
          <w:b w:val="0"/>
          <w:bCs w:val="0"/>
          <w:color w:val="767171" w:themeColor="background2" w:themeShade="80"/>
          <w:sz w:val="20"/>
          <w:szCs w:val="20"/>
        </w:rPr>
        <w:t xml:space="preserve">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tel.: +48 693 879</w:t>
      </w:r>
      <w:r>
        <w:rPr>
          <w:b w:val="0"/>
          <w:bCs w:val="0"/>
          <w:color w:val="767171" w:themeColor="background2" w:themeShade="80"/>
          <w:sz w:val="20"/>
          <w:szCs w:val="20"/>
        </w:rPr>
        <w:t> 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t>752</w:t>
      </w:r>
    </w:p>
    <w:p w14:paraId="6F38CB80" w14:textId="77777777" w:rsidR="000A74C2" w:rsidRPr="00E33FD8" w:rsidRDefault="000A74C2" w:rsidP="00E33FD8"/>
    <w:p w14:paraId="1DD32D15" w14:textId="7D2BDD1F" w:rsidR="00CD3B0B" w:rsidRPr="00F75A44" w:rsidRDefault="00CD3B0B" w:rsidP="00F75A44"/>
    <w:sectPr w:rsidR="00CD3B0B" w:rsidRPr="00F75A44" w:rsidSect="005B4C51">
      <w:headerReference w:type="default" r:id="rId10"/>
      <w:footerReference w:type="default" r:id="rId11"/>
      <w:pgSz w:w="11906" w:h="16838"/>
      <w:pgMar w:top="2127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6229" w14:textId="77777777" w:rsidR="00252C36" w:rsidRDefault="00252C36" w:rsidP="00E80291">
      <w:r>
        <w:separator/>
      </w:r>
    </w:p>
  </w:endnote>
  <w:endnote w:type="continuationSeparator" w:id="0">
    <w:p w14:paraId="51C4031A" w14:textId="77777777" w:rsidR="00252C36" w:rsidRDefault="00252C36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7B4D24CA">
          <wp:simplePos x="0" y="0"/>
          <wp:positionH relativeFrom="page">
            <wp:align>left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1325629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DEB2" w14:textId="77777777" w:rsidR="00252C36" w:rsidRDefault="00252C36" w:rsidP="00E80291">
      <w:r>
        <w:separator/>
      </w:r>
    </w:p>
  </w:footnote>
  <w:footnote w:type="continuationSeparator" w:id="0">
    <w:p w14:paraId="6F5AF6F7" w14:textId="77777777" w:rsidR="00252C36" w:rsidRDefault="00252C36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19453182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09FF"/>
    <w:rsid w:val="000244B9"/>
    <w:rsid w:val="00042625"/>
    <w:rsid w:val="00044ACB"/>
    <w:rsid w:val="00050FC1"/>
    <w:rsid w:val="00055777"/>
    <w:rsid w:val="000639F6"/>
    <w:rsid w:val="00067600"/>
    <w:rsid w:val="000803F5"/>
    <w:rsid w:val="00083D32"/>
    <w:rsid w:val="00083EA1"/>
    <w:rsid w:val="000929E5"/>
    <w:rsid w:val="000960AD"/>
    <w:rsid w:val="000A47DF"/>
    <w:rsid w:val="000A74C2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27440"/>
    <w:rsid w:val="00143E14"/>
    <w:rsid w:val="0016383E"/>
    <w:rsid w:val="00172425"/>
    <w:rsid w:val="00173642"/>
    <w:rsid w:val="00177EFC"/>
    <w:rsid w:val="00195E0C"/>
    <w:rsid w:val="001976FE"/>
    <w:rsid w:val="001B31E2"/>
    <w:rsid w:val="001B39E5"/>
    <w:rsid w:val="001B70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2C36"/>
    <w:rsid w:val="00256241"/>
    <w:rsid w:val="0026310B"/>
    <w:rsid w:val="00270960"/>
    <w:rsid w:val="0027624D"/>
    <w:rsid w:val="00280EBD"/>
    <w:rsid w:val="002836A3"/>
    <w:rsid w:val="0028395E"/>
    <w:rsid w:val="00291CDE"/>
    <w:rsid w:val="00292609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911AE"/>
    <w:rsid w:val="004A174F"/>
    <w:rsid w:val="004B0310"/>
    <w:rsid w:val="004D0D85"/>
    <w:rsid w:val="004D2425"/>
    <w:rsid w:val="004F4DC6"/>
    <w:rsid w:val="004F6786"/>
    <w:rsid w:val="00502F29"/>
    <w:rsid w:val="00505AD8"/>
    <w:rsid w:val="00506662"/>
    <w:rsid w:val="00522523"/>
    <w:rsid w:val="00535C57"/>
    <w:rsid w:val="0054537D"/>
    <w:rsid w:val="0055081E"/>
    <w:rsid w:val="00550BEA"/>
    <w:rsid w:val="00552604"/>
    <w:rsid w:val="005526DF"/>
    <w:rsid w:val="00553A0B"/>
    <w:rsid w:val="00575090"/>
    <w:rsid w:val="005831EC"/>
    <w:rsid w:val="00583C37"/>
    <w:rsid w:val="005853F6"/>
    <w:rsid w:val="00596A0A"/>
    <w:rsid w:val="005B4C51"/>
    <w:rsid w:val="005C0EDC"/>
    <w:rsid w:val="005D04D9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6321"/>
    <w:rsid w:val="00655DE8"/>
    <w:rsid w:val="00661C70"/>
    <w:rsid w:val="00665E32"/>
    <w:rsid w:val="00672111"/>
    <w:rsid w:val="00672FD4"/>
    <w:rsid w:val="006820DB"/>
    <w:rsid w:val="00690F28"/>
    <w:rsid w:val="0069789E"/>
    <w:rsid w:val="006A131E"/>
    <w:rsid w:val="006B05A5"/>
    <w:rsid w:val="006B51DB"/>
    <w:rsid w:val="006B5E2F"/>
    <w:rsid w:val="006C453C"/>
    <w:rsid w:val="006C5BD5"/>
    <w:rsid w:val="006E41F3"/>
    <w:rsid w:val="00701C1C"/>
    <w:rsid w:val="00730CA6"/>
    <w:rsid w:val="00733592"/>
    <w:rsid w:val="00734F1C"/>
    <w:rsid w:val="0074517A"/>
    <w:rsid w:val="00745C6D"/>
    <w:rsid w:val="00753FB5"/>
    <w:rsid w:val="007547F9"/>
    <w:rsid w:val="00765C3D"/>
    <w:rsid w:val="00767585"/>
    <w:rsid w:val="00785129"/>
    <w:rsid w:val="0079761F"/>
    <w:rsid w:val="007A600D"/>
    <w:rsid w:val="007A666E"/>
    <w:rsid w:val="007A717D"/>
    <w:rsid w:val="007B4522"/>
    <w:rsid w:val="007C19C8"/>
    <w:rsid w:val="007D2E52"/>
    <w:rsid w:val="007D5BE1"/>
    <w:rsid w:val="007E2C05"/>
    <w:rsid w:val="007F1451"/>
    <w:rsid w:val="007F5597"/>
    <w:rsid w:val="007F6913"/>
    <w:rsid w:val="0081705B"/>
    <w:rsid w:val="0082344B"/>
    <w:rsid w:val="00831780"/>
    <w:rsid w:val="00847BA0"/>
    <w:rsid w:val="00851E38"/>
    <w:rsid w:val="0088016E"/>
    <w:rsid w:val="008820CC"/>
    <w:rsid w:val="008A2183"/>
    <w:rsid w:val="008C293C"/>
    <w:rsid w:val="008C62E0"/>
    <w:rsid w:val="008E4A8E"/>
    <w:rsid w:val="00902182"/>
    <w:rsid w:val="009030E5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4DDD"/>
    <w:rsid w:val="009875F5"/>
    <w:rsid w:val="00987F65"/>
    <w:rsid w:val="009934BC"/>
    <w:rsid w:val="009B26CB"/>
    <w:rsid w:val="009C28F3"/>
    <w:rsid w:val="009C4915"/>
    <w:rsid w:val="009D42D7"/>
    <w:rsid w:val="009D6520"/>
    <w:rsid w:val="009F425D"/>
    <w:rsid w:val="009F5783"/>
    <w:rsid w:val="009F6F9F"/>
    <w:rsid w:val="00A30068"/>
    <w:rsid w:val="00A33AA3"/>
    <w:rsid w:val="00A51FEC"/>
    <w:rsid w:val="00A568BB"/>
    <w:rsid w:val="00A6060F"/>
    <w:rsid w:val="00A62F53"/>
    <w:rsid w:val="00A639B1"/>
    <w:rsid w:val="00A7649C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9A8"/>
    <w:rsid w:val="00B8443B"/>
    <w:rsid w:val="00B93A72"/>
    <w:rsid w:val="00B942CE"/>
    <w:rsid w:val="00BA11B8"/>
    <w:rsid w:val="00BB3BD5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59CB"/>
    <w:rsid w:val="00C962EA"/>
    <w:rsid w:val="00CB59C0"/>
    <w:rsid w:val="00CC1076"/>
    <w:rsid w:val="00CC37E1"/>
    <w:rsid w:val="00CC77ED"/>
    <w:rsid w:val="00CD3B0B"/>
    <w:rsid w:val="00CE1EC3"/>
    <w:rsid w:val="00CE791C"/>
    <w:rsid w:val="00CF6172"/>
    <w:rsid w:val="00CF70E8"/>
    <w:rsid w:val="00D20357"/>
    <w:rsid w:val="00D35E71"/>
    <w:rsid w:val="00D405BA"/>
    <w:rsid w:val="00D416A5"/>
    <w:rsid w:val="00D43584"/>
    <w:rsid w:val="00D462C0"/>
    <w:rsid w:val="00D46D0E"/>
    <w:rsid w:val="00D5071F"/>
    <w:rsid w:val="00D544FC"/>
    <w:rsid w:val="00D612A4"/>
    <w:rsid w:val="00D85366"/>
    <w:rsid w:val="00D96DEA"/>
    <w:rsid w:val="00DA2238"/>
    <w:rsid w:val="00DC4AC6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33FD8"/>
    <w:rsid w:val="00E36532"/>
    <w:rsid w:val="00E635F7"/>
    <w:rsid w:val="00E636AF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0608C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75A44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Małgorzata Piekarska</cp:lastModifiedBy>
  <cp:revision>3</cp:revision>
  <cp:lastPrinted>2024-11-05T09:39:00Z</cp:lastPrinted>
  <dcterms:created xsi:type="dcterms:W3CDTF">2026-06-10T08:13:00Z</dcterms:created>
  <dcterms:modified xsi:type="dcterms:W3CDTF">2026-06-10T09:37:00Z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