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6D86B815" w14:textId="46A92F84" w:rsidR="00F87D2A" w:rsidRPr="00F87D2A" w:rsidRDefault="009D7EEA" w:rsidP="00F87D2A">
      <w:pPr>
        <w:spacing w:before="120" w:after="240" w:line="240" w:lineRule="auto"/>
        <w:jc w:val="center"/>
        <w:rPr>
          <w:rFonts w:ascii="Calibri Light" w:hAnsi="Calibri Light" w:cs="Calibri Light"/>
          <w:b/>
          <w:bCs/>
          <w:sz w:val="28"/>
          <w:szCs w:val="32"/>
        </w:rPr>
      </w:pPr>
      <w:r>
        <w:rPr>
          <w:rFonts w:ascii="Calibri Light" w:hAnsi="Calibri Light" w:cs="Calibri Light"/>
          <w:b/>
          <w:bCs/>
          <w:sz w:val="28"/>
          <w:szCs w:val="32"/>
        </w:rPr>
        <w:t>Instytucje finansowe</w:t>
      </w:r>
      <w:r w:rsidR="00F87D2A" w:rsidRPr="00F87D2A">
        <w:rPr>
          <w:rFonts w:ascii="Calibri Light" w:hAnsi="Calibri Light" w:cs="Calibri Light"/>
          <w:b/>
          <w:bCs/>
          <w:sz w:val="28"/>
          <w:szCs w:val="32"/>
        </w:rPr>
        <w:t xml:space="preserve"> przyspieszają wdrożenia AI i mierzą się z wyzwaniem </w:t>
      </w:r>
      <w:r>
        <w:rPr>
          <w:rFonts w:ascii="Calibri Light" w:hAnsi="Calibri Light" w:cs="Calibri Light"/>
          <w:b/>
          <w:bCs/>
          <w:sz w:val="28"/>
          <w:szCs w:val="32"/>
        </w:rPr>
        <w:t xml:space="preserve">suwerenności </w:t>
      </w:r>
      <w:r w:rsidR="00F87D2A" w:rsidRPr="00F87D2A">
        <w:rPr>
          <w:rFonts w:ascii="Calibri Light" w:hAnsi="Calibri Light" w:cs="Calibri Light"/>
          <w:b/>
          <w:bCs/>
          <w:sz w:val="28"/>
          <w:szCs w:val="32"/>
        </w:rPr>
        <w:t xml:space="preserve">technologicznej </w:t>
      </w:r>
    </w:p>
    <w:p w14:paraId="46CCC452" w14:textId="48FB4BDA" w:rsidR="003B40F6" w:rsidRPr="003B40F6" w:rsidRDefault="003B40F6" w:rsidP="003B40F6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 w:rsidRPr="003B40F6">
        <w:rPr>
          <w:rFonts w:ascii="Calibri Light" w:hAnsi="Calibri Light" w:cs="Calibri Light"/>
          <w:i/>
          <w:sz w:val="24"/>
          <w:szCs w:val="24"/>
        </w:rPr>
        <w:t xml:space="preserve">Gotowość </w:t>
      </w:r>
      <w:r>
        <w:rPr>
          <w:rFonts w:ascii="Calibri Light" w:hAnsi="Calibri Light" w:cs="Calibri Light"/>
          <w:i/>
          <w:sz w:val="24"/>
          <w:szCs w:val="24"/>
        </w:rPr>
        <w:t>pracowników</w:t>
      </w:r>
      <w:r w:rsidRPr="003B40F6">
        <w:rPr>
          <w:rFonts w:ascii="Calibri Light" w:hAnsi="Calibri Light" w:cs="Calibri Light"/>
          <w:i/>
          <w:sz w:val="24"/>
          <w:szCs w:val="24"/>
        </w:rPr>
        <w:t xml:space="preserve"> na innowacje </w:t>
      </w:r>
      <w:r w:rsidR="003E2A1D">
        <w:rPr>
          <w:rFonts w:ascii="Calibri Light" w:hAnsi="Calibri Light" w:cs="Calibri Light"/>
          <w:i/>
          <w:sz w:val="24"/>
          <w:szCs w:val="24"/>
        </w:rPr>
        <w:t>to jeden z</w:t>
      </w:r>
      <w:r w:rsidRPr="003B40F6">
        <w:rPr>
          <w:rFonts w:ascii="Calibri Light" w:hAnsi="Calibri Light" w:cs="Calibri Light"/>
          <w:i/>
          <w:sz w:val="24"/>
          <w:szCs w:val="24"/>
        </w:rPr>
        <w:t xml:space="preserve"> kluczowy</w:t>
      </w:r>
      <w:r w:rsidR="003E2A1D">
        <w:rPr>
          <w:rFonts w:ascii="Calibri Light" w:hAnsi="Calibri Light" w:cs="Calibri Light"/>
          <w:i/>
          <w:sz w:val="24"/>
          <w:szCs w:val="24"/>
        </w:rPr>
        <w:t>ch</w:t>
      </w:r>
      <w:r w:rsidRPr="003B40F6">
        <w:rPr>
          <w:rFonts w:ascii="Calibri Light" w:hAnsi="Calibri Light" w:cs="Calibri Light"/>
          <w:i/>
          <w:sz w:val="24"/>
          <w:szCs w:val="24"/>
        </w:rPr>
        <w:t xml:space="preserve"> czynnik</w:t>
      </w:r>
      <w:r w:rsidR="003E2A1D">
        <w:rPr>
          <w:rFonts w:ascii="Calibri Light" w:hAnsi="Calibri Light" w:cs="Calibri Light"/>
          <w:i/>
          <w:sz w:val="24"/>
          <w:szCs w:val="24"/>
        </w:rPr>
        <w:t>ów</w:t>
      </w:r>
      <w:r w:rsidRPr="003B40F6">
        <w:rPr>
          <w:rFonts w:ascii="Calibri Light" w:hAnsi="Calibri Light" w:cs="Calibri Light"/>
          <w:i/>
          <w:sz w:val="24"/>
          <w:szCs w:val="24"/>
        </w:rPr>
        <w:t xml:space="preserve"> skutecznej transformacji</w:t>
      </w:r>
    </w:p>
    <w:p w14:paraId="447E8B2F" w14:textId="24189679" w:rsidR="00EC3AE8" w:rsidRPr="00F87D2A" w:rsidRDefault="00FB54D0" w:rsidP="00EC3AE8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EC3AE8">
        <w:rPr>
          <w:rFonts w:ascii="Calibri Light" w:hAnsi="Calibri Light" w:cs="Calibri Light"/>
          <w:b/>
          <w:color w:val="000000"/>
          <w:sz w:val="22"/>
          <w:szCs w:val="22"/>
        </w:rPr>
        <w:t>10</w:t>
      </w:r>
      <w:r w:rsidR="00812E17">
        <w:rPr>
          <w:rFonts w:ascii="Calibri Light" w:hAnsi="Calibri Light" w:cs="Calibri Light"/>
          <w:b/>
          <w:color w:val="000000"/>
          <w:sz w:val="22"/>
          <w:szCs w:val="22"/>
        </w:rPr>
        <w:t xml:space="preserve"> czerwca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0B3EDE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80187F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Wykorzystanie sztucznej inteligencji w procesach bankowych, efekty pierwszych wdrożeń realizowanych na dużą skalę oraz warunki niezbędne do dalszego rozwoju tej technologii były tematami debat </w:t>
      </w:r>
      <w:r w:rsidR="00C472BB">
        <w:rPr>
          <w:rFonts w:ascii="Calibri Light" w:hAnsi="Calibri Light" w:cs="Calibri Light"/>
          <w:b/>
          <w:color w:val="000000"/>
          <w:sz w:val="22"/>
          <w:szCs w:val="22"/>
        </w:rPr>
        <w:t xml:space="preserve">prowadzonych przez ekspertów </w:t>
      </w:r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Deloitte podczas XVI Europejskiego Kongresu Finansowego. Przykłady prezentowane </w:t>
      </w:r>
      <w:r w:rsidR="00695420">
        <w:rPr>
          <w:rFonts w:ascii="Calibri Light" w:hAnsi="Calibri Light" w:cs="Calibri Light"/>
          <w:b/>
          <w:color w:val="000000"/>
          <w:sz w:val="22"/>
          <w:szCs w:val="22"/>
        </w:rPr>
        <w:t>w trakcie</w:t>
      </w:r>
      <w:r w:rsidR="00695420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wydarzenia pokazują, że rozwiązania oparte na AI pozwalają skrócić analizę dokumentacji kredytowej z blisko </w:t>
      </w:r>
      <w:r w:rsidR="00F87D2A">
        <w:rPr>
          <w:rFonts w:ascii="Calibri Light" w:hAnsi="Calibri Light" w:cs="Calibri Light"/>
          <w:b/>
          <w:color w:val="000000"/>
          <w:sz w:val="22"/>
          <w:szCs w:val="22"/>
        </w:rPr>
        <w:t>dziesięciu</w:t>
      </w:r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 godzin do kilku minut, zwiększyć wydajność procesów KYC i AML nawet pięciokrotnie oraz automatyzować obsługę części spraw kierowanych do </w:t>
      </w:r>
      <w:proofErr w:type="spellStart"/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>contact</w:t>
      </w:r>
      <w:proofErr w:type="spellEnd"/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proofErr w:type="spellStart"/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>center</w:t>
      </w:r>
      <w:proofErr w:type="spellEnd"/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. </w:t>
      </w:r>
      <w:r w:rsidR="009F2209">
        <w:rPr>
          <w:rFonts w:ascii="Calibri Light" w:hAnsi="Calibri Light" w:cs="Calibri Light"/>
          <w:b/>
          <w:color w:val="000000"/>
          <w:sz w:val="22"/>
          <w:szCs w:val="22"/>
        </w:rPr>
        <w:t xml:space="preserve">Coraz szersze zastosowanie </w:t>
      </w:r>
      <w:r w:rsidR="00F546F6">
        <w:rPr>
          <w:rFonts w:ascii="Calibri Light" w:hAnsi="Calibri Light" w:cs="Calibri Light"/>
          <w:b/>
          <w:color w:val="000000"/>
          <w:sz w:val="22"/>
          <w:szCs w:val="22"/>
        </w:rPr>
        <w:t xml:space="preserve">takich </w:t>
      </w:r>
      <w:r w:rsidR="009F2209">
        <w:rPr>
          <w:rFonts w:ascii="Calibri Light" w:hAnsi="Calibri Light" w:cs="Calibri Light"/>
          <w:b/>
          <w:color w:val="000000"/>
          <w:sz w:val="22"/>
          <w:szCs w:val="22"/>
        </w:rPr>
        <w:t>technologii</w:t>
      </w:r>
      <w:r w:rsidR="00F87D2A" w:rsidRPr="00F87D2A">
        <w:rPr>
          <w:rFonts w:ascii="Calibri Light" w:hAnsi="Calibri Light" w:cs="Calibri Light"/>
          <w:b/>
          <w:color w:val="000000"/>
          <w:sz w:val="22"/>
          <w:szCs w:val="22"/>
        </w:rPr>
        <w:t xml:space="preserve"> kieruje uwagę sektora finansowego na kwestie związane z danymi, infrastrukturą i technologiczną suwerennością, które będą miały wpływ na tempo dalszej transformacji.</w:t>
      </w:r>
    </w:p>
    <w:p w14:paraId="2043CA41" w14:textId="4AD4A8B2" w:rsidR="00C1569F" w:rsidRPr="00EC3AE8" w:rsidRDefault="00EC3AE8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Bankowo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nale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y do </w:t>
      </w:r>
      <w:r w:rsidR="00E17C7E">
        <w:rPr>
          <w:rFonts w:ascii="Calibri Light" w:hAnsi="Calibri Light" w:cs="Calibri Light"/>
          <w:bCs/>
          <w:color w:val="000000"/>
          <w:sz w:val="22"/>
          <w:szCs w:val="22"/>
        </w:rPr>
        <w:t>branż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, które najszybciej wdra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aj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9F2209">
        <w:rPr>
          <w:rFonts w:ascii="Calibri Light" w:hAnsi="Calibri Light" w:cs="Calibri Light"/>
          <w:bCs/>
          <w:color w:val="000000"/>
          <w:sz w:val="22"/>
          <w:szCs w:val="22"/>
        </w:rPr>
        <w:t>narzędzia bazujące na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generatywnej sztucznej inteligencji. </w:t>
      </w:r>
      <w:r w:rsidR="009F2209">
        <w:rPr>
          <w:rFonts w:ascii="Calibri Light" w:hAnsi="Calibri Light" w:cs="Calibri Light"/>
          <w:bCs/>
          <w:color w:val="000000"/>
          <w:sz w:val="22"/>
          <w:szCs w:val="22"/>
        </w:rPr>
        <w:t>D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u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e modele j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zykowe </w:t>
      </w:r>
      <w:r w:rsidR="00E85F0E">
        <w:rPr>
          <w:rFonts w:ascii="Calibri Light" w:hAnsi="Calibri Light" w:cs="Calibri Light"/>
          <w:bCs/>
          <w:color w:val="000000"/>
          <w:sz w:val="22"/>
          <w:szCs w:val="22"/>
        </w:rPr>
        <w:t xml:space="preserve">już teraz 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wspieraj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analiz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dokumentów, procesy kredytowe, dzia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ania zwi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zane z przeciwdzia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aniem praniu pieni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dzy</w:t>
      </w:r>
      <w:r w:rsidR="00C00F27">
        <w:rPr>
          <w:rFonts w:ascii="Calibri Light" w:hAnsi="Calibri Light" w:cs="Calibri Light"/>
          <w:bCs/>
          <w:color w:val="000000"/>
          <w:sz w:val="22"/>
          <w:szCs w:val="22"/>
        </w:rPr>
        <w:t xml:space="preserve"> (AML i KYC)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, obs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ug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klientów czy zarz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dzanie reklamacjami. W efekcie AI wp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ywa zarówno na efektywno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operacyjn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, jak i na tempo podejmowania decyzji.</w:t>
      </w:r>
    </w:p>
    <w:p w14:paraId="1CD546D7" w14:textId="72D0E4E3" w:rsidR="00EC3AE8" w:rsidRPr="00EC3AE8" w:rsidRDefault="00C00F27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Trzy lata temu rozmawiali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my g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łó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wnie o eksperymentach, testowaniu modeli i poszukiwaniu zastosowa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dla generatywnej sztucznej inteligencji. Kolejny etap przyniós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budowanie strategii i ocen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warto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ci biznesowej projektów. Dzisiaj </w:t>
      </w:r>
      <w:r w:rsidR="008E12A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natomiast</w:t>
      </w:r>
      <w:r w:rsidR="00D82D9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mówimy o rozwi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zaniach </w:t>
      </w:r>
      <w:r w:rsidR="009F220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wdrożonych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produkcyjnie oraz o procesach, w których AI realizuje zadania pod nadzorem cz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owieka. To bardzo dynamiczna zmiana – </w:t>
      </w:r>
      <w:r w:rsidR="00F87D2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inne 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technologie potrzebowa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 wcze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niej kilkunastu lat, aby osi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gn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ąć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podobny poziom dojrza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EC3AE8" w:rsidRPr="00C00F2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C00F2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</w:t>
      </w:r>
      <w:r w:rsidR="009F220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mówi </w:t>
      </w:r>
      <w:r w:rsidR="009D4F69">
        <w:rPr>
          <w:rFonts w:ascii="Calibri Light" w:hAnsi="Calibri Light" w:cs="Calibri Light"/>
          <w:b/>
          <w:color w:val="000000"/>
          <w:sz w:val="22"/>
          <w:szCs w:val="22"/>
        </w:rPr>
        <w:t>Tomasz Filipek</w:t>
      </w:r>
      <w:r w:rsidR="00682BF1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 xml:space="preserve">CE </w:t>
      </w:r>
      <w:proofErr w:type="spellStart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>GenAI</w:t>
      </w:r>
      <w:proofErr w:type="spellEnd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 xml:space="preserve"> Investment </w:t>
      </w:r>
      <w:proofErr w:type="spellStart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>Programme</w:t>
      </w:r>
      <w:proofErr w:type="spellEnd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>Lead</w:t>
      </w:r>
      <w:proofErr w:type="spellEnd"/>
      <w:r w:rsidR="009D4F69" w:rsidRPr="009D4F69">
        <w:rPr>
          <w:rFonts w:ascii="Calibri Light" w:hAnsi="Calibri Light" w:cs="Calibri Light"/>
          <w:bCs/>
          <w:color w:val="000000"/>
          <w:sz w:val="22"/>
          <w:szCs w:val="22"/>
        </w:rPr>
        <w:t>, Deloitte</w:t>
      </w:r>
      <w:r w:rsidR="00682BF1" w:rsidRPr="00EC3AE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682BF1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78FF6936" w14:textId="6C315A28" w:rsidR="00EC3AE8" w:rsidRDefault="009D7EEA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W</w:t>
      </w:r>
      <w:r w:rsidR="001A3553">
        <w:rPr>
          <w:rFonts w:ascii="Calibri Light" w:hAnsi="Calibri Light" w:cs="Calibri Light"/>
          <w:bCs/>
          <w:color w:val="000000"/>
          <w:sz w:val="22"/>
          <w:szCs w:val="22"/>
        </w:rPr>
        <w:t>e w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stęp</w:t>
      </w:r>
      <w:r w:rsidR="001A3553">
        <w:rPr>
          <w:rFonts w:ascii="Calibri Light" w:hAnsi="Calibri Light" w:cs="Calibri Light"/>
          <w:bCs/>
          <w:color w:val="000000"/>
          <w:sz w:val="22"/>
          <w:szCs w:val="22"/>
        </w:rPr>
        <w:t>ie</w:t>
      </w:r>
      <w:r w:rsidR="00B610E0">
        <w:rPr>
          <w:rFonts w:ascii="Calibri Light" w:hAnsi="Calibri Light" w:cs="Calibri Light"/>
          <w:bCs/>
          <w:color w:val="000000"/>
          <w:sz w:val="22"/>
          <w:szCs w:val="22"/>
        </w:rPr>
        <w:t xml:space="preserve"> do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debaty „AI-</w:t>
      </w:r>
      <w:proofErr w:type="spellStart"/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first</w:t>
      </w:r>
      <w:proofErr w:type="spellEnd"/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przewaga konkurencyjna czy nowy wy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cig zbroje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w bankowo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ci?”</w:t>
      </w:r>
      <w:r w:rsidR="004858DA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prowadzony</w:t>
      </w:r>
      <w:r w:rsidR="001A3553">
        <w:rPr>
          <w:rFonts w:ascii="Calibri Light" w:hAnsi="Calibri Light" w:cs="Calibri Light"/>
          <w:bCs/>
          <w:color w:val="000000"/>
          <w:sz w:val="22"/>
          <w:szCs w:val="22"/>
        </w:rPr>
        <w:t>m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B610E0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przez </w:t>
      </w:r>
      <w:r w:rsidR="00A52DDE">
        <w:rPr>
          <w:rFonts w:ascii="Calibri Light" w:hAnsi="Calibri Light" w:cs="Calibri Light"/>
          <w:b/>
          <w:color w:val="000000"/>
          <w:sz w:val="22"/>
          <w:szCs w:val="22"/>
        </w:rPr>
        <w:t>Tomasza Filipka</w:t>
      </w:r>
      <w:r w:rsidR="004858DA" w:rsidRPr="004858DA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4858DA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4858DA">
        <w:rPr>
          <w:rFonts w:ascii="Calibri Light" w:hAnsi="Calibri Light" w:cs="Calibri Light"/>
          <w:bCs/>
          <w:color w:val="000000"/>
          <w:sz w:val="22"/>
          <w:szCs w:val="22"/>
        </w:rPr>
        <w:t>zostały zaprezentowane</w:t>
      </w:r>
      <w:r w:rsidR="00A52DDE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1A36CF">
        <w:rPr>
          <w:rFonts w:ascii="Calibri Light" w:hAnsi="Calibri Light" w:cs="Calibri Light"/>
          <w:bCs/>
          <w:color w:val="000000"/>
          <w:sz w:val="22"/>
          <w:szCs w:val="22"/>
        </w:rPr>
        <w:t>konkretne dane</w:t>
      </w:r>
      <w:r w:rsidR="003B40F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1A36CF">
        <w:rPr>
          <w:rFonts w:ascii="Calibri Light" w:hAnsi="Calibri Light" w:cs="Calibri Light"/>
          <w:bCs/>
          <w:color w:val="000000"/>
          <w:sz w:val="22"/>
          <w:szCs w:val="22"/>
        </w:rPr>
        <w:t>i skal</w:t>
      </w:r>
      <w:r w:rsidR="004858DA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1A36CF">
        <w:rPr>
          <w:rFonts w:ascii="Calibri Light" w:hAnsi="Calibri Light" w:cs="Calibri Light"/>
          <w:bCs/>
          <w:color w:val="000000"/>
          <w:sz w:val="22"/>
          <w:szCs w:val="22"/>
        </w:rPr>
        <w:t xml:space="preserve"> zmian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zachodz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cych w organizacjach finansowych. W jednym z projektów</w:t>
      </w:r>
      <w:r w:rsidR="003B40F6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prowadzonych przez Deloitte i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wykorzystuj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cy</w:t>
      </w:r>
      <w:r w:rsidR="003B40F6">
        <w:rPr>
          <w:rFonts w:ascii="Calibri Light" w:hAnsi="Calibri Light" w:cs="Calibri Light"/>
          <w:bCs/>
          <w:color w:val="000000"/>
          <w:sz w:val="22"/>
          <w:szCs w:val="22"/>
        </w:rPr>
        <w:t>ch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AI do wsparcia procesów kredytowych</w:t>
      </w:r>
      <w:r w:rsidR="003B40F6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analiza dokumentacji skróci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a si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z </w:t>
      </w:r>
      <w:r w:rsidR="00F87D2A">
        <w:rPr>
          <w:rFonts w:ascii="Calibri Light" w:hAnsi="Calibri Light" w:cs="Calibri Light"/>
          <w:bCs/>
          <w:color w:val="000000"/>
          <w:sz w:val="22"/>
          <w:szCs w:val="22"/>
        </w:rPr>
        <w:t>9,8</w:t>
      </w:r>
      <w:r w:rsidR="003A742A">
        <w:rPr>
          <w:rFonts w:ascii="Calibri Light" w:hAnsi="Calibri Light" w:cs="Calibri Light"/>
          <w:bCs/>
          <w:color w:val="000000"/>
          <w:sz w:val="22"/>
          <w:szCs w:val="22"/>
        </w:rPr>
        <w:t xml:space="preserve"> godzi</w:t>
      </w:r>
      <w:r w:rsidR="00D40A3F">
        <w:rPr>
          <w:rFonts w:ascii="Calibri Light" w:hAnsi="Calibri Light" w:cs="Calibri Light"/>
          <w:bCs/>
          <w:color w:val="000000"/>
          <w:sz w:val="22"/>
          <w:szCs w:val="22"/>
        </w:rPr>
        <w:t>n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</w:t>
      </w:r>
      <w:r w:rsidR="008F74F9">
        <w:rPr>
          <w:rFonts w:ascii="Calibri Light" w:hAnsi="Calibri Light" w:cs="Calibri Light"/>
          <w:bCs/>
          <w:color w:val="000000"/>
          <w:sz w:val="22"/>
          <w:szCs w:val="22"/>
        </w:rPr>
        <w:t xml:space="preserve">między 4 a 10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minut. W obszarze reklamacji zastosowanie sztucznej inteligencji pozwoli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o ograniczy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nak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ad pracy o oko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o 60 proc., przy zachowaniu zgodno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ci z wymogami regulatorów. </w:t>
      </w:r>
      <w:r w:rsidR="00F81409">
        <w:rPr>
          <w:rFonts w:ascii="Calibri Light" w:hAnsi="Calibri Light" w:cs="Calibri Light"/>
          <w:bCs/>
          <w:color w:val="000000"/>
          <w:sz w:val="22"/>
          <w:szCs w:val="22"/>
        </w:rPr>
        <w:t>Z kolei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r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ozwi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zania wspieraj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ce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procesy KYC</w:t>
      </w:r>
      <w:r w:rsidR="001B18E8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proofErr w:type="spellStart"/>
      <w:r w:rsidR="001B18E8" w:rsidRPr="0028664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know</w:t>
      </w:r>
      <w:proofErr w:type="spellEnd"/>
      <w:r w:rsidR="001B18E8" w:rsidRPr="0028664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18E8" w:rsidRPr="0028664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your</w:t>
      </w:r>
      <w:proofErr w:type="spellEnd"/>
      <w:r w:rsidR="001B18E8" w:rsidRPr="0028664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B18E8" w:rsidRPr="0028664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customer</w:t>
      </w:r>
      <w:proofErr w:type="spellEnd"/>
      <w:r w:rsidR="001B18E8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i AML</w:t>
      </w:r>
      <w:r w:rsidR="0028664D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proofErr w:type="spellStart"/>
      <w:r w:rsidR="00354072" w:rsidRPr="0035407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anti-money</w:t>
      </w:r>
      <w:proofErr w:type="spellEnd"/>
      <w:r w:rsidR="00354072" w:rsidRPr="0035407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54072" w:rsidRPr="0035407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laundering</w:t>
      </w:r>
      <w:proofErr w:type="spellEnd"/>
      <w:r w:rsidR="00354072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zwi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kszaj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wydajno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pracy od trzech do pi</w:t>
      </w:r>
      <w:r w:rsidR="00EC3AE8"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ciu razy</w:t>
      </w:r>
      <w:r w:rsidR="00587F92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2B6906B4" w14:textId="49DBD0AA" w:rsidR="00337298" w:rsidRPr="00337298" w:rsidRDefault="00337298" w:rsidP="00EC3AE8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337298">
        <w:rPr>
          <w:rFonts w:ascii="Calibri Light" w:hAnsi="Calibri Light" w:cs="Calibri Light"/>
          <w:b/>
          <w:color w:val="000000"/>
          <w:sz w:val="22"/>
          <w:szCs w:val="22"/>
        </w:rPr>
        <w:t>AI</w:t>
      </w:r>
      <w:r w:rsidR="00C722B8">
        <w:rPr>
          <w:rFonts w:ascii="Calibri Light" w:hAnsi="Calibri Light" w:cs="Calibri Light"/>
          <w:b/>
          <w:color w:val="000000"/>
          <w:sz w:val="22"/>
          <w:szCs w:val="22"/>
        </w:rPr>
        <w:t>-</w:t>
      </w:r>
      <w:proofErr w:type="spellStart"/>
      <w:r w:rsidRPr="00337298">
        <w:rPr>
          <w:rFonts w:ascii="Calibri Light" w:hAnsi="Calibri Light" w:cs="Calibri Light"/>
          <w:b/>
          <w:color w:val="000000"/>
          <w:sz w:val="22"/>
          <w:szCs w:val="22"/>
        </w:rPr>
        <w:t>first</w:t>
      </w:r>
      <w:proofErr w:type="spellEnd"/>
      <w:r w:rsidRPr="00337298">
        <w:rPr>
          <w:rFonts w:ascii="Calibri Light" w:hAnsi="Calibri Light" w:cs="Calibri Light"/>
          <w:b/>
          <w:color w:val="000000"/>
          <w:sz w:val="22"/>
          <w:szCs w:val="22"/>
        </w:rPr>
        <w:t xml:space="preserve"> nie oznacza wdrażania AI wszędzie</w:t>
      </w:r>
    </w:p>
    <w:p w14:paraId="77BBFF29" w14:textId="04D755C1" w:rsidR="00EC3AE8" w:rsidRPr="00EC3AE8" w:rsidRDefault="00EC3AE8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Jak podkre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lano podczas debaty, 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ź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ród</w:t>
      </w:r>
      <w:r w:rsidR="008F74F9">
        <w:rPr>
          <w:rFonts w:ascii="Calibri Light" w:hAnsi="Calibri Light" w:cs="Calibri Light"/>
          <w:bCs/>
          <w:color w:val="000000"/>
          <w:sz w:val="22"/>
          <w:szCs w:val="22"/>
        </w:rPr>
        <w:t>ło wartości stanowi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zdolno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organizacji do identyfikowania obszarów, w których AI mo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e przynie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wymierne korzy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ci biznesowe.</w:t>
      </w:r>
    </w:p>
    <w:p w14:paraId="538A250F" w14:textId="16620C2A" w:rsidR="00EC3AE8" w:rsidRDefault="008F74F9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Najwi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kszym b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łę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dem by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oby rozpoczynanie transformacji od technologii. Punktem wyj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cia powinien by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problem biznesowy, który organizacja chce rozwi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oraz warto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któr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zamierza osi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gn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. Dopiero pó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ź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niej nale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 zdecydowa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czy sztuczna inteligencja jest w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ciwym narz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dziem. Takie podej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cie pozwala skutecznie </w:t>
      </w:r>
      <w:proofErr w:type="spellStart"/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priorytetyzowa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proofErr w:type="spellEnd"/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projekty i koncentrowa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inwestycje tam, gdzie mog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przynie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najwi</w:t>
      </w:r>
      <w:r w:rsidR="00EC3AE8" w:rsidRPr="008F74F9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8F74F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kszy efekt dla organizacji, pracowników i klientów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mówi </w:t>
      </w:r>
      <w:r w:rsidR="00EC3AE8" w:rsidRPr="008F74F9">
        <w:rPr>
          <w:rFonts w:ascii="Calibri Light" w:hAnsi="Calibri Light" w:cs="Calibri Light"/>
          <w:b/>
          <w:color w:val="000000"/>
          <w:sz w:val="22"/>
          <w:szCs w:val="22"/>
        </w:rPr>
        <w:t>Pawe</w:t>
      </w:r>
      <w:r w:rsidR="00EC3AE8" w:rsidRPr="008F74F9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EC3AE8" w:rsidRPr="008F74F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proofErr w:type="spellStart"/>
      <w:r w:rsidR="00EC3AE8" w:rsidRPr="008F74F9">
        <w:rPr>
          <w:rFonts w:ascii="Calibri Light" w:hAnsi="Calibri Light" w:cs="Calibri Light"/>
          <w:b/>
          <w:color w:val="000000"/>
          <w:sz w:val="22"/>
          <w:szCs w:val="22"/>
        </w:rPr>
        <w:t>Sp</w:t>
      </w:r>
      <w:r w:rsidR="00EC3AE8" w:rsidRPr="008F74F9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EC3AE8" w:rsidRPr="008F74F9">
        <w:rPr>
          <w:rFonts w:ascii="Calibri Light" w:hAnsi="Calibri Light" w:cs="Calibri Light"/>
          <w:b/>
          <w:color w:val="000000"/>
          <w:sz w:val="22"/>
          <w:szCs w:val="22"/>
        </w:rPr>
        <w:t>awski</w:t>
      </w:r>
      <w:proofErr w:type="spellEnd"/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p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artner, Financial </w:t>
      </w:r>
      <w:proofErr w:type="spellStart"/>
      <w:r w:rsidR="00587F92">
        <w:rPr>
          <w:rFonts w:ascii="Calibri Light" w:hAnsi="Calibri Light" w:cs="Calibri Light"/>
          <w:bCs/>
          <w:color w:val="000000"/>
          <w:sz w:val="22"/>
          <w:szCs w:val="22"/>
        </w:rPr>
        <w:t>Crime</w:t>
      </w:r>
      <w:proofErr w:type="spellEnd"/>
      <w:r w:rsidR="004462CB">
        <w:rPr>
          <w:rFonts w:ascii="Calibri Light" w:hAnsi="Calibri Light" w:cs="Calibri Light"/>
          <w:bCs/>
          <w:color w:val="000000"/>
          <w:sz w:val="22"/>
          <w:szCs w:val="22"/>
        </w:rPr>
        <w:t xml:space="preserve"> Leader</w:t>
      </w:r>
      <w:r w:rsidR="00587F92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Deloitte.</w:t>
      </w:r>
    </w:p>
    <w:p w14:paraId="13523398" w14:textId="695719ED" w:rsidR="00BE5D5E" w:rsidRPr="00BE5D5E" w:rsidRDefault="00BE5D5E" w:rsidP="00BE5D5E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E5D5E">
        <w:rPr>
          <w:rFonts w:ascii="Calibri Light" w:hAnsi="Calibri Light" w:cs="Calibri Light"/>
          <w:bCs/>
          <w:color w:val="000000"/>
          <w:sz w:val="22"/>
          <w:szCs w:val="22"/>
        </w:rPr>
        <w:t xml:space="preserve">W trakcie dyskusji wskazano trzy główne obszary wykorzystania sztucznej inteligencji w bankowości: automatyzację procesów, wsparcie pracowników oraz </w:t>
      </w:r>
      <w:r w:rsidR="007420BE">
        <w:rPr>
          <w:rFonts w:ascii="Calibri Light" w:hAnsi="Calibri Light" w:cs="Calibri Light"/>
          <w:bCs/>
          <w:color w:val="000000"/>
          <w:sz w:val="22"/>
          <w:szCs w:val="22"/>
        </w:rPr>
        <w:t>udogodnienia</w:t>
      </w:r>
      <w:r w:rsidRPr="00BE5D5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7420BE">
        <w:rPr>
          <w:rFonts w:ascii="Calibri Light" w:hAnsi="Calibri Light" w:cs="Calibri Light"/>
          <w:bCs/>
          <w:color w:val="000000"/>
          <w:sz w:val="22"/>
          <w:szCs w:val="22"/>
        </w:rPr>
        <w:t>tworzone</w:t>
      </w:r>
      <w:r w:rsidRPr="00BE5D5E">
        <w:rPr>
          <w:rFonts w:ascii="Calibri Light" w:hAnsi="Calibri Light" w:cs="Calibri Light"/>
          <w:bCs/>
          <w:color w:val="000000"/>
          <w:sz w:val="22"/>
          <w:szCs w:val="22"/>
        </w:rPr>
        <w:t xml:space="preserve"> z myślą o klientach. Szczególnie </w:t>
      </w:r>
      <w:r w:rsidR="008D0EF4">
        <w:rPr>
          <w:rFonts w:ascii="Calibri Light" w:hAnsi="Calibri Light" w:cs="Calibri Light"/>
          <w:bCs/>
          <w:color w:val="000000"/>
          <w:sz w:val="22"/>
          <w:szCs w:val="22"/>
        </w:rPr>
        <w:t>szybko</w:t>
      </w:r>
      <w:r w:rsidRPr="00BE5D5E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rozwija się drugi z tych obszarów. Narzędzia generatywnej AI wspierają przygotowywanie analiz, dokumentów i prezentacji, </w:t>
      </w:r>
      <w:r w:rsidR="00E9312C">
        <w:rPr>
          <w:rFonts w:ascii="Calibri Light" w:hAnsi="Calibri Light" w:cs="Calibri Light"/>
          <w:bCs/>
          <w:color w:val="000000"/>
          <w:sz w:val="22"/>
          <w:szCs w:val="22"/>
        </w:rPr>
        <w:t xml:space="preserve">a także </w:t>
      </w:r>
      <w:r w:rsidRPr="00BE5D5E">
        <w:rPr>
          <w:rFonts w:ascii="Calibri Light" w:hAnsi="Calibri Light" w:cs="Calibri Light"/>
          <w:bCs/>
          <w:color w:val="000000"/>
          <w:sz w:val="22"/>
          <w:szCs w:val="22"/>
        </w:rPr>
        <w:t>przyspieszają wyszukiwanie informacji.</w:t>
      </w:r>
    </w:p>
    <w:p w14:paraId="0C3FC2FE" w14:textId="607A9212" w:rsidR="0005093B" w:rsidRPr="0005093B" w:rsidRDefault="0005093B" w:rsidP="0005093B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Wiele uwagi poświęcono zmianom zachodzącym w sposobie pracy. Sztuczna inteligencja przejmuje część zadań administracyjnych i analitycznych, dzięki czemu pracownicy mogą poświęcać więcej czasu na działania wymagające wiedzy eksperckiej, oceny sytuacji i podejmowania decyzji. Oznacza to również nowe wymagania kompetencyjne. </w:t>
      </w:r>
      <w:r w:rsidR="00A55101">
        <w:rPr>
          <w:rFonts w:ascii="Calibri Light" w:hAnsi="Calibri Light" w:cs="Calibri Light"/>
          <w:bCs/>
          <w:color w:val="000000"/>
          <w:sz w:val="22"/>
          <w:szCs w:val="22"/>
        </w:rPr>
        <w:t>W</w:t>
      </w:r>
      <w:r w:rsidRPr="0005093B">
        <w:rPr>
          <w:rFonts w:ascii="Calibri Light" w:hAnsi="Calibri Light" w:cs="Calibri Light"/>
          <w:bCs/>
          <w:color w:val="000000"/>
          <w:sz w:val="22"/>
          <w:szCs w:val="22"/>
        </w:rPr>
        <w:t>iększego znaczenia nabierają umiejętność krytycznej oceny wyników generowanych przez modele</w:t>
      </w:r>
      <w:r w:rsidR="001124A2">
        <w:rPr>
          <w:rFonts w:ascii="Calibri Light" w:hAnsi="Calibri Light" w:cs="Calibri Light"/>
          <w:bCs/>
          <w:color w:val="000000"/>
          <w:sz w:val="22"/>
          <w:szCs w:val="22"/>
        </w:rPr>
        <w:t xml:space="preserve"> i </w:t>
      </w:r>
      <w:r w:rsidRPr="0005093B">
        <w:rPr>
          <w:rFonts w:ascii="Calibri Light" w:hAnsi="Calibri Light" w:cs="Calibri Light"/>
          <w:bCs/>
          <w:color w:val="000000"/>
          <w:sz w:val="22"/>
          <w:szCs w:val="22"/>
        </w:rPr>
        <w:t>zadawania właściwych</w:t>
      </w:r>
      <w:r w:rsidR="001124A2">
        <w:rPr>
          <w:rFonts w:ascii="Calibri Light" w:hAnsi="Calibri Light" w:cs="Calibri Light"/>
          <w:bCs/>
          <w:color w:val="000000"/>
          <w:sz w:val="22"/>
          <w:szCs w:val="22"/>
        </w:rPr>
        <w:t xml:space="preserve"> pytań</w:t>
      </w:r>
      <w:r w:rsidRPr="0005093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05283AC2" w14:textId="723C272A" w:rsidR="0005093B" w:rsidRPr="0005093B" w:rsidRDefault="00E9312C" w:rsidP="0005093B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Postęp w dziedzinie</w:t>
      </w:r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 AI stawia także przed instytucjami finansowymi nowe wyzwania związane z bezpieczeństwem i nadzorem. Dlatego obok zasady „</w:t>
      </w:r>
      <w:proofErr w:type="spellStart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know</w:t>
      </w:r>
      <w:proofErr w:type="spellEnd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your</w:t>
      </w:r>
      <w:proofErr w:type="spellEnd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customer</w:t>
      </w:r>
      <w:proofErr w:type="spellEnd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” coraz częściej pojawia się również „</w:t>
      </w:r>
      <w:proofErr w:type="spellStart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know</w:t>
      </w:r>
      <w:proofErr w:type="spellEnd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>your</w:t>
      </w:r>
      <w:proofErr w:type="spellEnd"/>
      <w:r w:rsidR="0005093B" w:rsidRPr="0005093B">
        <w:rPr>
          <w:rFonts w:ascii="Calibri Light" w:hAnsi="Calibri Light" w:cs="Calibri Light"/>
          <w:bCs/>
          <w:color w:val="000000"/>
          <w:sz w:val="22"/>
          <w:szCs w:val="22"/>
        </w:rPr>
        <w:t xml:space="preserve"> model”, oznaczająca konieczność rozumienia sposobu działania wykorzystywanych narzędzi oraz stałej kontroli jakości podejmowanych przez nie działań.</w:t>
      </w:r>
    </w:p>
    <w:p w14:paraId="5C8B07A2" w14:textId="4E070EBD" w:rsidR="00EC3AE8" w:rsidRPr="008F74F9" w:rsidRDefault="00776C6F" w:rsidP="00EC3AE8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Suwerenność technologii priorytetem</w:t>
      </w:r>
    </w:p>
    <w:p w14:paraId="4976F199" w14:textId="0DA69F61" w:rsidR="00EC3AE8" w:rsidRPr="00EC3AE8" w:rsidRDefault="00EC3AE8" w:rsidP="00EC3AE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Tematem drugiej debaty</w:t>
      </w:r>
      <w:r w:rsidR="007B16C7">
        <w:rPr>
          <w:rFonts w:ascii="Calibri Light" w:hAnsi="Calibri Light" w:cs="Calibri Light"/>
          <w:bCs/>
          <w:color w:val="000000"/>
          <w:sz w:val="22"/>
          <w:szCs w:val="22"/>
        </w:rPr>
        <w:t>, której gospodarzem był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Deloitte</w:t>
      </w:r>
      <w:r w:rsidR="00E4489F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75EDC">
        <w:rPr>
          <w:rFonts w:ascii="Calibri Light" w:hAnsi="Calibri Light" w:cs="Calibri Light"/>
          <w:bCs/>
          <w:color w:val="000000"/>
          <w:sz w:val="22"/>
          <w:szCs w:val="22"/>
        </w:rPr>
        <w:t>została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kwestia </w:t>
      </w:r>
      <w:r w:rsidR="007B16C7">
        <w:rPr>
          <w:rFonts w:ascii="Calibri Light" w:hAnsi="Calibri Light" w:cs="Calibri Light"/>
          <w:bCs/>
          <w:color w:val="000000"/>
          <w:sz w:val="22"/>
          <w:szCs w:val="22"/>
        </w:rPr>
        <w:t>stworzenia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warunków umo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liwiaj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cych dalszy rozwój sztucznej inteligencji. W dyskusji zwracano uwag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e </w:t>
      </w:r>
      <w:r w:rsidR="00BE3AD5">
        <w:rPr>
          <w:rFonts w:ascii="Calibri Light" w:hAnsi="Calibri Light" w:cs="Calibri Light"/>
          <w:bCs/>
          <w:color w:val="000000"/>
          <w:sz w:val="22"/>
          <w:szCs w:val="22"/>
        </w:rPr>
        <w:t>AI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staje si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now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warstw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infrastruktury gospodarczej. </w:t>
      </w:r>
    </w:p>
    <w:p w14:paraId="56F73155" w14:textId="642C6AC2" w:rsidR="004462CB" w:rsidRDefault="00B610E0" w:rsidP="00405B0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Rozmowa o AI nie dotyczy ju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wy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cznie modeli, agentów czy kolejnych zastosowa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biznesowych. Na pierwszy plan wysuwaj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pytania o to, gdzie przechowywane s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dane, kto kontroluje infrastruktur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jak zarz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dza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kosztami mocy obliczeniowej i w jaki sposób budowa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odporno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organizacji na rosn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zale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no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od globalnych dostawców technologii. 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Sztuczna inteligencja powinna być traktowana jako jeden z obszarów strategicznych 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 tylko dla sektora finansowego, ale równie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dla ca</w:t>
      </w:r>
      <w:r w:rsidR="00EC3AE8" w:rsidRPr="007B16C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C3AE8" w:rsidRPr="007B16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ej gospodarki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mówi </w:t>
      </w:r>
      <w:r w:rsidR="00EC3AE8" w:rsidRPr="007B16C7">
        <w:rPr>
          <w:rFonts w:ascii="Calibri Light" w:hAnsi="Calibri Light" w:cs="Calibri Light"/>
          <w:b/>
          <w:color w:val="000000"/>
          <w:sz w:val="22"/>
          <w:szCs w:val="22"/>
        </w:rPr>
        <w:t>Micha</w:t>
      </w:r>
      <w:r w:rsidR="00EC3AE8" w:rsidRPr="007B16C7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EC3AE8" w:rsidRPr="007B16C7">
        <w:rPr>
          <w:rFonts w:ascii="Calibri Light" w:hAnsi="Calibri Light" w:cs="Calibri Light"/>
          <w:b/>
          <w:color w:val="000000"/>
          <w:sz w:val="22"/>
          <w:szCs w:val="22"/>
        </w:rPr>
        <w:t xml:space="preserve"> Pieprzny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7B16C7">
        <w:rPr>
          <w:rFonts w:ascii="Calibri Light" w:hAnsi="Calibri Light" w:cs="Calibri Light"/>
          <w:bCs/>
          <w:color w:val="000000"/>
          <w:sz w:val="22"/>
          <w:szCs w:val="22"/>
        </w:rPr>
        <w:t>p</w:t>
      </w:r>
      <w:r w:rsidR="00EC3AE8" w:rsidRPr="00EC3AE8">
        <w:rPr>
          <w:rFonts w:ascii="Calibri Light" w:hAnsi="Calibri Light" w:cs="Calibri Light"/>
          <w:bCs/>
          <w:color w:val="000000"/>
          <w:sz w:val="22"/>
          <w:szCs w:val="22"/>
        </w:rPr>
        <w:t>artner,</w:t>
      </w:r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 xml:space="preserve"> CE Technology &amp; </w:t>
      </w:r>
      <w:proofErr w:type="spellStart"/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>Transformation</w:t>
      </w:r>
      <w:proofErr w:type="spellEnd"/>
      <w:r w:rsidR="004462CB">
        <w:rPr>
          <w:rFonts w:ascii="Calibri Light" w:hAnsi="Calibri Light" w:cs="Calibri Light"/>
          <w:bCs/>
          <w:color w:val="000000"/>
          <w:sz w:val="22"/>
          <w:szCs w:val="22"/>
        </w:rPr>
        <w:t xml:space="preserve">, Consulting </w:t>
      </w:r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>Market Leader for Poland</w:t>
      </w:r>
      <w:r w:rsidR="004462CB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 xml:space="preserve"> CE </w:t>
      </w:r>
      <w:proofErr w:type="spellStart"/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>Nvidia</w:t>
      </w:r>
      <w:proofErr w:type="spellEnd"/>
      <w:r w:rsidR="004462CB" w:rsidRPr="004462CB">
        <w:rPr>
          <w:rFonts w:ascii="Calibri Light" w:hAnsi="Calibri Light" w:cs="Calibri Light"/>
          <w:bCs/>
          <w:color w:val="000000"/>
          <w:sz w:val="22"/>
          <w:szCs w:val="22"/>
        </w:rPr>
        <w:t xml:space="preserve"> Alliance Leader</w:t>
      </w:r>
      <w:r w:rsidR="004462C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055ACCEA" w14:textId="46CD8F17" w:rsidR="000A0A9E" w:rsidRDefault="00EC3AE8" w:rsidP="00405B0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Jednym z najwa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niejszych zagadnie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 poruszanych podczas debaty „Suwerenna AI bez iluzji: kontrola kosztów, danych i bezpiecze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stwa w skali” by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>a kwestia technologicznej suwerenno</w:t>
      </w:r>
      <w:r w:rsidRPr="00EC3AE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C3AE8">
        <w:rPr>
          <w:rFonts w:ascii="Calibri Light" w:hAnsi="Calibri Light" w:cs="Calibri Light"/>
          <w:bCs/>
          <w:color w:val="000000"/>
          <w:sz w:val="22"/>
          <w:szCs w:val="22"/>
        </w:rPr>
        <w:t xml:space="preserve">ci. </w:t>
      </w:r>
      <w:r w:rsidR="00405B08" w:rsidRPr="00405B08">
        <w:rPr>
          <w:rFonts w:ascii="Calibri Light" w:hAnsi="Calibri Light" w:cs="Calibri Light"/>
          <w:bCs/>
          <w:color w:val="000000"/>
          <w:sz w:val="22"/>
          <w:szCs w:val="22"/>
        </w:rPr>
        <w:t>W centrum dyskusji znalazł</w:t>
      </w:r>
      <w:r w:rsidR="00AE117C">
        <w:rPr>
          <w:rFonts w:ascii="Calibri Light" w:hAnsi="Calibri Light" w:cs="Calibri Light"/>
          <w:bCs/>
          <w:color w:val="000000"/>
          <w:sz w:val="22"/>
          <w:szCs w:val="22"/>
        </w:rPr>
        <w:t>o się z</w:t>
      </w:r>
      <w:r w:rsidR="00405B08" w:rsidRPr="00405B08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AE117C">
        <w:rPr>
          <w:rFonts w:ascii="Calibri Light" w:hAnsi="Calibri Light" w:cs="Calibri Light"/>
          <w:bCs/>
          <w:color w:val="000000"/>
          <w:sz w:val="22"/>
          <w:szCs w:val="22"/>
        </w:rPr>
        <w:t>gadnienie</w:t>
      </w:r>
      <w:r w:rsidR="00405B08" w:rsidRPr="00405B08">
        <w:rPr>
          <w:rFonts w:ascii="Calibri Light" w:hAnsi="Calibri Light" w:cs="Calibri Light"/>
          <w:bCs/>
          <w:color w:val="000000"/>
          <w:sz w:val="22"/>
          <w:szCs w:val="22"/>
        </w:rPr>
        <w:t xml:space="preserve"> dostęp</w:t>
      </w:r>
      <w:r w:rsidR="009F4911">
        <w:rPr>
          <w:rFonts w:ascii="Calibri Light" w:hAnsi="Calibri Light" w:cs="Calibri Light"/>
          <w:bCs/>
          <w:color w:val="000000"/>
          <w:sz w:val="22"/>
          <w:szCs w:val="22"/>
        </w:rPr>
        <w:t>u</w:t>
      </w:r>
      <w:r w:rsidR="00405B08" w:rsidRPr="00405B08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infrastruktury obliczeniowej. Uczestnicy zwracali uwagę, że dynamiczny rozwój sztucznej inteligencji będzie wymagał coraz większych zasobów energetycznych, co stawia przed Polską i Europą wyzwanie związane z zapewnieniem stabilnych, dostępnych i konkurencyjnych cenowo źródeł energii. Podkreślano, że bez inwestycji w infrastrukturę energetyczną trudno będzie budować długoterminową przewagę konkurencyjną oraz bezpiecznie skalować AI.</w:t>
      </w:r>
    </w:p>
    <w:p w14:paraId="40DE17CE" w14:textId="33FBE58D" w:rsidR="00405B08" w:rsidRDefault="00405B08" w:rsidP="00405B0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405B08">
        <w:rPr>
          <w:rFonts w:ascii="Calibri Light" w:hAnsi="Calibri Light" w:cs="Calibri Light"/>
          <w:bCs/>
          <w:color w:val="000000"/>
          <w:sz w:val="22"/>
          <w:szCs w:val="22"/>
        </w:rPr>
        <w:t>Wskazywano również na rosnącą rolę sektora finansowego jako użytkownika technologii AI oraz potencjalnego źródła finansowania inwestycji niezbędnych do budowy jej fundamentów. Dyskutowano także o ryzyku nadmiernego uzależnienia od pojedynczych dostawców technologii i potrzebie budowania bardziej zdywersyfikowanego oraz odpornego ekosystemu cyfrowego.</w:t>
      </w:r>
    </w:p>
    <w:p w14:paraId="3E60DF55" w14:textId="2AF2D4E5" w:rsidR="00BD53DB" w:rsidRPr="003463C5" w:rsidRDefault="00592A07" w:rsidP="00405B08">
      <w:pPr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lastRenderedPageBreak/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3F41" w14:textId="77777777" w:rsidR="00987D57" w:rsidRDefault="00987D57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40D089D7" w14:textId="77777777" w:rsidR="00987D57" w:rsidRDefault="00987D57" w:rsidP="0070135B">
      <w:pPr>
        <w:pStyle w:val="Boldhea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AF02" w14:textId="77777777" w:rsidR="000579A6" w:rsidRDefault="000579A6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2BBD7BAF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439B" w14:textId="77777777" w:rsidR="00987D57" w:rsidRDefault="00987D57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1243B980" w14:textId="77777777" w:rsidR="00987D57" w:rsidRDefault="00987D57" w:rsidP="0070135B">
      <w:pPr>
        <w:pStyle w:val="Boldhead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B55"/>
    <w:rsid w:val="00006577"/>
    <w:rsid w:val="00006D37"/>
    <w:rsid w:val="000121EC"/>
    <w:rsid w:val="00012A9D"/>
    <w:rsid w:val="00013BEF"/>
    <w:rsid w:val="0001489F"/>
    <w:rsid w:val="00015EE1"/>
    <w:rsid w:val="0001623E"/>
    <w:rsid w:val="00017944"/>
    <w:rsid w:val="00017C92"/>
    <w:rsid w:val="00020DDE"/>
    <w:rsid w:val="00021ABF"/>
    <w:rsid w:val="00021BAA"/>
    <w:rsid w:val="00021CB7"/>
    <w:rsid w:val="00021CC2"/>
    <w:rsid w:val="00022005"/>
    <w:rsid w:val="0002317A"/>
    <w:rsid w:val="000249A2"/>
    <w:rsid w:val="00024F0D"/>
    <w:rsid w:val="000254DF"/>
    <w:rsid w:val="000255EC"/>
    <w:rsid w:val="00025D57"/>
    <w:rsid w:val="00027521"/>
    <w:rsid w:val="00030645"/>
    <w:rsid w:val="00032EFC"/>
    <w:rsid w:val="00033C3B"/>
    <w:rsid w:val="00035FBC"/>
    <w:rsid w:val="00036273"/>
    <w:rsid w:val="0003684C"/>
    <w:rsid w:val="00036D85"/>
    <w:rsid w:val="0003744F"/>
    <w:rsid w:val="00040DA9"/>
    <w:rsid w:val="000424C8"/>
    <w:rsid w:val="000426FA"/>
    <w:rsid w:val="000431A4"/>
    <w:rsid w:val="00044FCF"/>
    <w:rsid w:val="0004596D"/>
    <w:rsid w:val="00050259"/>
    <w:rsid w:val="0005093B"/>
    <w:rsid w:val="000541CD"/>
    <w:rsid w:val="00054B68"/>
    <w:rsid w:val="00056342"/>
    <w:rsid w:val="000579A6"/>
    <w:rsid w:val="00060BED"/>
    <w:rsid w:val="00062571"/>
    <w:rsid w:val="00062992"/>
    <w:rsid w:val="00064914"/>
    <w:rsid w:val="00066D56"/>
    <w:rsid w:val="000721F2"/>
    <w:rsid w:val="00074F8C"/>
    <w:rsid w:val="0007523A"/>
    <w:rsid w:val="000755B6"/>
    <w:rsid w:val="00076479"/>
    <w:rsid w:val="00077F10"/>
    <w:rsid w:val="0008042F"/>
    <w:rsid w:val="00080AA6"/>
    <w:rsid w:val="00082D16"/>
    <w:rsid w:val="000839C8"/>
    <w:rsid w:val="00085D8C"/>
    <w:rsid w:val="00093371"/>
    <w:rsid w:val="000934AF"/>
    <w:rsid w:val="00094FA5"/>
    <w:rsid w:val="00096560"/>
    <w:rsid w:val="00097FC9"/>
    <w:rsid w:val="000A02F1"/>
    <w:rsid w:val="000A081B"/>
    <w:rsid w:val="000A0A9E"/>
    <w:rsid w:val="000A172C"/>
    <w:rsid w:val="000A2FBF"/>
    <w:rsid w:val="000A36E0"/>
    <w:rsid w:val="000A4E82"/>
    <w:rsid w:val="000A5160"/>
    <w:rsid w:val="000A52CC"/>
    <w:rsid w:val="000A5C83"/>
    <w:rsid w:val="000A5EE9"/>
    <w:rsid w:val="000B3EDE"/>
    <w:rsid w:val="000B702E"/>
    <w:rsid w:val="000B7FBA"/>
    <w:rsid w:val="000B7FD7"/>
    <w:rsid w:val="000C04C7"/>
    <w:rsid w:val="000C0E1E"/>
    <w:rsid w:val="000C282B"/>
    <w:rsid w:val="000C28AB"/>
    <w:rsid w:val="000C4D9D"/>
    <w:rsid w:val="000C5422"/>
    <w:rsid w:val="000D0117"/>
    <w:rsid w:val="000D0C3D"/>
    <w:rsid w:val="000D18C8"/>
    <w:rsid w:val="000D1AA8"/>
    <w:rsid w:val="000D32C8"/>
    <w:rsid w:val="000D399F"/>
    <w:rsid w:val="000D570A"/>
    <w:rsid w:val="000D5C87"/>
    <w:rsid w:val="000D73E6"/>
    <w:rsid w:val="000E0773"/>
    <w:rsid w:val="000E08EF"/>
    <w:rsid w:val="000E170B"/>
    <w:rsid w:val="000E1EE6"/>
    <w:rsid w:val="000E1F2E"/>
    <w:rsid w:val="000E1FB9"/>
    <w:rsid w:val="000E3745"/>
    <w:rsid w:val="000E4B2C"/>
    <w:rsid w:val="000E4C92"/>
    <w:rsid w:val="000E53C8"/>
    <w:rsid w:val="000E62C3"/>
    <w:rsid w:val="000E67B5"/>
    <w:rsid w:val="000F029A"/>
    <w:rsid w:val="000F02DB"/>
    <w:rsid w:val="000F0B83"/>
    <w:rsid w:val="000F4019"/>
    <w:rsid w:val="0010113E"/>
    <w:rsid w:val="0010133E"/>
    <w:rsid w:val="00102DC7"/>
    <w:rsid w:val="00103056"/>
    <w:rsid w:val="00107CEA"/>
    <w:rsid w:val="00111BBE"/>
    <w:rsid w:val="001124A2"/>
    <w:rsid w:val="00113AE0"/>
    <w:rsid w:val="00117CEF"/>
    <w:rsid w:val="00121A6A"/>
    <w:rsid w:val="001236E1"/>
    <w:rsid w:val="00123DA9"/>
    <w:rsid w:val="0012453C"/>
    <w:rsid w:val="00124D9E"/>
    <w:rsid w:val="001252E7"/>
    <w:rsid w:val="00126303"/>
    <w:rsid w:val="00126911"/>
    <w:rsid w:val="00126F3E"/>
    <w:rsid w:val="001310EE"/>
    <w:rsid w:val="0013516A"/>
    <w:rsid w:val="00135BDF"/>
    <w:rsid w:val="00136174"/>
    <w:rsid w:val="00137C12"/>
    <w:rsid w:val="00143670"/>
    <w:rsid w:val="00143858"/>
    <w:rsid w:val="00143991"/>
    <w:rsid w:val="00146989"/>
    <w:rsid w:val="00147E45"/>
    <w:rsid w:val="00153BA1"/>
    <w:rsid w:val="0015735E"/>
    <w:rsid w:val="0016056F"/>
    <w:rsid w:val="00162DE8"/>
    <w:rsid w:val="00164702"/>
    <w:rsid w:val="00164740"/>
    <w:rsid w:val="00165672"/>
    <w:rsid w:val="0016653A"/>
    <w:rsid w:val="0016653F"/>
    <w:rsid w:val="00167388"/>
    <w:rsid w:val="001711A7"/>
    <w:rsid w:val="00172317"/>
    <w:rsid w:val="00172733"/>
    <w:rsid w:val="0017280E"/>
    <w:rsid w:val="00172D0F"/>
    <w:rsid w:val="0017419F"/>
    <w:rsid w:val="001751D6"/>
    <w:rsid w:val="001752EB"/>
    <w:rsid w:val="00175A74"/>
    <w:rsid w:val="00176AE3"/>
    <w:rsid w:val="00180C20"/>
    <w:rsid w:val="0018117B"/>
    <w:rsid w:val="00181B93"/>
    <w:rsid w:val="001823A6"/>
    <w:rsid w:val="001831D4"/>
    <w:rsid w:val="00183701"/>
    <w:rsid w:val="00183706"/>
    <w:rsid w:val="001849C7"/>
    <w:rsid w:val="001861F5"/>
    <w:rsid w:val="001905CA"/>
    <w:rsid w:val="00190CF9"/>
    <w:rsid w:val="00190D69"/>
    <w:rsid w:val="001912F1"/>
    <w:rsid w:val="00193964"/>
    <w:rsid w:val="00193E99"/>
    <w:rsid w:val="00195226"/>
    <w:rsid w:val="001975F1"/>
    <w:rsid w:val="001A1A81"/>
    <w:rsid w:val="001A331B"/>
    <w:rsid w:val="001A3553"/>
    <w:rsid w:val="001A36CF"/>
    <w:rsid w:val="001A4E62"/>
    <w:rsid w:val="001A67A4"/>
    <w:rsid w:val="001A7177"/>
    <w:rsid w:val="001B0032"/>
    <w:rsid w:val="001B18E8"/>
    <w:rsid w:val="001B1906"/>
    <w:rsid w:val="001B2809"/>
    <w:rsid w:val="001B61A5"/>
    <w:rsid w:val="001C1640"/>
    <w:rsid w:val="001C2A32"/>
    <w:rsid w:val="001C2F64"/>
    <w:rsid w:val="001C351E"/>
    <w:rsid w:val="001C5128"/>
    <w:rsid w:val="001C59F0"/>
    <w:rsid w:val="001C6066"/>
    <w:rsid w:val="001C6A3E"/>
    <w:rsid w:val="001C6F13"/>
    <w:rsid w:val="001D0891"/>
    <w:rsid w:val="001D31A8"/>
    <w:rsid w:val="001D3914"/>
    <w:rsid w:val="001E2CCA"/>
    <w:rsid w:val="001E341F"/>
    <w:rsid w:val="001E3759"/>
    <w:rsid w:val="001E3D53"/>
    <w:rsid w:val="001E56B8"/>
    <w:rsid w:val="001E5F12"/>
    <w:rsid w:val="001E6AD5"/>
    <w:rsid w:val="001E7146"/>
    <w:rsid w:val="001E7BDD"/>
    <w:rsid w:val="001F158A"/>
    <w:rsid w:val="001F3A4D"/>
    <w:rsid w:val="001F454D"/>
    <w:rsid w:val="001F5789"/>
    <w:rsid w:val="001F5C65"/>
    <w:rsid w:val="001F608E"/>
    <w:rsid w:val="001F6FA0"/>
    <w:rsid w:val="001F703F"/>
    <w:rsid w:val="002001C9"/>
    <w:rsid w:val="002012A9"/>
    <w:rsid w:val="0020345E"/>
    <w:rsid w:val="00203D62"/>
    <w:rsid w:val="00203FEA"/>
    <w:rsid w:val="002045B3"/>
    <w:rsid w:val="002054EA"/>
    <w:rsid w:val="00206B66"/>
    <w:rsid w:val="00206FFF"/>
    <w:rsid w:val="00207011"/>
    <w:rsid w:val="002072CD"/>
    <w:rsid w:val="00210F9B"/>
    <w:rsid w:val="00211C78"/>
    <w:rsid w:val="002128EC"/>
    <w:rsid w:val="0021453B"/>
    <w:rsid w:val="00217E3E"/>
    <w:rsid w:val="00217ECA"/>
    <w:rsid w:val="00221541"/>
    <w:rsid w:val="00221678"/>
    <w:rsid w:val="002218E0"/>
    <w:rsid w:val="00221CF6"/>
    <w:rsid w:val="00222438"/>
    <w:rsid w:val="00223ACC"/>
    <w:rsid w:val="00223C9F"/>
    <w:rsid w:val="002243F7"/>
    <w:rsid w:val="00224ED8"/>
    <w:rsid w:val="00225908"/>
    <w:rsid w:val="00226461"/>
    <w:rsid w:val="00226D38"/>
    <w:rsid w:val="002315F9"/>
    <w:rsid w:val="002327B3"/>
    <w:rsid w:val="0023322C"/>
    <w:rsid w:val="0023767B"/>
    <w:rsid w:val="002428A1"/>
    <w:rsid w:val="0024297F"/>
    <w:rsid w:val="00243CBF"/>
    <w:rsid w:val="00244896"/>
    <w:rsid w:val="0024520B"/>
    <w:rsid w:val="0024532B"/>
    <w:rsid w:val="00246C23"/>
    <w:rsid w:val="00247C34"/>
    <w:rsid w:val="00251A0A"/>
    <w:rsid w:val="0025258A"/>
    <w:rsid w:val="00252623"/>
    <w:rsid w:val="00252AD1"/>
    <w:rsid w:val="00253786"/>
    <w:rsid w:val="00253F0E"/>
    <w:rsid w:val="00257449"/>
    <w:rsid w:val="00257E6B"/>
    <w:rsid w:val="00260A95"/>
    <w:rsid w:val="00261693"/>
    <w:rsid w:val="00264153"/>
    <w:rsid w:val="002645A9"/>
    <w:rsid w:val="00265A23"/>
    <w:rsid w:val="00265AEF"/>
    <w:rsid w:val="00266690"/>
    <w:rsid w:val="002676C0"/>
    <w:rsid w:val="0027018F"/>
    <w:rsid w:val="002703FA"/>
    <w:rsid w:val="002724C8"/>
    <w:rsid w:val="00273EB6"/>
    <w:rsid w:val="002745B4"/>
    <w:rsid w:val="00275550"/>
    <w:rsid w:val="0027782C"/>
    <w:rsid w:val="002804F6"/>
    <w:rsid w:val="00280D79"/>
    <w:rsid w:val="0028240C"/>
    <w:rsid w:val="00283DB0"/>
    <w:rsid w:val="0028664D"/>
    <w:rsid w:val="002867DE"/>
    <w:rsid w:val="0029024A"/>
    <w:rsid w:val="002921BA"/>
    <w:rsid w:val="002949AA"/>
    <w:rsid w:val="00295E14"/>
    <w:rsid w:val="00297F00"/>
    <w:rsid w:val="002A0B0D"/>
    <w:rsid w:val="002A0E8A"/>
    <w:rsid w:val="002A19AC"/>
    <w:rsid w:val="002A1FE0"/>
    <w:rsid w:val="002A33E2"/>
    <w:rsid w:val="002A3C2B"/>
    <w:rsid w:val="002A44A6"/>
    <w:rsid w:val="002A4E38"/>
    <w:rsid w:val="002A4E46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490A"/>
    <w:rsid w:val="002B5E96"/>
    <w:rsid w:val="002B7379"/>
    <w:rsid w:val="002B7E01"/>
    <w:rsid w:val="002C066A"/>
    <w:rsid w:val="002C092A"/>
    <w:rsid w:val="002C0CBB"/>
    <w:rsid w:val="002C3543"/>
    <w:rsid w:val="002C41C3"/>
    <w:rsid w:val="002C41D1"/>
    <w:rsid w:val="002C5D70"/>
    <w:rsid w:val="002D2D98"/>
    <w:rsid w:val="002D2FCE"/>
    <w:rsid w:val="002D62A4"/>
    <w:rsid w:val="002D6774"/>
    <w:rsid w:val="002D7D6A"/>
    <w:rsid w:val="002E0791"/>
    <w:rsid w:val="002E22C9"/>
    <w:rsid w:val="002E5224"/>
    <w:rsid w:val="002E5C50"/>
    <w:rsid w:val="002E6D40"/>
    <w:rsid w:val="002F0F17"/>
    <w:rsid w:val="002F0FEA"/>
    <w:rsid w:val="002F44E3"/>
    <w:rsid w:val="002F58EB"/>
    <w:rsid w:val="002F72ED"/>
    <w:rsid w:val="002F7D2D"/>
    <w:rsid w:val="002F7E86"/>
    <w:rsid w:val="003009E0"/>
    <w:rsid w:val="003009ED"/>
    <w:rsid w:val="0030460C"/>
    <w:rsid w:val="0030481A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4C1"/>
    <w:rsid w:val="003177DC"/>
    <w:rsid w:val="00317CD7"/>
    <w:rsid w:val="0032060A"/>
    <w:rsid w:val="00323237"/>
    <w:rsid w:val="00323948"/>
    <w:rsid w:val="00323EE4"/>
    <w:rsid w:val="00324941"/>
    <w:rsid w:val="00324A76"/>
    <w:rsid w:val="00326B0A"/>
    <w:rsid w:val="00327678"/>
    <w:rsid w:val="00330C10"/>
    <w:rsid w:val="00331882"/>
    <w:rsid w:val="0033335A"/>
    <w:rsid w:val="00333AD5"/>
    <w:rsid w:val="00335317"/>
    <w:rsid w:val="00336D08"/>
    <w:rsid w:val="00337298"/>
    <w:rsid w:val="00340964"/>
    <w:rsid w:val="00341148"/>
    <w:rsid w:val="003423DA"/>
    <w:rsid w:val="00342C73"/>
    <w:rsid w:val="00345A95"/>
    <w:rsid w:val="00345F49"/>
    <w:rsid w:val="003463C5"/>
    <w:rsid w:val="0034684C"/>
    <w:rsid w:val="00352879"/>
    <w:rsid w:val="00354072"/>
    <w:rsid w:val="00356769"/>
    <w:rsid w:val="003568EF"/>
    <w:rsid w:val="0036117D"/>
    <w:rsid w:val="00361541"/>
    <w:rsid w:val="00362F41"/>
    <w:rsid w:val="00365E74"/>
    <w:rsid w:val="003667E4"/>
    <w:rsid w:val="00370112"/>
    <w:rsid w:val="00370BC7"/>
    <w:rsid w:val="00371918"/>
    <w:rsid w:val="00373A52"/>
    <w:rsid w:val="00373C8D"/>
    <w:rsid w:val="003745D4"/>
    <w:rsid w:val="00374829"/>
    <w:rsid w:val="00374A7B"/>
    <w:rsid w:val="00374B69"/>
    <w:rsid w:val="00375649"/>
    <w:rsid w:val="00375698"/>
    <w:rsid w:val="00376B2F"/>
    <w:rsid w:val="00376C9C"/>
    <w:rsid w:val="00376CB5"/>
    <w:rsid w:val="0038030E"/>
    <w:rsid w:val="003804D3"/>
    <w:rsid w:val="003829D2"/>
    <w:rsid w:val="00382AB9"/>
    <w:rsid w:val="00383AF5"/>
    <w:rsid w:val="00384A39"/>
    <w:rsid w:val="00385171"/>
    <w:rsid w:val="00385BC0"/>
    <w:rsid w:val="0038755B"/>
    <w:rsid w:val="0039182C"/>
    <w:rsid w:val="00391CD2"/>
    <w:rsid w:val="00394242"/>
    <w:rsid w:val="00394D4E"/>
    <w:rsid w:val="00395998"/>
    <w:rsid w:val="003975DE"/>
    <w:rsid w:val="003A04B8"/>
    <w:rsid w:val="003A1AF5"/>
    <w:rsid w:val="003A742A"/>
    <w:rsid w:val="003A7D4B"/>
    <w:rsid w:val="003B1D59"/>
    <w:rsid w:val="003B2267"/>
    <w:rsid w:val="003B2FBF"/>
    <w:rsid w:val="003B3406"/>
    <w:rsid w:val="003B39AF"/>
    <w:rsid w:val="003B408A"/>
    <w:rsid w:val="003B40F6"/>
    <w:rsid w:val="003B454A"/>
    <w:rsid w:val="003B7F25"/>
    <w:rsid w:val="003C4770"/>
    <w:rsid w:val="003C5CBF"/>
    <w:rsid w:val="003C7870"/>
    <w:rsid w:val="003D0342"/>
    <w:rsid w:val="003D0C40"/>
    <w:rsid w:val="003D11EB"/>
    <w:rsid w:val="003D3566"/>
    <w:rsid w:val="003D3F1B"/>
    <w:rsid w:val="003D55E1"/>
    <w:rsid w:val="003D5816"/>
    <w:rsid w:val="003E26F4"/>
    <w:rsid w:val="003E2A1D"/>
    <w:rsid w:val="003E2AE3"/>
    <w:rsid w:val="003E4275"/>
    <w:rsid w:val="003E5AC5"/>
    <w:rsid w:val="003E68CC"/>
    <w:rsid w:val="003F11C4"/>
    <w:rsid w:val="003F1C11"/>
    <w:rsid w:val="003F226C"/>
    <w:rsid w:val="003F2F9E"/>
    <w:rsid w:val="003F4CF3"/>
    <w:rsid w:val="003F5506"/>
    <w:rsid w:val="003F59C3"/>
    <w:rsid w:val="003F5DD9"/>
    <w:rsid w:val="003F6251"/>
    <w:rsid w:val="003F6DCD"/>
    <w:rsid w:val="004037F6"/>
    <w:rsid w:val="00404BF0"/>
    <w:rsid w:val="00405B08"/>
    <w:rsid w:val="0040628E"/>
    <w:rsid w:val="00406722"/>
    <w:rsid w:val="00407162"/>
    <w:rsid w:val="00412C89"/>
    <w:rsid w:val="00414C8E"/>
    <w:rsid w:val="00415DBF"/>
    <w:rsid w:val="00416673"/>
    <w:rsid w:val="00416B7D"/>
    <w:rsid w:val="004207BF"/>
    <w:rsid w:val="00420BF4"/>
    <w:rsid w:val="004212B8"/>
    <w:rsid w:val="00423413"/>
    <w:rsid w:val="004235D9"/>
    <w:rsid w:val="00423644"/>
    <w:rsid w:val="00427C19"/>
    <w:rsid w:val="00431959"/>
    <w:rsid w:val="00434E01"/>
    <w:rsid w:val="004362FE"/>
    <w:rsid w:val="00436B18"/>
    <w:rsid w:val="00437963"/>
    <w:rsid w:val="00441A3C"/>
    <w:rsid w:val="00441F3E"/>
    <w:rsid w:val="004424B7"/>
    <w:rsid w:val="00442D4E"/>
    <w:rsid w:val="00443F28"/>
    <w:rsid w:val="00445F26"/>
    <w:rsid w:val="004462CB"/>
    <w:rsid w:val="004465D0"/>
    <w:rsid w:val="004475C4"/>
    <w:rsid w:val="004476B4"/>
    <w:rsid w:val="00447EC3"/>
    <w:rsid w:val="00450249"/>
    <w:rsid w:val="00451815"/>
    <w:rsid w:val="0045185F"/>
    <w:rsid w:val="00451F96"/>
    <w:rsid w:val="0045219F"/>
    <w:rsid w:val="004533AA"/>
    <w:rsid w:val="00453DF5"/>
    <w:rsid w:val="0045564D"/>
    <w:rsid w:val="00455895"/>
    <w:rsid w:val="00461546"/>
    <w:rsid w:val="00461A84"/>
    <w:rsid w:val="00462471"/>
    <w:rsid w:val="0046275F"/>
    <w:rsid w:val="004640AC"/>
    <w:rsid w:val="00464D0B"/>
    <w:rsid w:val="0046683F"/>
    <w:rsid w:val="004674D5"/>
    <w:rsid w:val="00472144"/>
    <w:rsid w:val="00472461"/>
    <w:rsid w:val="00474417"/>
    <w:rsid w:val="00476623"/>
    <w:rsid w:val="004806FF"/>
    <w:rsid w:val="004813A3"/>
    <w:rsid w:val="00481A6D"/>
    <w:rsid w:val="00483AE7"/>
    <w:rsid w:val="00484122"/>
    <w:rsid w:val="00484477"/>
    <w:rsid w:val="004858DA"/>
    <w:rsid w:val="00487D90"/>
    <w:rsid w:val="00490C04"/>
    <w:rsid w:val="004910E8"/>
    <w:rsid w:val="004929FC"/>
    <w:rsid w:val="004950B9"/>
    <w:rsid w:val="0049603C"/>
    <w:rsid w:val="00496369"/>
    <w:rsid w:val="004977E0"/>
    <w:rsid w:val="00497D17"/>
    <w:rsid w:val="004A0C62"/>
    <w:rsid w:val="004A2025"/>
    <w:rsid w:val="004A2C7B"/>
    <w:rsid w:val="004A3218"/>
    <w:rsid w:val="004A460F"/>
    <w:rsid w:val="004A4B90"/>
    <w:rsid w:val="004A5D9E"/>
    <w:rsid w:val="004A5EC2"/>
    <w:rsid w:val="004B38FD"/>
    <w:rsid w:val="004B4C17"/>
    <w:rsid w:val="004B6070"/>
    <w:rsid w:val="004B72A3"/>
    <w:rsid w:val="004C089B"/>
    <w:rsid w:val="004C30A7"/>
    <w:rsid w:val="004C38A8"/>
    <w:rsid w:val="004C38BD"/>
    <w:rsid w:val="004C4735"/>
    <w:rsid w:val="004C62DC"/>
    <w:rsid w:val="004C7BE2"/>
    <w:rsid w:val="004D316E"/>
    <w:rsid w:val="004D44A1"/>
    <w:rsid w:val="004D4E3B"/>
    <w:rsid w:val="004D5443"/>
    <w:rsid w:val="004D5BE5"/>
    <w:rsid w:val="004D6519"/>
    <w:rsid w:val="004D7640"/>
    <w:rsid w:val="004E03B3"/>
    <w:rsid w:val="004E1CE3"/>
    <w:rsid w:val="004E26EA"/>
    <w:rsid w:val="004E2761"/>
    <w:rsid w:val="004E2992"/>
    <w:rsid w:val="004E37B4"/>
    <w:rsid w:val="004E4418"/>
    <w:rsid w:val="004E4CCA"/>
    <w:rsid w:val="004E5513"/>
    <w:rsid w:val="004F08B6"/>
    <w:rsid w:val="004F120B"/>
    <w:rsid w:val="004F14AF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06BC5"/>
    <w:rsid w:val="005104C1"/>
    <w:rsid w:val="00510518"/>
    <w:rsid w:val="00513DD9"/>
    <w:rsid w:val="00513E77"/>
    <w:rsid w:val="00521F50"/>
    <w:rsid w:val="00522373"/>
    <w:rsid w:val="005278EA"/>
    <w:rsid w:val="0053066C"/>
    <w:rsid w:val="00530D92"/>
    <w:rsid w:val="005310C0"/>
    <w:rsid w:val="00533AC2"/>
    <w:rsid w:val="00533D28"/>
    <w:rsid w:val="0053428F"/>
    <w:rsid w:val="00534A85"/>
    <w:rsid w:val="00536088"/>
    <w:rsid w:val="00537339"/>
    <w:rsid w:val="00537BFF"/>
    <w:rsid w:val="00540AA6"/>
    <w:rsid w:val="00540DFB"/>
    <w:rsid w:val="00541807"/>
    <w:rsid w:val="00541CEB"/>
    <w:rsid w:val="00542570"/>
    <w:rsid w:val="00542FB3"/>
    <w:rsid w:val="0054551F"/>
    <w:rsid w:val="00551D0A"/>
    <w:rsid w:val="00552BED"/>
    <w:rsid w:val="0055417E"/>
    <w:rsid w:val="0055769A"/>
    <w:rsid w:val="00560C8B"/>
    <w:rsid w:val="00560F2F"/>
    <w:rsid w:val="00561D49"/>
    <w:rsid w:val="00563091"/>
    <w:rsid w:val="00564FDC"/>
    <w:rsid w:val="00567846"/>
    <w:rsid w:val="00572026"/>
    <w:rsid w:val="005723A0"/>
    <w:rsid w:val="005737E6"/>
    <w:rsid w:val="00573885"/>
    <w:rsid w:val="00573C7E"/>
    <w:rsid w:val="00573F24"/>
    <w:rsid w:val="00574861"/>
    <w:rsid w:val="00576062"/>
    <w:rsid w:val="00577800"/>
    <w:rsid w:val="00581541"/>
    <w:rsid w:val="00581A54"/>
    <w:rsid w:val="00581A69"/>
    <w:rsid w:val="0058202A"/>
    <w:rsid w:val="00582750"/>
    <w:rsid w:val="005838C6"/>
    <w:rsid w:val="00583A91"/>
    <w:rsid w:val="0058542B"/>
    <w:rsid w:val="00585A63"/>
    <w:rsid w:val="00585D6A"/>
    <w:rsid w:val="00586D6D"/>
    <w:rsid w:val="00587F92"/>
    <w:rsid w:val="00592A07"/>
    <w:rsid w:val="00593323"/>
    <w:rsid w:val="00594660"/>
    <w:rsid w:val="00597CC8"/>
    <w:rsid w:val="005A54A4"/>
    <w:rsid w:val="005A717F"/>
    <w:rsid w:val="005B05F1"/>
    <w:rsid w:val="005B18E9"/>
    <w:rsid w:val="005B38E5"/>
    <w:rsid w:val="005B3A61"/>
    <w:rsid w:val="005B438F"/>
    <w:rsid w:val="005B7E18"/>
    <w:rsid w:val="005C0513"/>
    <w:rsid w:val="005C0B0E"/>
    <w:rsid w:val="005C43A5"/>
    <w:rsid w:val="005C515D"/>
    <w:rsid w:val="005C5952"/>
    <w:rsid w:val="005C6765"/>
    <w:rsid w:val="005C6987"/>
    <w:rsid w:val="005C79A9"/>
    <w:rsid w:val="005D0F96"/>
    <w:rsid w:val="005D17B6"/>
    <w:rsid w:val="005D2DE7"/>
    <w:rsid w:val="005D6100"/>
    <w:rsid w:val="005D70B6"/>
    <w:rsid w:val="005D7745"/>
    <w:rsid w:val="005E085A"/>
    <w:rsid w:val="005E0B45"/>
    <w:rsid w:val="005E1809"/>
    <w:rsid w:val="005E26C6"/>
    <w:rsid w:val="005E3FEA"/>
    <w:rsid w:val="005E5B6D"/>
    <w:rsid w:val="005F0F4E"/>
    <w:rsid w:val="005F400A"/>
    <w:rsid w:val="005F418F"/>
    <w:rsid w:val="005F4896"/>
    <w:rsid w:val="005F4C98"/>
    <w:rsid w:val="005F59BE"/>
    <w:rsid w:val="005F5F82"/>
    <w:rsid w:val="005F608E"/>
    <w:rsid w:val="005F74FC"/>
    <w:rsid w:val="005F7C7C"/>
    <w:rsid w:val="00600703"/>
    <w:rsid w:val="006015D6"/>
    <w:rsid w:val="0060303D"/>
    <w:rsid w:val="00605369"/>
    <w:rsid w:val="0060655F"/>
    <w:rsid w:val="00607309"/>
    <w:rsid w:val="00607C88"/>
    <w:rsid w:val="006100EE"/>
    <w:rsid w:val="00611691"/>
    <w:rsid w:val="00612E59"/>
    <w:rsid w:val="00614C02"/>
    <w:rsid w:val="0061530B"/>
    <w:rsid w:val="00615563"/>
    <w:rsid w:val="0061774F"/>
    <w:rsid w:val="006177F2"/>
    <w:rsid w:val="006227DD"/>
    <w:rsid w:val="006237F8"/>
    <w:rsid w:val="00624A5D"/>
    <w:rsid w:val="0062571F"/>
    <w:rsid w:val="00625FB5"/>
    <w:rsid w:val="006271E4"/>
    <w:rsid w:val="006336F6"/>
    <w:rsid w:val="00636005"/>
    <w:rsid w:val="00636411"/>
    <w:rsid w:val="00636EB6"/>
    <w:rsid w:val="006378DD"/>
    <w:rsid w:val="006410A5"/>
    <w:rsid w:val="00641C8D"/>
    <w:rsid w:val="00643EC0"/>
    <w:rsid w:val="00644663"/>
    <w:rsid w:val="006473AE"/>
    <w:rsid w:val="0065174E"/>
    <w:rsid w:val="0065256C"/>
    <w:rsid w:val="00653105"/>
    <w:rsid w:val="00653847"/>
    <w:rsid w:val="0065403F"/>
    <w:rsid w:val="006550C2"/>
    <w:rsid w:val="00655878"/>
    <w:rsid w:val="00656734"/>
    <w:rsid w:val="00660C34"/>
    <w:rsid w:val="00662741"/>
    <w:rsid w:val="00662DD8"/>
    <w:rsid w:val="006636A4"/>
    <w:rsid w:val="006641E5"/>
    <w:rsid w:val="00664F45"/>
    <w:rsid w:val="00665238"/>
    <w:rsid w:val="00672001"/>
    <w:rsid w:val="00674CAC"/>
    <w:rsid w:val="006768C2"/>
    <w:rsid w:val="00677399"/>
    <w:rsid w:val="00680B3F"/>
    <w:rsid w:val="00682BF1"/>
    <w:rsid w:val="006847DA"/>
    <w:rsid w:val="006849EB"/>
    <w:rsid w:val="006858F5"/>
    <w:rsid w:val="00686C56"/>
    <w:rsid w:val="00686D35"/>
    <w:rsid w:val="0069029E"/>
    <w:rsid w:val="00690A28"/>
    <w:rsid w:val="00690A85"/>
    <w:rsid w:val="0069483A"/>
    <w:rsid w:val="00695420"/>
    <w:rsid w:val="00697C67"/>
    <w:rsid w:val="006A0274"/>
    <w:rsid w:val="006A1BE0"/>
    <w:rsid w:val="006A25DC"/>
    <w:rsid w:val="006A47FD"/>
    <w:rsid w:val="006A5775"/>
    <w:rsid w:val="006A5A9E"/>
    <w:rsid w:val="006A70CA"/>
    <w:rsid w:val="006A7CD3"/>
    <w:rsid w:val="006B119B"/>
    <w:rsid w:val="006B7052"/>
    <w:rsid w:val="006C0BB4"/>
    <w:rsid w:val="006C2E39"/>
    <w:rsid w:val="006C32F5"/>
    <w:rsid w:val="006C388B"/>
    <w:rsid w:val="006C4139"/>
    <w:rsid w:val="006C5991"/>
    <w:rsid w:val="006C5BEA"/>
    <w:rsid w:val="006C62BE"/>
    <w:rsid w:val="006C7E06"/>
    <w:rsid w:val="006D00B3"/>
    <w:rsid w:val="006D0259"/>
    <w:rsid w:val="006D2AE1"/>
    <w:rsid w:val="006D2B5F"/>
    <w:rsid w:val="006D2EDD"/>
    <w:rsid w:val="006D3145"/>
    <w:rsid w:val="006D33BC"/>
    <w:rsid w:val="006D54FD"/>
    <w:rsid w:val="006D7107"/>
    <w:rsid w:val="006E10D1"/>
    <w:rsid w:val="006E265E"/>
    <w:rsid w:val="006E5133"/>
    <w:rsid w:val="006F10C5"/>
    <w:rsid w:val="006F186A"/>
    <w:rsid w:val="006F2B79"/>
    <w:rsid w:val="006F2EE4"/>
    <w:rsid w:val="006F3A42"/>
    <w:rsid w:val="0070135B"/>
    <w:rsid w:val="007016F5"/>
    <w:rsid w:val="00701D1C"/>
    <w:rsid w:val="00702BBC"/>
    <w:rsid w:val="00702D5A"/>
    <w:rsid w:val="0070405B"/>
    <w:rsid w:val="007065B7"/>
    <w:rsid w:val="0071007C"/>
    <w:rsid w:val="00712FD6"/>
    <w:rsid w:val="00713AF1"/>
    <w:rsid w:val="0071422F"/>
    <w:rsid w:val="007146F9"/>
    <w:rsid w:val="00714EB2"/>
    <w:rsid w:val="007165E2"/>
    <w:rsid w:val="00716614"/>
    <w:rsid w:val="007167EA"/>
    <w:rsid w:val="00721F2F"/>
    <w:rsid w:val="0072269C"/>
    <w:rsid w:val="00722C45"/>
    <w:rsid w:val="00724B79"/>
    <w:rsid w:val="00726189"/>
    <w:rsid w:val="0073046A"/>
    <w:rsid w:val="007304CA"/>
    <w:rsid w:val="007352D4"/>
    <w:rsid w:val="0073740B"/>
    <w:rsid w:val="00737925"/>
    <w:rsid w:val="0074036C"/>
    <w:rsid w:val="00740BE9"/>
    <w:rsid w:val="00740E02"/>
    <w:rsid w:val="00741B3B"/>
    <w:rsid w:val="007420BE"/>
    <w:rsid w:val="007427C1"/>
    <w:rsid w:val="00746FDA"/>
    <w:rsid w:val="00747091"/>
    <w:rsid w:val="0074744C"/>
    <w:rsid w:val="00752BC1"/>
    <w:rsid w:val="00753FC1"/>
    <w:rsid w:val="007555D1"/>
    <w:rsid w:val="00756C46"/>
    <w:rsid w:val="007571E7"/>
    <w:rsid w:val="00762D7B"/>
    <w:rsid w:val="0076324D"/>
    <w:rsid w:val="007649B4"/>
    <w:rsid w:val="00765850"/>
    <w:rsid w:val="00765D27"/>
    <w:rsid w:val="007663CA"/>
    <w:rsid w:val="0076642B"/>
    <w:rsid w:val="00767DC3"/>
    <w:rsid w:val="007718BB"/>
    <w:rsid w:val="007746FE"/>
    <w:rsid w:val="00776C6F"/>
    <w:rsid w:val="00782021"/>
    <w:rsid w:val="007830B3"/>
    <w:rsid w:val="00783614"/>
    <w:rsid w:val="00787174"/>
    <w:rsid w:val="00787B4A"/>
    <w:rsid w:val="00787DC4"/>
    <w:rsid w:val="00787E47"/>
    <w:rsid w:val="007927E7"/>
    <w:rsid w:val="00796DEA"/>
    <w:rsid w:val="00797137"/>
    <w:rsid w:val="007A1BDD"/>
    <w:rsid w:val="007A28C4"/>
    <w:rsid w:val="007A2998"/>
    <w:rsid w:val="007A715B"/>
    <w:rsid w:val="007A7AE4"/>
    <w:rsid w:val="007B022E"/>
    <w:rsid w:val="007B16C7"/>
    <w:rsid w:val="007B20A8"/>
    <w:rsid w:val="007B41B5"/>
    <w:rsid w:val="007B588A"/>
    <w:rsid w:val="007B78C7"/>
    <w:rsid w:val="007B7930"/>
    <w:rsid w:val="007B7ECB"/>
    <w:rsid w:val="007C00AB"/>
    <w:rsid w:val="007C1F4F"/>
    <w:rsid w:val="007C545C"/>
    <w:rsid w:val="007C72DB"/>
    <w:rsid w:val="007C784A"/>
    <w:rsid w:val="007C7E06"/>
    <w:rsid w:val="007C7ED8"/>
    <w:rsid w:val="007D139D"/>
    <w:rsid w:val="007D1BDE"/>
    <w:rsid w:val="007D3CDC"/>
    <w:rsid w:val="007D4779"/>
    <w:rsid w:val="007D5343"/>
    <w:rsid w:val="007D7266"/>
    <w:rsid w:val="007D7925"/>
    <w:rsid w:val="007E167E"/>
    <w:rsid w:val="007E1E23"/>
    <w:rsid w:val="007E248A"/>
    <w:rsid w:val="007E2755"/>
    <w:rsid w:val="007E29CA"/>
    <w:rsid w:val="007E3D9A"/>
    <w:rsid w:val="007E3E1E"/>
    <w:rsid w:val="007E3E8D"/>
    <w:rsid w:val="007E60E1"/>
    <w:rsid w:val="007E62F2"/>
    <w:rsid w:val="007F0661"/>
    <w:rsid w:val="007F0CD8"/>
    <w:rsid w:val="007F0EE8"/>
    <w:rsid w:val="007F1059"/>
    <w:rsid w:val="007F19C0"/>
    <w:rsid w:val="007F1D93"/>
    <w:rsid w:val="007F2AA9"/>
    <w:rsid w:val="007F3180"/>
    <w:rsid w:val="007F3912"/>
    <w:rsid w:val="007F44C8"/>
    <w:rsid w:val="007F5EC4"/>
    <w:rsid w:val="007F6E7F"/>
    <w:rsid w:val="00800EAB"/>
    <w:rsid w:val="0080187F"/>
    <w:rsid w:val="00803B9A"/>
    <w:rsid w:val="00806A1E"/>
    <w:rsid w:val="0080717D"/>
    <w:rsid w:val="0081075B"/>
    <w:rsid w:val="008107D2"/>
    <w:rsid w:val="00810AF2"/>
    <w:rsid w:val="00812474"/>
    <w:rsid w:val="00812E17"/>
    <w:rsid w:val="00813B21"/>
    <w:rsid w:val="0081427B"/>
    <w:rsid w:val="008208CC"/>
    <w:rsid w:val="008220D4"/>
    <w:rsid w:val="00822905"/>
    <w:rsid w:val="00822F38"/>
    <w:rsid w:val="00823912"/>
    <w:rsid w:val="00826019"/>
    <w:rsid w:val="008271D0"/>
    <w:rsid w:val="008304CB"/>
    <w:rsid w:val="00831AA1"/>
    <w:rsid w:val="00833D59"/>
    <w:rsid w:val="00835165"/>
    <w:rsid w:val="00835921"/>
    <w:rsid w:val="0083602A"/>
    <w:rsid w:val="00840A75"/>
    <w:rsid w:val="008425CE"/>
    <w:rsid w:val="008434A8"/>
    <w:rsid w:val="00843623"/>
    <w:rsid w:val="00844708"/>
    <w:rsid w:val="008456A7"/>
    <w:rsid w:val="00847305"/>
    <w:rsid w:val="00850D60"/>
    <w:rsid w:val="0085592E"/>
    <w:rsid w:val="0085620D"/>
    <w:rsid w:val="00856ECD"/>
    <w:rsid w:val="00861848"/>
    <w:rsid w:val="0086203D"/>
    <w:rsid w:val="00862A40"/>
    <w:rsid w:val="00862DAA"/>
    <w:rsid w:val="008644F3"/>
    <w:rsid w:val="00865B12"/>
    <w:rsid w:val="008668A8"/>
    <w:rsid w:val="008676F6"/>
    <w:rsid w:val="0087104F"/>
    <w:rsid w:val="008725AE"/>
    <w:rsid w:val="00872D0B"/>
    <w:rsid w:val="00873140"/>
    <w:rsid w:val="00873753"/>
    <w:rsid w:val="00874946"/>
    <w:rsid w:val="00875C6C"/>
    <w:rsid w:val="00876AA4"/>
    <w:rsid w:val="008834CF"/>
    <w:rsid w:val="00884079"/>
    <w:rsid w:val="00884B38"/>
    <w:rsid w:val="0088513C"/>
    <w:rsid w:val="008856F1"/>
    <w:rsid w:val="00885E10"/>
    <w:rsid w:val="008903C5"/>
    <w:rsid w:val="0089261B"/>
    <w:rsid w:val="00893959"/>
    <w:rsid w:val="00895262"/>
    <w:rsid w:val="00897762"/>
    <w:rsid w:val="008A2002"/>
    <w:rsid w:val="008A37D9"/>
    <w:rsid w:val="008A3DE4"/>
    <w:rsid w:val="008A5824"/>
    <w:rsid w:val="008A705D"/>
    <w:rsid w:val="008A7152"/>
    <w:rsid w:val="008A71A6"/>
    <w:rsid w:val="008A7267"/>
    <w:rsid w:val="008A7D7A"/>
    <w:rsid w:val="008B0692"/>
    <w:rsid w:val="008B35FB"/>
    <w:rsid w:val="008B449A"/>
    <w:rsid w:val="008B4AB9"/>
    <w:rsid w:val="008B51A1"/>
    <w:rsid w:val="008B6D1E"/>
    <w:rsid w:val="008B7939"/>
    <w:rsid w:val="008C068A"/>
    <w:rsid w:val="008C0A2F"/>
    <w:rsid w:val="008C285C"/>
    <w:rsid w:val="008C3325"/>
    <w:rsid w:val="008C35BF"/>
    <w:rsid w:val="008C3EE4"/>
    <w:rsid w:val="008C5566"/>
    <w:rsid w:val="008C74EB"/>
    <w:rsid w:val="008D0601"/>
    <w:rsid w:val="008D06D6"/>
    <w:rsid w:val="008D0EC9"/>
    <w:rsid w:val="008D0EF4"/>
    <w:rsid w:val="008D1499"/>
    <w:rsid w:val="008D2136"/>
    <w:rsid w:val="008D5D63"/>
    <w:rsid w:val="008D6C48"/>
    <w:rsid w:val="008D7924"/>
    <w:rsid w:val="008E12AE"/>
    <w:rsid w:val="008E2609"/>
    <w:rsid w:val="008E424F"/>
    <w:rsid w:val="008E4649"/>
    <w:rsid w:val="008E4A97"/>
    <w:rsid w:val="008E5604"/>
    <w:rsid w:val="008E5B6C"/>
    <w:rsid w:val="008E6A62"/>
    <w:rsid w:val="008E783F"/>
    <w:rsid w:val="008E790A"/>
    <w:rsid w:val="008F11FA"/>
    <w:rsid w:val="008F17D9"/>
    <w:rsid w:val="008F1E21"/>
    <w:rsid w:val="008F4A74"/>
    <w:rsid w:val="008F5F1D"/>
    <w:rsid w:val="008F675A"/>
    <w:rsid w:val="008F74F9"/>
    <w:rsid w:val="00900295"/>
    <w:rsid w:val="00900627"/>
    <w:rsid w:val="00900B9C"/>
    <w:rsid w:val="00900F71"/>
    <w:rsid w:val="00901C62"/>
    <w:rsid w:val="00901DE5"/>
    <w:rsid w:val="00903422"/>
    <w:rsid w:val="00903431"/>
    <w:rsid w:val="00904C77"/>
    <w:rsid w:val="009050F1"/>
    <w:rsid w:val="009053FE"/>
    <w:rsid w:val="009059C8"/>
    <w:rsid w:val="00906310"/>
    <w:rsid w:val="009103E8"/>
    <w:rsid w:val="00916847"/>
    <w:rsid w:val="00916ED1"/>
    <w:rsid w:val="00920370"/>
    <w:rsid w:val="00920BB8"/>
    <w:rsid w:val="0092165D"/>
    <w:rsid w:val="0092320E"/>
    <w:rsid w:val="00923D31"/>
    <w:rsid w:val="00923DE4"/>
    <w:rsid w:val="009247F4"/>
    <w:rsid w:val="00925FB9"/>
    <w:rsid w:val="00926A9B"/>
    <w:rsid w:val="00926B12"/>
    <w:rsid w:val="009278A2"/>
    <w:rsid w:val="00930372"/>
    <w:rsid w:val="0093079C"/>
    <w:rsid w:val="00930F30"/>
    <w:rsid w:val="00930F60"/>
    <w:rsid w:val="009314CE"/>
    <w:rsid w:val="0093230D"/>
    <w:rsid w:val="00932893"/>
    <w:rsid w:val="00932B85"/>
    <w:rsid w:val="00935CA2"/>
    <w:rsid w:val="00942347"/>
    <w:rsid w:val="00943D0A"/>
    <w:rsid w:val="0094481A"/>
    <w:rsid w:val="00945C2C"/>
    <w:rsid w:val="00946C6E"/>
    <w:rsid w:val="009479BD"/>
    <w:rsid w:val="00951E53"/>
    <w:rsid w:val="00954735"/>
    <w:rsid w:val="00955454"/>
    <w:rsid w:val="0095687D"/>
    <w:rsid w:val="00960D0C"/>
    <w:rsid w:val="00961712"/>
    <w:rsid w:val="009620C7"/>
    <w:rsid w:val="0096371E"/>
    <w:rsid w:val="0096406B"/>
    <w:rsid w:val="00966A6B"/>
    <w:rsid w:val="00972F15"/>
    <w:rsid w:val="00973879"/>
    <w:rsid w:val="00975B58"/>
    <w:rsid w:val="00976023"/>
    <w:rsid w:val="00976584"/>
    <w:rsid w:val="00976C89"/>
    <w:rsid w:val="00976E31"/>
    <w:rsid w:val="00982A5F"/>
    <w:rsid w:val="00987235"/>
    <w:rsid w:val="00987D57"/>
    <w:rsid w:val="009902FD"/>
    <w:rsid w:val="00990811"/>
    <w:rsid w:val="00994B26"/>
    <w:rsid w:val="00994B2F"/>
    <w:rsid w:val="00994DA6"/>
    <w:rsid w:val="00995F07"/>
    <w:rsid w:val="00996085"/>
    <w:rsid w:val="00997298"/>
    <w:rsid w:val="009A176B"/>
    <w:rsid w:val="009A4F01"/>
    <w:rsid w:val="009B05DE"/>
    <w:rsid w:val="009B10F4"/>
    <w:rsid w:val="009B4496"/>
    <w:rsid w:val="009B47AA"/>
    <w:rsid w:val="009B5265"/>
    <w:rsid w:val="009B5B37"/>
    <w:rsid w:val="009B5E1A"/>
    <w:rsid w:val="009C053F"/>
    <w:rsid w:val="009C0E5E"/>
    <w:rsid w:val="009C145C"/>
    <w:rsid w:val="009C71F4"/>
    <w:rsid w:val="009C7C44"/>
    <w:rsid w:val="009D1631"/>
    <w:rsid w:val="009D20BD"/>
    <w:rsid w:val="009D24EC"/>
    <w:rsid w:val="009D2CDD"/>
    <w:rsid w:val="009D45DB"/>
    <w:rsid w:val="009D4DC5"/>
    <w:rsid w:val="009D4F69"/>
    <w:rsid w:val="009D7EEA"/>
    <w:rsid w:val="009E0656"/>
    <w:rsid w:val="009E1A61"/>
    <w:rsid w:val="009E453C"/>
    <w:rsid w:val="009E7245"/>
    <w:rsid w:val="009E7B55"/>
    <w:rsid w:val="009F09FA"/>
    <w:rsid w:val="009F1931"/>
    <w:rsid w:val="009F1EA2"/>
    <w:rsid w:val="009F2209"/>
    <w:rsid w:val="009F4787"/>
    <w:rsid w:val="009F4911"/>
    <w:rsid w:val="009F5C5D"/>
    <w:rsid w:val="00A005CE"/>
    <w:rsid w:val="00A00646"/>
    <w:rsid w:val="00A016C5"/>
    <w:rsid w:val="00A03857"/>
    <w:rsid w:val="00A04AD6"/>
    <w:rsid w:val="00A060CE"/>
    <w:rsid w:val="00A15DE9"/>
    <w:rsid w:val="00A23FBE"/>
    <w:rsid w:val="00A24545"/>
    <w:rsid w:val="00A24EFD"/>
    <w:rsid w:val="00A26228"/>
    <w:rsid w:val="00A27112"/>
    <w:rsid w:val="00A3014F"/>
    <w:rsid w:val="00A318FD"/>
    <w:rsid w:val="00A31FC3"/>
    <w:rsid w:val="00A351CE"/>
    <w:rsid w:val="00A40E3C"/>
    <w:rsid w:val="00A42B4E"/>
    <w:rsid w:val="00A430AC"/>
    <w:rsid w:val="00A43C3B"/>
    <w:rsid w:val="00A43E8D"/>
    <w:rsid w:val="00A474D7"/>
    <w:rsid w:val="00A50943"/>
    <w:rsid w:val="00A5125F"/>
    <w:rsid w:val="00A51ED2"/>
    <w:rsid w:val="00A5227F"/>
    <w:rsid w:val="00A52B73"/>
    <w:rsid w:val="00A52DDE"/>
    <w:rsid w:val="00A547FC"/>
    <w:rsid w:val="00A55101"/>
    <w:rsid w:val="00A56BF2"/>
    <w:rsid w:val="00A576F2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BDB"/>
    <w:rsid w:val="00A71D64"/>
    <w:rsid w:val="00A71DFA"/>
    <w:rsid w:val="00A725DD"/>
    <w:rsid w:val="00A7261F"/>
    <w:rsid w:val="00A73494"/>
    <w:rsid w:val="00A779E4"/>
    <w:rsid w:val="00A77EB0"/>
    <w:rsid w:val="00A81BC8"/>
    <w:rsid w:val="00A82D5B"/>
    <w:rsid w:val="00A860B8"/>
    <w:rsid w:val="00A876A6"/>
    <w:rsid w:val="00A93FD7"/>
    <w:rsid w:val="00A9513A"/>
    <w:rsid w:val="00A95AC6"/>
    <w:rsid w:val="00A96DF7"/>
    <w:rsid w:val="00A97E99"/>
    <w:rsid w:val="00AA1522"/>
    <w:rsid w:val="00AA25C4"/>
    <w:rsid w:val="00AA3BB2"/>
    <w:rsid w:val="00AA4DCB"/>
    <w:rsid w:val="00AA667D"/>
    <w:rsid w:val="00AB3023"/>
    <w:rsid w:val="00AB3140"/>
    <w:rsid w:val="00AB3FAA"/>
    <w:rsid w:val="00AB5884"/>
    <w:rsid w:val="00AB5A26"/>
    <w:rsid w:val="00AB6263"/>
    <w:rsid w:val="00AB741D"/>
    <w:rsid w:val="00AC0F2A"/>
    <w:rsid w:val="00AC2703"/>
    <w:rsid w:val="00AC3E7E"/>
    <w:rsid w:val="00AC4F93"/>
    <w:rsid w:val="00AC590B"/>
    <w:rsid w:val="00AC6952"/>
    <w:rsid w:val="00AC7A6A"/>
    <w:rsid w:val="00AD1D26"/>
    <w:rsid w:val="00AD751D"/>
    <w:rsid w:val="00AD7566"/>
    <w:rsid w:val="00AE0C07"/>
    <w:rsid w:val="00AE117C"/>
    <w:rsid w:val="00AE11FE"/>
    <w:rsid w:val="00AE33DF"/>
    <w:rsid w:val="00AE351E"/>
    <w:rsid w:val="00AE69DA"/>
    <w:rsid w:val="00AF11C1"/>
    <w:rsid w:val="00AF26D2"/>
    <w:rsid w:val="00AF28D0"/>
    <w:rsid w:val="00AF376A"/>
    <w:rsid w:val="00AF4453"/>
    <w:rsid w:val="00AF5517"/>
    <w:rsid w:val="00AF632F"/>
    <w:rsid w:val="00B008C6"/>
    <w:rsid w:val="00B0110A"/>
    <w:rsid w:val="00B023D2"/>
    <w:rsid w:val="00B03567"/>
    <w:rsid w:val="00B046C3"/>
    <w:rsid w:val="00B04F06"/>
    <w:rsid w:val="00B05630"/>
    <w:rsid w:val="00B063B4"/>
    <w:rsid w:val="00B067CC"/>
    <w:rsid w:val="00B12EB4"/>
    <w:rsid w:val="00B1350F"/>
    <w:rsid w:val="00B13527"/>
    <w:rsid w:val="00B13F16"/>
    <w:rsid w:val="00B179BC"/>
    <w:rsid w:val="00B17A19"/>
    <w:rsid w:val="00B17BDC"/>
    <w:rsid w:val="00B207A7"/>
    <w:rsid w:val="00B23475"/>
    <w:rsid w:val="00B24F17"/>
    <w:rsid w:val="00B2516B"/>
    <w:rsid w:val="00B25938"/>
    <w:rsid w:val="00B26A8E"/>
    <w:rsid w:val="00B279DD"/>
    <w:rsid w:val="00B30133"/>
    <w:rsid w:val="00B30146"/>
    <w:rsid w:val="00B30ADC"/>
    <w:rsid w:val="00B30BA8"/>
    <w:rsid w:val="00B312A3"/>
    <w:rsid w:val="00B35370"/>
    <w:rsid w:val="00B35F5F"/>
    <w:rsid w:val="00B3611C"/>
    <w:rsid w:val="00B369D6"/>
    <w:rsid w:val="00B40FCF"/>
    <w:rsid w:val="00B41357"/>
    <w:rsid w:val="00B41F3B"/>
    <w:rsid w:val="00B41FAB"/>
    <w:rsid w:val="00B44A08"/>
    <w:rsid w:val="00B44AA9"/>
    <w:rsid w:val="00B471CE"/>
    <w:rsid w:val="00B50512"/>
    <w:rsid w:val="00B514E5"/>
    <w:rsid w:val="00B5238C"/>
    <w:rsid w:val="00B53779"/>
    <w:rsid w:val="00B54210"/>
    <w:rsid w:val="00B546E4"/>
    <w:rsid w:val="00B54792"/>
    <w:rsid w:val="00B54A73"/>
    <w:rsid w:val="00B54CED"/>
    <w:rsid w:val="00B608FB"/>
    <w:rsid w:val="00B610E0"/>
    <w:rsid w:val="00B61396"/>
    <w:rsid w:val="00B62E37"/>
    <w:rsid w:val="00B63855"/>
    <w:rsid w:val="00B647E5"/>
    <w:rsid w:val="00B64B69"/>
    <w:rsid w:val="00B64BF2"/>
    <w:rsid w:val="00B64D97"/>
    <w:rsid w:val="00B6705A"/>
    <w:rsid w:val="00B67A8E"/>
    <w:rsid w:val="00B716BE"/>
    <w:rsid w:val="00B756E1"/>
    <w:rsid w:val="00B7793B"/>
    <w:rsid w:val="00B80EFF"/>
    <w:rsid w:val="00B81317"/>
    <w:rsid w:val="00B81551"/>
    <w:rsid w:val="00B833DC"/>
    <w:rsid w:val="00B84A78"/>
    <w:rsid w:val="00B85362"/>
    <w:rsid w:val="00B8574F"/>
    <w:rsid w:val="00B90699"/>
    <w:rsid w:val="00B92854"/>
    <w:rsid w:val="00B928B1"/>
    <w:rsid w:val="00B93425"/>
    <w:rsid w:val="00B95E43"/>
    <w:rsid w:val="00BA0C89"/>
    <w:rsid w:val="00BA1600"/>
    <w:rsid w:val="00BA2AEA"/>
    <w:rsid w:val="00BA47A7"/>
    <w:rsid w:val="00BA496A"/>
    <w:rsid w:val="00BA52B0"/>
    <w:rsid w:val="00BA6CE1"/>
    <w:rsid w:val="00BB3AC6"/>
    <w:rsid w:val="00BB58EA"/>
    <w:rsid w:val="00BB5C46"/>
    <w:rsid w:val="00BB62D8"/>
    <w:rsid w:val="00BB6AC8"/>
    <w:rsid w:val="00BB7D4D"/>
    <w:rsid w:val="00BC03E9"/>
    <w:rsid w:val="00BC065D"/>
    <w:rsid w:val="00BC1A15"/>
    <w:rsid w:val="00BC1BF2"/>
    <w:rsid w:val="00BC24C7"/>
    <w:rsid w:val="00BC4032"/>
    <w:rsid w:val="00BC6818"/>
    <w:rsid w:val="00BC6F27"/>
    <w:rsid w:val="00BC7981"/>
    <w:rsid w:val="00BD14EB"/>
    <w:rsid w:val="00BD248F"/>
    <w:rsid w:val="00BD2D31"/>
    <w:rsid w:val="00BD2E07"/>
    <w:rsid w:val="00BD45AC"/>
    <w:rsid w:val="00BD4ABE"/>
    <w:rsid w:val="00BD4F5E"/>
    <w:rsid w:val="00BD53DB"/>
    <w:rsid w:val="00BD6696"/>
    <w:rsid w:val="00BE123D"/>
    <w:rsid w:val="00BE27F4"/>
    <w:rsid w:val="00BE2F57"/>
    <w:rsid w:val="00BE3AD5"/>
    <w:rsid w:val="00BE5452"/>
    <w:rsid w:val="00BE5D5E"/>
    <w:rsid w:val="00BE61DB"/>
    <w:rsid w:val="00BE6236"/>
    <w:rsid w:val="00BE7F9B"/>
    <w:rsid w:val="00BF07DE"/>
    <w:rsid w:val="00BF0E82"/>
    <w:rsid w:val="00BF282C"/>
    <w:rsid w:val="00BF6526"/>
    <w:rsid w:val="00BF74C9"/>
    <w:rsid w:val="00C00572"/>
    <w:rsid w:val="00C00F27"/>
    <w:rsid w:val="00C02C01"/>
    <w:rsid w:val="00C030EB"/>
    <w:rsid w:val="00C03CC9"/>
    <w:rsid w:val="00C06AF1"/>
    <w:rsid w:val="00C0741B"/>
    <w:rsid w:val="00C07A6A"/>
    <w:rsid w:val="00C10B12"/>
    <w:rsid w:val="00C10F71"/>
    <w:rsid w:val="00C132CA"/>
    <w:rsid w:val="00C1569F"/>
    <w:rsid w:val="00C16EB1"/>
    <w:rsid w:val="00C172DE"/>
    <w:rsid w:val="00C17DD8"/>
    <w:rsid w:val="00C2028D"/>
    <w:rsid w:val="00C23223"/>
    <w:rsid w:val="00C25ECE"/>
    <w:rsid w:val="00C3290A"/>
    <w:rsid w:val="00C32A01"/>
    <w:rsid w:val="00C32B2C"/>
    <w:rsid w:val="00C33208"/>
    <w:rsid w:val="00C3405C"/>
    <w:rsid w:val="00C34207"/>
    <w:rsid w:val="00C3467F"/>
    <w:rsid w:val="00C34BAF"/>
    <w:rsid w:val="00C355DE"/>
    <w:rsid w:val="00C40375"/>
    <w:rsid w:val="00C40506"/>
    <w:rsid w:val="00C40FAA"/>
    <w:rsid w:val="00C41429"/>
    <w:rsid w:val="00C41C40"/>
    <w:rsid w:val="00C42478"/>
    <w:rsid w:val="00C42E9E"/>
    <w:rsid w:val="00C444B2"/>
    <w:rsid w:val="00C472BB"/>
    <w:rsid w:val="00C5144D"/>
    <w:rsid w:val="00C56F55"/>
    <w:rsid w:val="00C57BA4"/>
    <w:rsid w:val="00C608F2"/>
    <w:rsid w:val="00C630F9"/>
    <w:rsid w:val="00C636EB"/>
    <w:rsid w:val="00C6400E"/>
    <w:rsid w:val="00C70091"/>
    <w:rsid w:val="00C71D64"/>
    <w:rsid w:val="00C722B8"/>
    <w:rsid w:val="00C72E51"/>
    <w:rsid w:val="00C737D3"/>
    <w:rsid w:val="00C75A08"/>
    <w:rsid w:val="00C76B88"/>
    <w:rsid w:val="00C8054D"/>
    <w:rsid w:val="00C83F21"/>
    <w:rsid w:val="00C85001"/>
    <w:rsid w:val="00C85BF2"/>
    <w:rsid w:val="00C917D1"/>
    <w:rsid w:val="00C9366E"/>
    <w:rsid w:val="00C94000"/>
    <w:rsid w:val="00C95131"/>
    <w:rsid w:val="00C957BA"/>
    <w:rsid w:val="00CA0A69"/>
    <w:rsid w:val="00CA1647"/>
    <w:rsid w:val="00CA16C3"/>
    <w:rsid w:val="00CA2E99"/>
    <w:rsid w:val="00CA32BB"/>
    <w:rsid w:val="00CA33D1"/>
    <w:rsid w:val="00CA3B1E"/>
    <w:rsid w:val="00CA4101"/>
    <w:rsid w:val="00CA419D"/>
    <w:rsid w:val="00CA4DF4"/>
    <w:rsid w:val="00CA4FBE"/>
    <w:rsid w:val="00CA6EF7"/>
    <w:rsid w:val="00CB42F5"/>
    <w:rsid w:val="00CB47B0"/>
    <w:rsid w:val="00CB4A88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D0F0B"/>
    <w:rsid w:val="00CD5028"/>
    <w:rsid w:val="00CD6D72"/>
    <w:rsid w:val="00CE25AB"/>
    <w:rsid w:val="00CE706F"/>
    <w:rsid w:val="00CF0004"/>
    <w:rsid w:val="00CF0A7C"/>
    <w:rsid w:val="00CF0BF4"/>
    <w:rsid w:val="00CF1102"/>
    <w:rsid w:val="00CF15D2"/>
    <w:rsid w:val="00CF7307"/>
    <w:rsid w:val="00D01B4A"/>
    <w:rsid w:val="00D02A12"/>
    <w:rsid w:val="00D0696F"/>
    <w:rsid w:val="00D10073"/>
    <w:rsid w:val="00D10DC3"/>
    <w:rsid w:val="00D1156A"/>
    <w:rsid w:val="00D11C62"/>
    <w:rsid w:val="00D11DEA"/>
    <w:rsid w:val="00D15BCA"/>
    <w:rsid w:val="00D1650C"/>
    <w:rsid w:val="00D16DEB"/>
    <w:rsid w:val="00D17365"/>
    <w:rsid w:val="00D21936"/>
    <w:rsid w:val="00D21A8A"/>
    <w:rsid w:val="00D25F9F"/>
    <w:rsid w:val="00D26984"/>
    <w:rsid w:val="00D30436"/>
    <w:rsid w:val="00D30D9B"/>
    <w:rsid w:val="00D31BC5"/>
    <w:rsid w:val="00D31BD5"/>
    <w:rsid w:val="00D32679"/>
    <w:rsid w:val="00D32B07"/>
    <w:rsid w:val="00D33491"/>
    <w:rsid w:val="00D35258"/>
    <w:rsid w:val="00D36A1D"/>
    <w:rsid w:val="00D40A3F"/>
    <w:rsid w:val="00D416D3"/>
    <w:rsid w:val="00D43989"/>
    <w:rsid w:val="00D50201"/>
    <w:rsid w:val="00D5189C"/>
    <w:rsid w:val="00D51D19"/>
    <w:rsid w:val="00D54A5B"/>
    <w:rsid w:val="00D575A4"/>
    <w:rsid w:val="00D57EB7"/>
    <w:rsid w:val="00D6091B"/>
    <w:rsid w:val="00D60D1D"/>
    <w:rsid w:val="00D61489"/>
    <w:rsid w:val="00D61DE2"/>
    <w:rsid w:val="00D61F54"/>
    <w:rsid w:val="00D64860"/>
    <w:rsid w:val="00D64CAB"/>
    <w:rsid w:val="00D64D42"/>
    <w:rsid w:val="00D65A40"/>
    <w:rsid w:val="00D67B65"/>
    <w:rsid w:val="00D71E75"/>
    <w:rsid w:val="00D7297F"/>
    <w:rsid w:val="00D72F2C"/>
    <w:rsid w:val="00D742F7"/>
    <w:rsid w:val="00D75883"/>
    <w:rsid w:val="00D75D07"/>
    <w:rsid w:val="00D760D1"/>
    <w:rsid w:val="00D76332"/>
    <w:rsid w:val="00D7667D"/>
    <w:rsid w:val="00D769F7"/>
    <w:rsid w:val="00D77AA2"/>
    <w:rsid w:val="00D807AD"/>
    <w:rsid w:val="00D80CC4"/>
    <w:rsid w:val="00D82050"/>
    <w:rsid w:val="00D82D99"/>
    <w:rsid w:val="00D854C3"/>
    <w:rsid w:val="00D860D2"/>
    <w:rsid w:val="00D870DC"/>
    <w:rsid w:val="00D878E2"/>
    <w:rsid w:val="00D9166B"/>
    <w:rsid w:val="00D9626A"/>
    <w:rsid w:val="00D964CD"/>
    <w:rsid w:val="00DA001B"/>
    <w:rsid w:val="00DA0543"/>
    <w:rsid w:val="00DA12DB"/>
    <w:rsid w:val="00DA190F"/>
    <w:rsid w:val="00DA22DC"/>
    <w:rsid w:val="00DA23BC"/>
    <w:rsid w:val="00DA5717"/>
    <w:rsid w:val="00DA761F"/>
    <w:rsid w:val="00DB10CF"/>
    <w:rsid w:val="00DB1406"/>
    <w:rsid w:val="00DB1CB2"/>
    <w:rsid w:val="00DB2D0E"/>
    <w:rsid w:val="00DB2D1A"/>
    <w:rsid w:val="00DB2E3A"/>
    <w:rsid w:val="00DB32F5"/>
    <w:rsid w:val="00DB5B2E"/>
    <w:rsid w:val="00DB7272"/>
    <w:rsid w:val="00DB7D63"/>
    <w:rsid w:val="00DC0EF7"/>
    <w:rsid w:val="00DC2C19"/>
    <w:rsid w:val="00DC2F4D"/>
    <w:rsid w:val="00DC3674"/>
    <w:rsid w:val="00DC3E3B"/>
    <w:rsid w:val="00DC6628"/>
    <w:rsid w:val="00DC73EC"/>
    <w:rsid w:val="00DC7735"/>
    <w:rsid w:val="00DD1C9B"/>
    <w:rsid w:val="00DD2728"/>
    <w:rsid w:val="00DD503B"/>
    <w:rsid w:val="00DD7BFA"/>
    <w:rsid w:val="00DE07F8"/>
    <w:rsid w:val="00DE15C4"/>
    <w:rsid w:val="00DE269B"/>
    <w:rsid w:val="00DE3A7A"/>
    <w:rsid w:val="00DE3FFB"/>
    <w:rsid w:val="00DE685B"/>
    <w:rsid w:val="00DE6DB4"/>
    <w:rsid w:val="00DE7684"/>
    <w:rsid w:val="00DE7B12"/>
    <w:rsid w:val="00DF0CD2"/>
    <w:rsid w:val="00DF1545"/>
    <w:rsid w:val="00DF3535"/>
    <w:rsid w:val="00DF5022"/>
    <w:rsid w:val="00DF5777"/>
    <w:rsid w:val="00DF5860"/>
    <w:rsid w:val="00E01F9A"/>
    <w:rsid w:val="00E04214"/>
    <w:rsid w:val="00E05416"/>
    <w:rsid w:val="00E07006"/>
    <w:rsid w:val="00E0702D"/>
    <w:rsid w:val="00E0759F"/>
    <w:rsid w:val="00E1038B"/>
    <w:rsid w:val="00E11835"/>
    <w:rsid w:val="00E1299F"/>
    <w:rsid w:val="00E143E5"/>
    <w:rsid w:val="00E14745"/>
    <w:rsid w:val="00E14B82"/>
    <w:rsid w:val="00E15E1D"/>
    <w:rsid w:val="00E16395"/>
    <w:rsid w:val="00E1796B"/>
    <w:rsid w:val="00E17C7E"/>
    <w:rsid w:val="00E2218D"/>
    <w:rsid w:val="00E22A65"/>
    <w:rsid w:val="00E22BA7"/>
    <w:rsid w:val="00E25FBC"/>
    <w:rsid w:val="00E26A0A"/>
    <w:rsid w:val="00E32CBA"/>
    <w:rsid w:val="00E34C48"/>
    <w:rsid w:val="00E35217"/>
    <w:rsid w:val="00E36951"/>
    <w:rsid w:val="00E36DAE"/>
    <w:rsid w:val="00E43759"/>
    <w:rsid w:val="00E4489F"/>
    <w:rsid w:val="00E4499E"/>
    <w:rsid w:val="00E44D1B"/>
    <w:rsid w:val="00E45C77"/>
    <w:rsid w:val="00E4709C"/>
    <w:rsid w:val="00E50922"/>
    <w:rsid w:val="00E50A83"/>
    <w:rsid w:val="00E51C60"/>
    <w:rsid w:val="00E51D0A"/>
    <w:rsid w:val="00E528B0"/>
    <w:rsid w:val="00E52C31"/>
    <w:rsid w:val="00E53D44"/>
    <w:rsid w:val="00E53E0F"/>
    <w:rsid w:val="00E54A4A"/>
    <w:rsid w:val="00E55C20"/>
    <w:rsid w:val="00E57A3F"/>
    <w:rsid w:val="00E634FF"/>
    <w:rsid w:val="00E63CD3"/>
    <w:rsid w:val="00E640D8"/>
    <w:rsid w:val="00E6639D"/>
    <w:rsid w:val="00E667E0"/>
    <w:rsid w:val="00E66D97"/>
    <w:rsid w:val="00E672DD"/>
    <w:rsid w:val="00E71FB3"/>
    <w:rsid w:val="00E7271F"/>
    <w:rsid w:val="00E73799"/>
    <w:rsid w:val="00E73AD5"/>
    <w:rsid w:val="00E741E9"/>
    <w:rsid w:val="00E7438B"/>
    <w:rsid w:val="00E74930"/>
    <w:rsid w:val="00E7575E"/>
    <w:rsid w:val="00E75EDC"/>
    <w:rsid w:val="00E75F30"/>
    <w:rsid w:val="00E76947"/>
    <w:rsid w:val="00E8057E"/>
    <w:rsid w:val="00E80AD0"/>
    <w:rsid w:val="00E80DAF"/>
    <w:rsid w:val="00E812EE"/>
    <w:rsid w:val="00E814AD"/>
    <w:rsid w:val="00E820B3"/>
    <w:rsid w:val="00E82632"/>
    <w:rsid w:val="00E841A9"/>
    <w:rsid w:val="00E859ED"/>
    <w:rsid w:val="00E85F0E"/>
    <w:rsid w:val="00E8626D"/>
    <w:rsid w:val="00E90719"/>
    <w:rsid w:val="00E92376"/>
    <w:rsid w:val="00E9312C"/>
    <w:rsid w:val="00E94776"/>
    <w:rsid w:val="00E96103"/>
    <w:rsid w:val="00E96889"/>
    <w:rsid w:val="00E97A27"/>
    <w:rsid w:val="00EA0BCC"/>
    <w:rsid w:val="00EA4101"/>
    <w:rsid w:val="00EA42F1"/>
    <w:rsid w:val="00EA5D6C"/>
    <w:rsid w:val="00EA7A93"/>
    <w:rsid w:val="00EB334A"/>
    <w:rsid w:val="00EB57D7"/>
    <w:rsid w:val="00EB5BB0"/>
    <w:rsid w:val="00EC1C05"/>
    <w:rsid w:val="00EC3AE8"/>
    <w:rsid w:val="00EC6461"/>
    <w:rsid w:val="00EC6751"/>
    <w:rsid w:val="00EC7237"/>
    <w:rsid w:val="00EC7983"/>
    <w:rsid w:val="00ED094E"/>
    <w:rsid w:val="00ED186A"/>
    <w:rsid w:val="00ED5709"/>
    <w:rsid w:val="00ED78F5"/>
    <w:rsid w:val="00EE00CD"/>
    <w:rsid w:val="00EE0FFA"/>
    <w:rsid w:val="00EE32F1"/>
    <w:rsid w:val="00EE3F2B"/>
    <w:rsid w:val="00EE4DA1"/>
    <w:rsid w:val="00EE4E06"/>
    <w:rsid w:val="00EE535A"/>
    <w:rsid w:val="00EE607D"/>
    <w:rsid w:val="00EE68FF"/>
    <w:rsid w:val="00EF2C5E"/>
    <w:rsid w:val="00EF313A"/>
    <w:rsid w:val="00EF39D8"/>
    <w:rsid w:val="00EF3CAE"/>
    <w:rsid w:val="00EF464D"/>
    <w:rsid w:val="00EF5060"/>
    <w:rsid w:val="00EF5BC2"/>
    <w:rsid w:val="00F00C69"/>
    <w:rsid w:val="00F01B4F"/>
    <w:rsid w:val="00F01BE9"/>
    <w:rsid w:val="00F02BDE"/>
    <w:rsid w:val="00F04D5B"/>
    <w:rsid w:val="00F05CDB"/>
    <w:rsid w:val="00F0653E"/>
    <w:rsid w:val="00F066C8"/>
    <w:rsid w:val="00F0700C"/>
    <w:rsid w:val="00F07B32"/>
    <w:rsid w:val="00F10771"/>
    <w:rsid w:val="00F1141A"/>
    <w:rsid w:val="00F12473"/>
    <w:rsid w:val="00F16250"/>
    <w:rsid w:val="00F167ED"/>
    <w:rsid w:val="00F17464"/>
    <w:rsid w:val="00F17976"/>
    <w:rsid w:val="00F2205C"/>
    <w:rsid w:val="00F2285A"/>
    <w:rsid w:val="00F231B7"/>
    <w:rsid w:val="00F23C19"/>
    <w:rsid w:val="00F27940"/>
    <w:rsid w:val="00F30D43"/>
    <w:rsid w:val="00F328F8"/>
    <w:rsid w:val="00F33976"/>
    <w:rsid w:val="00F3499F"/>
    <w:rsid w:val="00F350BF"/>
    <w:rsid w:val="00F379BA"/>
    <w:rsid w:val="00F4073B"/>
    <w:rsid w:val="00F4141A"/>
    <w:rsid w:val="00F41698"/>
    <w:rsid w:val="00F41F13"/>
    <w:rsid w:val="00F429A0"/>
    <w:rsid w:val="00F430E1"/>
    <w:rsid w:val="00F4500A"/>
    <w:rsid w:val="00F46458"/>
    <w:rsid w:val="00F47E1E"/>
    <w:rsid w:val="00F5030F"/>
    <w:rsid w:val="00F51E79"/>
    <w:rsid w:val="00F522C6"/>
    <w:rsid w:val="00F523A3"/>
    <w:rsid w:val="00F526F9"/>
    <w:rsid w:val="00F546F6"/>
    <w:rsid w:val="00F5639B"/>
    <w:rsid w:val="00F5771F"/>
    <w:rsid w:val="00F57CE0"/>
    <w:rsid w:val="00F64407"/>
    <w:rsid w:val="00F66CE3"/>
    <w:rsid w:val="00F66FED"/>
    <w:rsid w:val="00F72C7B"/>
    <w:rsid w:val="00F73B46"/>
    <w:rsid w:val="00F73D71"/>
    <w:rsid w:val="00F75E2E"/>
    <w:rsid w:val="00F767B1"/>
    <w:rsid w:val="00F7745F"/>
    <w:rsid w:val="00F80274"/>
    <w:rsid w:val="00F81409"/>
    <w:rsid w:val="00F85341"/>
    <w:rsid w:val="00F8581D"/>
    <w:rsid w:val="00F85BC8"/>
    <w:rsid w:val="00F85CAE"/>
    <w:rsid w:val="00F87D2A"/>
    <w:rsid w:val="00F901FA"/>
    <w:rsid w:val="00F9113D"/>
    <w:rsid w:val="00F91472"/>
    <w:rsid w:val="00F917BB"/>
    <w:rsid w:val="00F91EE9"/>
    <w:rsid w:val="00F92214"/>
    <w:rsid w:val="00F93074"/>
    <w:rsid w:val="00F931A0"/>
    <w:rsid w:val="00F94145"/>
    <w:rsid w:val="00F94C2E"/>
    <w:rsid w:val="00F96530"/>
    <w:rsid w:val="00F96AAE"/>
    <w:rsid w:val="00F96C5F"/>
    <w:rsid w:val="00FA3144"/>
    <w:rsid w:val="00FA3BE7"/>
    <w:rsid w:val="00FA4387"/>
    <w:rsid w:val="00FA4A96"/>
    <w:rsid w:val="00FA4AC5"/>
    <w:rsid w:val="00FA5049"/>
    <w:rsid w:val="00FA5420"/>
    <w:rsid w:val="00FA6221"/>
    <w:rsid w:val="00FA7E87"/>
    <w:rsid w:val="00FB10BB"/>
    <w:rsid w:val="00FB10D5"/>
    <w:rsid w:val="00FB1155"/>
    <w:rsid w:val="00FB16F3"/>
    <w:rsid w:val="00FB20B2"/>
    <w:rsid w:val="00FB474D"/>
    <w:rsid w:val="00FB511B"/>
    <w:rsid w:val="00FB52F7"/>
    <w:rsid w:val="00FB54D0"/>
    <w:rsid w:val="00FB59A4"/>
    <w:rsid w:val="00FB6A42"/>
    <w:rsid w:val="00FB6ECB"/>
    <w:rsid w:val="00FB747A"/>
    <w:rsid w:val="00FC28FB"/>
    <w:rsid w:val="00FC2BF0"/>
    <w:rsid w:val="00FC3403"/>
    <w:rsid w:val="00FC372A"/>
    <w:rsid w:val="00FC6DCE"/>
    <w:rsid w:val="00FD2102"/>
    <w:rsid w:val="00FD251E"/>
    <w:rsid w:val="00FD30FB"/>
    <w:rsid w:val="00FD4AE8"/>
    <w:rsid w:val="00FD5263"/>
    <w:rsid w:val="00FD609A"/>
    <w:rsid w:val="00FE0415"/>
    <w:rsid w:val="00FE47D4"/>
    <w:rsid w:val="00FE5540"/>
    <w:rsid w:val="00FE5B9A"/>
    <w:rsid w:val="00FE6586"/>
    <w:rsid w:val="00FE72D6"/>
    <w:rsid w:val="00FE773A"/>
    <w:rsid w:val="00FF0D66"/>
    <w:rsid w:val="00FF18BF"/>
    <w:rsid w:val="00FF218B"/>
    <w:rsid w:val="00FF3AE6"/>
    <w:rsid w:val="00FF3CD5"/>
    <w:rsid w:val="00FF4EC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F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69F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F69"/>
    <w:rPr>
      <w:rFonts w:asciiTheme="majorHAnsi" w:eastAsiaTheme="majorEastAsia" w:hAnsiTheme="majorHAnsi" w:cstheme="majorBidi"/>
      <w:color w:val="243F60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Links>
    <vt:vector size="30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http://www.deloitte.com/pl./raporty</vt:lpwstr>
      </vt:variant>
      <vt:variant>
        <vt:lpwstr/>
      </vt:variant>
      <vt:variant>
        <vt:i4>3604489</vt:i4>
      </vt:variant>
      <vt:variant>
        <vt:i4>3</vt:i4>
      </vt:variant>
      <vt:variant>
        <vt:i4>0</vt:i4>
      </vt:variant>
      <vt:variant>
        <vt:i4>5</vt:i4>
      </vt:variant>
      <vt:variant>
        <vt:lpwstr>mailto:sjackowska@deloitteCE.com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2026-06-09T18:31:00Z</dcterms:created>
  <dcterms:modified xsi:type="dcterms:W3CDTF">2026-06-09T18:31:00Z</dcterms:modified>
</cp:coreProperties>
</file>