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9720" w14:textId="6CAFE274" w:rsidR="004A1C48" w:rsidRPr="00E71B03" w:rsidRDefault="00DE1C41" w:rsidP="00A42139">
      <w:pPr>
        <w:spacing w:line="278" w:lineRule="auto"/>
      </w:pPr>
      <w:r w:rsidRPr="00E71B03">
        <w:t>Informacja prasowa</w:t>
      </w:r>
    </w:p>
    <w:p w14:paraId="2B2F717B" w14:textId="55AFF173" w:rsidR="004A1C48" w:rsidRPr="00DA5A39" w:rsidRDefault="00DE1C41" w:rsidP="00820BA4">
      <w:pPr>
        <w:jc w:val="right"/>
      </w:pPr>
      <w:r w:rsidRPr="00DA5A39">
        <w:t xml:space="preserve">Warszawa, </w:t>
      </w:r>
      <w:r w:rsidR="00F245CF">
        <w:t>09</w:t>
      </w:r>
      <w:r w:rsidRPr="00DA5A39">
        <w:t xml:space="preserve"> </w:t>
      </w:r>
      <w:r w:rsidR="00F245CF">
        <w:t>czerwca</w:t>
      </w:r>
      <w:r w:rsidRPr="00DA5A39">
        <w:t xml:space="preserve"> 2026</w:t>
      </w:r>
    </w:p>
    <w:p w14:paraId="4CFBC41A" w14:textId="06475F57" w:rsidR="00C416BF" w:rsidRDefault="004C538F" w:rsidP="00963B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Hotele</w:t>
      </w:r>
      <w:r w:rsidR="00933DE0">
        <w:rPr>
          <w:b/>
          <w:bCs/>
          <w:sz w:val="32"/>
          <w:szCs w:val="32"/>
        </w:rPr>
        <w:t xml:space="preserve"> i restauracje</w:t>
      </w:r>
      <w:r>
        <w:rPr>
          <w:b/>
          <w:bCs/>
          <w:sz w:val="32"/>
          <w:szCs w:val="32"/>
        </w:rPr>
        <w:t xml:space="preserve">, które postawiły na drewno: zobacz, jak design inspirowany naturą odmienił wnętrza </w:t>
      </w:r>
    </w:p>
    <w:p w14:paraId="4D447BA4" w14:textId="2795F90E" w:rsidR="00933DE0" w:rsidRDefault="00933DE0" w:rsidP="00F649F7">
      <w:pPr>
        <w:spacing w:after="0"/>
        <w:jc w:val="both"/>
        <w:rPr>
          <w:b/>
          <w:sz w:val="24"/>
          <w:szCs w:val="24"/>
        </w:rPr>
      </w:pPr>
      <w:r w:rsidRPr="00933DE0">
        <w:rPr>
          <w:b/>
          <w:sz w:val="24"/>
          <w:szCs w:val="24"/>
        </w:rPr>
        <w:t>Drewno coraz śmielej wkracza do hotelowych</w:t>
      </w:r>
      <w:r>
        <w:rPr>
          <w:b/>
          <w:sz w:val="24"/>
          <w:szCs w:val="24"/>
        </w:rPr>
        <w:t xml:space="preserve"> i restauracyjnych</w:t>
      </w:r>
      <w:r w:rsidRPr="00933DE0">
        <w:rPr>
          <w:b/>
          <w:sz w:val="24"/>
          <w:szCs w:val="24"/>
        </w:rPr>
        <w:t xml:space="preserve"> wnętrz, redefiniując podejście do komfortu, estetyki i doświadczeń gości. Naturalne materiały nie tylko ocieplają przestrzeń, ale także budują atmosferę </w:t>
      </w:r>
      <w:proofErr w:type="spellStart"/>
      <w:r w:rsidRPr="00933DE0">
        <w:rPr>
          <w:b/>
          <w:sz w:val="24"/>
          <w:szCs w:val="24"/>
        </w:rPr>
        <w:t>premium</w:t>
      </w:r>
      <w:proofErr w:type="spellEnd"/>
      <w:r w:rsidRPr="00933DE0">
        <w:rPr>
          <w:b/>
          <w:sz w:val="24"/>
          <w:szCs w:val="24"/>
        </w:rPr>
        <w:t xml:space="preserve">, sprzyjającą wyciszeniu i bliskości z naturą. </w:t>
      </w:r>
      <w:proofErr w:type="spellStart"/>
      <w:r>
        <w:rPr>
          <w:b/>
          <w:sz w:val="24"/>
          <w:szCs w:val="24"/>
        </w:rPr>
        <w:t>Unilin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Panels</w:t>
      </w:r>
      <w:proofErr w:type="spellEnd"/>
      <w:r>
        <w:rPr>
          <w:b/>
          <w:sz w:val="24"/>
          <w:szCs w:val="24"/>
        </w:rPr>
        <w:t xml:space="preserve">, globalny producent drewnopochodnych paneli z recyklingu, prezentuje inspirujące </w:t>
      </w:r>
      <w:r w:rsidRPr="00933DE0">
        <w:rPr>
          <w:b/>
          <w:sz w:val="24"/>
          <w:szCs w:val="24"/>
        </w:rPr>
        <w:t>realizacje hoteli</w:t>
      </w:r>
      <w:r>
        <w:rPr>
          <w:b/>
          <w:sz w:val="24"/>
          <w:szCs w:val="24"/>
        </w:rPr>
        <w:t xml:space="preserve"> i restauracji z całego świata</w:t>
      </w:r>
      <w:r w:rsidRPr="00933DE0">
        <w:rPr>
          <w:b/>
          <w:sz w:val="24"/>
          <w:szCs w:val="24"/>
        </w:rPr>
        <w:t xml:space="preserve">, które postawiły na design inspirowany drewnem i dzięki temu stworzyły </w:t>
      </w:r>
      <w:r w:rsidR="00E630D2">
        <w:rPr>
          <w:b/>
          <w:sz w:val="24"/>
          <w:szCs w:val="24"/>
        </w:rPr>
        <w:t>ciepłe</w:t>
      </w:r>
      <w:r w:rsidRPr="00933DE0">
        <w:rPr>
          <w:b/>
          <w:sz w:val="24"/>
          <w:szCs w:val="24"/>
        </w:rPr>
        <w:t>, funkcjonalne oraz wyróżniające się wnętrza.</w:t>
      </w:r>
    </w:p>
    <w:p w14:paraId="0301575C" w14:textId="77777777" w:rsidR="00933DE0" w:rsidRDefault="00933DE0" w:rsidP="00F649F7">
      <w:pPr>
        <w:spacing w:after="0"/>
        <w:jc w:val="both"/>
        <w:rPr>
          <w:b/>
          <w:sz w:val="24"/>
          <w:szCs w:val="24"/>
        </w:rPr>
      </w:pPr>
    </w:p>
    <w:p w14:paraId="15C01541" w14:textId="424F0010" w:rsidR="00933DE0" w:rsidRDefault="00675D6C" w:rsidP="00E630D2">
      <w:pPr>
        <w:spacing w:after="0"/>
        <w:jc w:val="both"/>
        <w:rPr>
          <w:bCs/>
          <w:sz w:val="24"/>
          <w:szCs w:val="24"/>
        </w:rPr>
      </w:pPr>
      <w:r w:rsidRPr="00675D6C">
        <w:rPr>
          <w:bCs/>
          <w:sz w:val="24"/>
          <w:szCs w:val="24"/>
        </w:rPr>
        <w:t xml:space="preserve">Współczesne projektowanie w sektorze </w:t>
      </w:r>
      <w:proofErr w:type="spellStart"/>
      <w:r w:rsidRPr="00675D6C">
        <w:rPr>
          <w:bCs/>
          <w:sz w:val="24"/>
          <w:szCs w:val="24"/>
        </w:rPr>
        <w:t>hospitality</w:t>
      </w:r>
      <w:proofErr w:type="spellEnd"/>
      <w:r w:rsidRPr="00675D6C">
        <w:rPr>
          <w:bCs/>
          <w:sz w:val="24"/>
          <w:szCs w:val="24"/>
        </w:rPr>
        <w:t xml:space="preserve"> coraz rzadziej opiera się na dekoracyjności, a coraz częściej na świadomym budowaniu doświadczeń, które zaczynają się jeszcze przed przekroczeniem progu lobby. Drewno w tym kontekście uruchamia silne, niemal instynktowne skojarzenia </w:t>
      </w:r>
      <w:r w:rsidR="00E630D2">
        <w:rPr>
          <w:bCs/>
          <w:sz w:val="24"/>
          <w:szCs w:val="24"/>
        </w:rPr>
        <w:t>-</w:t>
      </w:r>
      <w:r w:rsidRPr="00675D6C">
        <w:rPr>
          <w:bCs/>
          <w:sz w:val="24"/>
          <w:szCs w:val="24"/>
        </w:rPr>
        <w:t xml:space="preserve"> ciepło, spokój, bezpieczeństwo, ale też rzemiosło, autentyczność i bliskość natury. Coraz częściej wpisuje się również w strategię zrównoważonego projektowania, odpowiadając na rosnące znaczenie materiałów pochodzących z recyklingu, trwałości produktów i świadomego podejścia do cyklu życia wnętrz. </w:t>
      </w:r>
      <w:r w:rsidR="00933DE0" w:rsidRPr="00933DE0">
        <w:rPr>
          <w:bCs/>
          <w:sz w:val="24"/>
          <w:szCs w:val="24"/>
        </w:rPr>
        <w:t>W ten sposób drewno zdobi już wnętrza na całym świecie</w:t>
      </w:r>
      <w:r>
        <w:rPr>
          <w:bCs/>
          <w:sz w:val="24"/>
          <w:szCs w:val="24"/>
        </w:rPr>
        <w:t>:</w:t>
      </w:r>
      <w:r w:rsidR="00933DE0" w:rsidRPr="00933DE0">
        <w:rPr>
          <w:bCs/>
          <w:sz w:val="24"/>
          <w:szCs w:val="24"/>
        </w:rPr>
        <w:t xml:space="preserve"> od czterogwiazdkowego hotelu </w:t>
      </w:r>
      <w:proofErr w:type="spellStart"/>
      <w:r w:rsidR="00933DE0" w:rsidRPr="00933DE0">
        <w:rPr>
          <w:bCs/>
          <w:sz w:val="24"/>
          <w:szCs w:val="24"/>
        </w:rPr>
        <w:t>Anatura</w:t>
      </w:r>
      <w:proofErr w:type="spellEnd"/>
      <w:r w:rsidR="00933DE0" w:rsidRPr="00933DE0">
        <w:rPr>
          <w:bCs/>
          <w:sz w:val="24"/>
          <w:szCs w:val="24"/>
        </w:rPr>
        <w:t xml:space="preserve"> w Luksemburgu, przez kompleksową transformację Hotelu </w:t>
      </w:r>
      <w:proofErr w:type="spellStart"/>
      <w:r w:rsidR="00933DE0" w:rsidRPr="00933DE0">
        <w:rPr>
          <w:bCs/>
          <w:sz w:val="24"/>
          <w:szCs w:val="24"/>
        </w:rPr>
        <w:t>Corsendonk</w:t>
      </w:r>
      <w:proofErr w:type="spellEnd"/>
      <w:r w:rsidR="00933DE0" w:rsidRPr="00933DE0">
        <w:rPr>
          <w:bCs/>
          <w:sz w:val="24"/>
          <w:szCs w:val="24"/>
        </w:rPr>
        <w:t xml:space="preserve"> – </w:t>
      </w:r>
      <w:proofErr w:type="spellStart"/>
      <w:r w:rsidR="00933DE0" w:rsidRPr="00933DE0">
        <w:rPr>
          <w:bCs/>
          <w:sz w:val="24"/>
          <w:szCs w:val="24"/>
        </w:rPr>
        <w:t>Hooge</w:t>
      </w:r>
      <w:proofErr w:type="spellEnd"/>
      <w:r w:rsidR="00933DE0" w:rsidRPr="00933DE0">
        <w:rPr>
          <w:bCs/>
          <w:sz w:val="24"/>
          <w:szCs w:val="24"/>
        </w:rPr>
        <w:t xml:space="preserve"> </w:t>
      </w:r>
      <w:proofErr w:type="spellStart"/>
      <w:r w:rsidR="00933DE0" w:rsidRPr="00933DE0">
        <w:rPr>
          <w:bCs/>
          <w:sz w:val="24"/>
          <w:szCs w:val="24"/>
        </w:rPr>
        <w:t>Heyde</w:t>
      </w:r>
      <w:proofErr w:type="spellEnd"/>
      <w:r w:rsidR="00933DE0" w:rsidRPr="00933DE0">
        <w:rPr>
          <w:bCs/>
          <w:sz w:val="24"/>
          <w:szCs w:val="24"/>
        </w:rPr>
        <w:t xml:space="preserve"> w Belgii, aż po intensywnie użytkowaną przestrzeń gastronomiczną </w:t>
      </w:r>
      <w:proofErr w:type="spellStart"/>
      <w:r w:rsidR="00933DE0" w:rsidRPr="00933DE0">
        <w:rPr>
          <w:bCs/>
          <w:sz w:val="24"/>
          <w:szCs w:val="24"/>
        </w:rPr>
        <w:t>Pastificio</w:t>
      </w:r>
      <w:proofErr w:type="spellEnd"/>
      <w:r w:rsidR="00933DE0" w:rsidRPr="00933DE0">
        <w:rPr>
          <w:bCs/>
          <w:sz w:val="24"/>
          <w:szCs w:val="24"/>
        </w:rPr>
        <w:t xml:space="preserve"> </w:t>
      </w:r>
      <w:proofErr w:type="spellStart"/>
      <w:r w:rsidR="00933DE0" w:rsidRPr="00933DE0">
        <w:rPr>
          <w:bCs/>
          <w:sz w:val="24"/>
          <w:szCs w:val="24"/>
        </w:rPr>
        <w:t>Occhiolino</w:t>
      </w:r>
      <w:proofErr w:type="spellEnd"/>
      <w:r w:rsidR="00933DE0" w:rsidRPr="00933DE0">
        <w:rPr>
          <w:bCs/>
          <w:sz w:val="24"/>
          <w:szCs w:val="24"/>
        </w:rPr>
        <w:t xml:space="preserve"> w Toronto. W każdym z tych przypadków materiał nie funkcjonuje wyłącznie jako wykończenie, ale jako integralny element koncepcji.</w:t>
      </w:r>
    </w:p>
    <w:p w14:paraId="1C2C0C93" w14:textId="77777777" w:rsidR="0061043E" w:rsidRDefault="0061043E" w:rsidP="00E630D2">
      <w:pPr>
        <w:spacing w:after="0"/>
        <w:jc w:val="both"/>
        <w:rPr>
          <w:bCs/>
          <w:sz w:val="24"/>
          <w:szCs w:val="24"/>
        </w:rPr>
      </w:pPr>
    </w:p>
    <w:p w14:paraId="18E3D92A" w14:textId="54961A66" w:rsidR="0061043E" w:rsidRDefault="0061043E" w:rsidP="0061043E">
      <w:pPr>
        <w:spacing w:after="0"/>
        <w:jc w:val="both"/>
        <w:rPr>
          <w:bCs/>
          <w:sz w:val="24"/>
          <w:szCs w:val="24"/>
          <w:lang w:val="en-US"/>
        </w:rPr>
      </w:pPr>
      <w:r w:rsidRPr="0061043E">
        <w:rPr>
          <w:bCs/>
          <w:noProof/>
          <w:sz w:val="24"/>
          <w:szCs w:val="24"/>
          <w:lang w:val="en-US"/>
        </w:rPr>
        <w:drawing>
          <wp:inline distT="0" distB="0" distL="0" distR="0" wp14:anchorId="5341A856" wp14:editId="03A1A01D">
            <wp:extent cx="5372100" cy="3016165"/>
            <wp:effectExtent l="0" t="0" r="0" b="0"/>
            <wp:docPr id="681738273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106" cy="302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3415" w14:textId="1705231B" w:rsidR="0061043E" w:rsidRPr="0061043E" w:rsidRDefault="0061043E" w:rsidP="0061043E">
      <w:pPr>
        <w:spacing w:after="0"/>
        <w:jc w:val="both"/>
        <w:rPr>
          <w:bCs/>
          <w:sz w:val="20"/>
          <w:szCs w:val="20"/>
          <w:lang w:val="en-US"/>
        </w:rPr>
      </w:pPr>
      <w:r w:rsidRPr="0048793E">
        <w:rPr>
          <w:bCs/>
          <w:sz w:val="20"/>
          <w:szCs w:val="20"/>
          <w:lang w:val="en-US"/>
        </w:rPr>
        <w:t xml:space="preserve">Unilin Panels, Hotel </w:t>
      </w:r>
      <w:proofErr w:type="spellStart"/>
      <w:r w:rsidRPr="0048793E">
        <w:rPr>
          <w:bCs/>
          <w:sz w:val="20"/>
          <w:szCs w:val="20"/>
          <w:lang w:val="en-US"/>
        </w:rPr>
        <w:t>Anatura</w:t>
      </w:r>
      <w:proofErr w:type="spellEnd"/>
      <w:r w:rsidRPr="0048793E">
        <w:rPr>
          <w:bCs/>
          <w:sz w:val="20"/>
          <w:szCs w:val="20"/>
          <w:lang w:val="en-US"/>
        </w:rPr>
        <w:t xml:space="preserve"> w Luksemburgu</w:t>
      </w:r>
    </w:p>
    <w:p w14:paraId="70479D4C" w14:textId="1A1C3587" w:rsidR="009002F0" w:rsidRPr="009002F0" w:rsidRDefault="00933DE0" w:rsidP="009002F0">
      <w:pPr>
        <w:spacing w:after="0"/>
        <w:jc w:val="both"/>
        <w:rPr>
          <w:b/>
          <w:sz w:val="24"/>
          <w:szCs w:val="24"/>
        </w:rPr>
      </w:pPr>
      <w:r w:rsidRPr="0057546F">
        <w:rPr>
          <w:b/>
          <w:sz w:val="24"/>
          <w:szCs w:val="24"/>
        </w:rPr>
        <w:lastRenderedPageBreak/>
        <w:t xml:space="preserve">Najpiękniejsza restauracja w </w:t>
      </w:r>
      <w:r w:rsidR="0057546F" w:rsidRPr="0057546F">
        <w:rPr>
          <w:b/>
          <w:sz w:val="24"/>
          <w:szCs w:val="24"/>
        </w:rPr>
        <w:t>Toronto</w:t>
      </w:r>
    </w:p>
    <w:p w14:paraId="2D791B61" w14:textId="7B8410B7" w:rsidR="009002F0" w:rsidRDefault="009002F0" w:rsidP="009002F0">
      <w:pPr>
        <w:spacing w:after="0"/>
        <w:jc w:val="both"/>
        <w:rPr>
          <w:bCs/>
          <w:sz w:val="24"/>
          <w:szCs w:val="24"/>
        </w:rPr>
      </w:pPr>
      <w:proofErr w:type="spellStart"/>
      <w:r w:rsidRPr="009002F0">
        <w:rPr>
          <w:bCs/>
          <w:sz w:val="24"/>
          <w:szCs w:val="24"/>
        </w:rPr>
        <w:t>Pastificio</w:t>
      </w:r>
      <w:proofErr w:type="spellEnd"/>
      <w:r w:rsidRPr="009002F0">
        <w:rPr>
          <w:bCs/>
          <w:sz w:val="24"/>
          <w:szCs w:val="24"/>
        </w:rPr>
        <w:t xml:space="preserve"> </w:t>
      </w:r>
      <w:proofErr w:type="spellStart"/>
      <w:r w:rsidRPr="009002F0">
        <w:rPr>
          <w:bCs/>
          <w:sz w:val="24"/>
          <w:szCs w:val="24"/>
        </w:rPr>
        <w:t>Occhiolino</w:t>
      </w:r>
      <w:proofErr w:type="spellEnd"/>
      <w:r w:rsidRPr="009002F0">
        <w:rPr>
          <w:bCs/>
          <w:sz w:val="24"/>
          <w:szCs w:val="24"/>
        </w:rPr>
        <w:t xml:space="preserve"> w Toronto to coś więcej niż zwykła restauracja </w:t>
      </w:r>
      <w:r w:rsidR="00E630D2">
        <w:rPr>
          <w:bCs/>
          <w:sz w:val="24"/>
          <w:szCs w:val="24"/>
        </w:rPr>
        <w:t>-</w:t>
      </w:r>
      <w:r w:rsidRPr="009002F0">
        <w:rPr>
          <w:bCs/>
          <w:sz w:val="24"/>
          <w:szCs w:val="24"/>
        </w:rPr>
        <w:t xml:space="preserve"> to połączenie makaroniarni i laboratorium kulinarnego, gdzie design i funkcjonalność musiały znaleźć wspólny język. Kanadyjskie duo projektowe Guido </w:t>
      </w:r>
      <w:proofErr w:type="spellStart"/>
      <w:r w:rsidRPr="009002F0">
        <w:rPr>
          <w:bCs/>
          <w:sz w:val="24"/>
          <w:szCs w:val="24"/>
        </w:rPr>
        <w:t>Costantino</w:t>
      </w:r>
      <w:proofErr w:type="spellEnd"/>
      <w:r w:rsidRPr="009002F0">
        <w:rPr>
          <w:bCs/>
          <w:sz w:val="24"/>
          <w:szCs w:val="24"/>
        </w:rPr>
        <w:t xml:space="preserve"> i Domenica </w:t>
      </w:r>
      <w:proofErr w:type="spellStart"/>
      <w:r w:rsidRPr="009002F0">
        <w:rPr>
          <w:bCs/>
          <w:sz w:val="24"/>
          <w:szCs w:val="24"/>
        </w:rPr>
        <w:t>Rodà</w:t>
      </w:r>
      <w:proofErr w:type="spellEnd"/>
      <w:r w:rsidRPr="009002F0">
        <w:rPr>
          <w:bCs/>
          <w:sz w:val="24"/>
          <w:szCs w:val="24"/>
        </w:rPr>
        <w:t xml:space="preserve"> stanęło przed niemałym wyzwaniem: stworzyć przestrzeń, która będzie jednocześnie odporna na intensywną eksploatację i zachwyci gości ciepłą, zmysłową atmosferą.</w:t>
      </w:r>
      <w:r w:rsidR="00E630D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Połączenie tego umożliwiło użycie drewnopochodnych paneli, które do złudzenia przypominają autentyczny dąb.</w:t>
      </w:r>
      <w:r w:rsidRPr="009002F0">
        <w:rPr>
          <w:bCs/>
          <w:sz w:val="24"/>
          <w:szCs w:val="24"/>
        </w:rPr>
        <w:t xml:space="preserve"> Drewno pojawiło się tu w dwóch kluczowych miejscach, pełniąc w każdym z nich odmienną rolę. Na blatach stołów musiało przede wszystkim wytrzymać codzienne użytkowanie, zarysowania, wilgoć i intensywny ruch w lokalu, który funkcjonuje jednocześnie jako restauracja i pracownia makaronu</w:t>
      </w:r>
      <w:r w:rsidR="0061043E">
        <w:rPr>
          <w:bCs/>
          <w:sz w:val="24"/>
          <w:szCs w:val="24"/>
        </w:rPr>
        <w:t xml:space="preserve">. </w:t>
      </w:r>
      <w:r w:rsidRPr="009002F0">
        <w:rPr>
          <w:bCs/>
          <w:sz w:val="24"/>
          <w:szCs w:val="24"/>
        </w:rPr>
        <w:t>Na ściennych panelach laminowanych drewno pełniło z kolei rolę czysto przestrzenną</w:t>
      </w:r>
      <w:r w:rsidR="00E630D2">
        <w:rPr>
          <w:bCs/>
          <w:sz w:val="24"/>
          <w:szCs w:val="24"/>
        </w:rPr>
        <w:t>:</w:t>
      </w:r>
      <w:r w:rsidRPr="009002F0">
        <w:rPr>
          <w:bCs/>
          <w:sz w:val="24"/>
          <w:szCs w:val="24"/>
        </w:rPr>
        <w:t xml:space="preserve"> budowało nastrój, nadawało wnętrzu rytm i głębię. Efekt przeszedł oczekiwania</w:t>
      </w:r>
      <w:r w:rsidR="00E630D2">
        <w:rPr>
          <w:bCs/>
          <w:sz w:val="24"/>
          <w:szCs w:val="24"/>
        </w:rPr>
        <w:t>, a</w:t>
      </w:r>
      <w:r w:rsidRPr="009002F0">
        <w:rPr>
          <w:bCs/>
          <w:sz w:val="24"/>
          <w:szCs w:val="24"/>
        </w:rPr>
        <w:t xml:space="preserve"> lokalna prasa uznała </w:t>
      </w:r>
      <w:proofErr w:type="spellStart"/>
      <w:r w:rsidRPr="009002F0">
        <w:rPr>
          <w:bCs/>
          <w:sz w:val="24"/>
          <w:szCs w:val="24"/>
        </w:rPr>
        <w:t>Occhiolino</w:t>
      </w:r>
      <w:proofErr w:type="spellEnd"/>
      <w:r w:rsidRPr="009002F0">
        <w:rPr>
          <w:bCs/>
          <w:sz w:val="24"/>
          <w:szCs w:val="24"/>
        </w:rPr>
        <w:t xml:space="preserve"> za jedną z najpiękniejszych restauracji w mieście.</w:t>
      </w:r>
    </w:p>
    <w:p w14:paraId="46808283" w14:textId="7D750901" w:rsidR="00735AA8" w:rsidRDefault="00735AA8" w:rsidP="009002F0">
      <w:pPr>
        <w:spacing w:after="0"/>
        <w:jc w:val="both"/>
        <w:rPr>
          <w:bCs/>
          <w:sz w:val="24"/>
          <w:szCs w:val="24"/>
        </w:rPr>
      </w:pPr>
    </w:p>
    <w:p w14:paraId="2791DB4C" w14:textId="60075D50" w:rsidR="0057546F" w:rsidRDefault="0057546F" w:rsidP="0057546F">
      <w:pPr>
        <w:spacing w:after="0"/>
        <w:jc w:val="both"/>
        <w:rPr>
          <w:bCs/>
          <w:sz w:val="24"/>
          <w:szCs w:val="24"/>
        </w:rPr>
      </w:pPr>
      <w:r w:rsidRPr="0057546F">
        <w:rPr>
          <w:bCs/>
          <w:sz w:val="24"/>
          <w:szCs w:val="24"/>
        </w:rPr>
        <w:t xml:space="preserve">– </w:t>
      </w:r>
      <w:r w:rsidRPr="0057546F">
        <w:rPr>
          <w:bCs/>
          <w:i/>
          <w:iCs/>
          <w:sz w:val="24"/>
          <w:szCs w:val="24"/>
        </w:rPr>
        <w:t xml:space="preserve">W projektach takich jak </w:t>
      </w:r>
      <w:proofErr w:type="spellStart"/>
      <w:r w:rsidRPr="0057546F">
        <w:rPr>
          <w:bCs/>
          <w:i/>
          <w:iCs/>
          <w:sz w:val="24"/>
          <w:szCs w:val="24"/>
        </w:rPr>
        <w:t>Pastificio</w:t>
      </w:r>
      <w:proofErr w:type="spellEnd"/>
      <w:r w:rsidRPr="0057546F">
        <w:rPr>
          <w:bCs/>
          <w:i/>
          <w:iCs/>
          <w:sz w:val="24"/>
          <w:szCs w:val="24"/>
        </w:rPr>
        <w:t xml:space="preserve"> </w:t>
      </w:r>
      <w:proofErr w:type="spellStart"/>
      <w:r w:rsidRPr="0057546F">
        <w:rPr>
          <w:bCs/>
          <w:i/>
          <w:iCs/>
          <w:sz w:val="24"/>
          <w:szCs w:val="24"/>
        </w:rPr>
        <w:t>Occhiolino</w:t>
      </w:r>
      <w:proofErr w:type="spellEnd"/>
      <w:r w:rsidRPr="0057546F">
        <w:rPr>
          <w:bCs/>
          <w:i/>
          <w:iCs/>
          <w:sz w:val="24"/>
          <w:szCs w:val="24"/>
        </w:rPr>
        <w:t xml:space="preserve"> szczególnie wyraźnie widać, jak kluczową rolę odgrywa świadome projektowanie przestrzeni użytkowych o wysokiej intensywności eksploatacji. </w:t>
      </w:r>
      <w:r w:rsidR="009002F0">
        <w:rPr>
          <w:bCs/>
          <w:i/>
          <w:iCs/>
          <w:sz w:val="24"/>
          <w:szCs w:val="24"/>
        </w:rPr>
        <w:t xml:space="preserve">Do tej realizacji dostarczyliśmy nasze panele Master </w:t>
      </w:r>
      <w:proofErr w:type="spellStart"/>
      <w:r w:rsidR="009002F0">
        <w:rPr>
          <w:bCs/>
          <w:i/>
          <w:iCs/>
          <w:sz w:val="24"/>
          <w:szCs w:val="24"/>
        </w:rPr>
        <w:t>Oak</w:t>
      </w:r>
      <w:proofErr w:type="spellEnd"/>
      <w:r w:rsidR="009002F0">
        <w:rPr>
          <w:bCs/>
          <w:i/>
          <w:iCs/>
          <w:sz w:val="24"/>
          <w:szCs w:val="24"/>
        </w:rPr>
        <w:t>, które</w:t>
      </w:r>
      <w:r w:rsidRPr="0057546F">
        <w:rPr>
          <w:bCs/>
          <w:i/>
          <w:iCs/>
          <w:sz w:val="24"/>
          <w:szCs w:val="24"/>
        </w:rPr>
        <w:t xml:space="preserve"> wyróżniają się </w:t>
      </w:r>
      <w:r w:rsidR="009002F0">
        <w:rPr>
          <w:bCs/>
          <w:i/>
          <w:iCs/>
          <w:sz w:val="24"/>
          <w:szCs w:val="24"/>
        </w:rPr>
        <w:t xml:space="preserve">trzykrotnie wyższą </w:t>
      </w:r>
      <w:r w:rsidRPr="0057546F">
        <w:rPr>
          <w:bCs/>
          <w:i/>
          <w:iCs/>
          <w:sz w:val="24"/>
          <w:szCs w:val="24"/>
        </w:rPr>
        <w:t xml:space="preserve">odpornością na zarysowania, zachowując przy tym </w:t>
      </w:r>
      <w:r w:rsidR="009002F0">
        <w:rPr>
          <w:bCs/>
          <w:i/>
          <w:iCs/>
          <w:sz w:val="24"/>
          <w:szCs w:val="24"/>
        </w:rPr>
        <w:t>autentyczny wygląd dębu</w:t>
      </w:r>
      <w:r w:rsidRPr="0057546F">
        <w:rPr>
          <w:bCs/>
          <w:i/>
          <w:iCs/>
          <w:sz w:val="24"/>
          <w:szCs w:val="24"/>
        </w:rPr>
        <w:t xml:space="preserve">. To połączenie sprawia, że możliwe jest utrzymanie spójnej estetyki </w:t>
      </w:r>
      <w:proofErr w:type="spellStart"/>
      <w:r w:rsidRPr="0057546F">
        <w:rPr>
          <w:bCs/>
          <w:i/>
          <w:iCs/>
          <w:sz w:val="24"/>
          <w:szCs w:val="24"/>
        </w:rPr>
        <w:t>premium</w:t>
      </w:r>
      <w:proofErr w:type="spellEnd"/>
      <w:r w:rsidRPr="0057546F">
        <w:rPr>
          <w:bCs/>
          <w:i/>
          <w:iCs/>
          <w:sz w:val="24"/>
          <w:szCs w:val="24"/>
        </w:rPr>
        <w:t xml:space="preserve"> nawet w środowiskach o bardzo dużym natężeniu ruchu, takich jak restauracje czy obiekty gastronomiczne</w:t>
      </w:r>
      <w:r>
        <w:rPr>
          <w:bCs/>
          <w:sz w:val="24"/>
          <w:szCs w:val="24"/>
        </w:rPr>
        <w:t xml:space="preserve"> </w:t>
      </w:r>
      <w:r w:rsidRPr="0057546F">
        <w:rPr>
          <w:b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</w:t>
      </w:r>
      <w:r w:rsidR="00034BF3" w:rsidRPr="00034BF3">
        <w:rPr>
          <w:bCs/>
          <w:sz w:val="24"/>
          <w:szCs w:val="24"/>
        </w:rPr>
        <w:t xml:space="preserve">mówi Caroline Van </w:t>
      </w:r>
      <w:r w:rsidR="00F245CF">
        <w:rPr>
          <w:bCs/>
          <w:sz w:val="24"/>
          <w:szCs w:val="24"/>
        </w:rPr>
        <w:t>d</w:t>
      </w:r>
      <w:r w:rsidR="00034BF3" w:rsidRPr="00034BF3">
        <w:rPr>
          <w:bCs/>
          <w:sz w:val="24"/>
          <w:szCs w:val="24"/>
        </w:rPr>
        <w:t xml:space="preserve">e </w:t>
      </w:r>
      <w:proofErr w:type="spellStart"/>
      <w:r w:rsidR="00034BF3" w:rsidRPr="00034BF3">
        <w:rPr>
          <w:bCs/>
          <w:sz w:val="24"/>
          <w:szCs w:val="24"/>
        </w:rPr>
        <w:t>Populiere</w:t>
      </w:r>
      <w:proofErr w:type="spellEnd"/>
      <w:r w:rsidR="00034BF3" w:rsidRPr="00034BF3">
        <w:rPr>
          <w:bCs/>
          <w:sz w:val="24"/>
          <w:szCs w:val="24"/>
        </w:rPr>
        <w:t xml:space="preserve">, General Manager </w:t>
      </w:r>
      <w:proofErr w:type="spellStart"/>
      <w:r w:rsidR="00034BF3" w:rsidRPr="00034BF3">
        <w:rPr>
          <w:bCs/>
          <w:sz w:val="24"/>
          <w:szCs w:val="24"/>
        </w:rPr>
        <w:t>Decorative</w:t>
      </w:r>
      <w:proofErr w:type="spellEnd"/>
      <w:r w:rsidR="00034BF3" w:rsidRPr="00034BF3">
        <w:rPr>
          <w:bCs/>
          <w:sz w:val="24"/>
          <w:szCs w:val="24"/>
        </w:rPr>
        <w:t xml:space="preserve"> </w:t>
      </w:r>
      <w:proofErr w:type="spellStart"/>
      <w:r w:rsidR="00034BF3" w:rsidRPr="00034BF3">
        <w:rPr>
          <w:bCs/>
          <w:sz w:val="24"/>
          <w:szCs w:val="24"/>
        </w:rPr>
        <w:t>Surfaces</w:t>
      </w:r>
      <w:proofErr w:type="spellEnd"/>
      <w:r w:rsidR="00034BF3" w:rsidRPr="00034BF3">
        <w:rPr>
          <w:bCs/>
          <w:sz w:val="24"/>
          <w:szCs w:val="24"/>
        </w:rPr>
        <w:t xml:space="preserve"> w </w:t>
      </w:r>
      <w:proofErr w:type="spellStart"/>
      <w:r w:rsidR="00034BF3" w:rsidRPr="00034BF3">
        <w:rPr>
          <w:bCs/>
          <w:sz w:val="24"/>
          <w:szCs w:val="24"/>
        </w:rPr>
        <w:t>Unilin</w:t>
      </w:r>
      <w:proofErr w:type="spellEnd"/>
      <w:r w:rsidR="00034BF3" w:rsidRPr="00034BF3">
        <w:rPr>
          <w:bCs/>
          <w:sz w:val="24"/>
          <w:szCs w:val="24"/>
        </w:rPr>
        <w:t xml:space="preserve"> </w:t>
      </w:r>
      <w:proofErr w:type="spellStart"/>
      <w:r w:rsidR="00034BF3" w:rsidRPr="00034BF3">
        <w:rPr>
          <w:bCs/>
          <w:sz w:val="24"/>
          <w:szCs w:val="24"/>
        </w:rPr>
        <w:t>Panels</w:t>
      </w:r>
      <w:proofErr w:type="spellEnd"/>
      <w:r w:rsidR="00034BF3" w:rsidRPr="00034BF3">
        <w:rPr>
          <w:bCs/>
          <w:sz w:val="24"/>
          <w:szCs w:val="24"/>
        </w:rPr>
        <w:t>.</w:t>
      </w:r>
    </w:p>
    <w:p w14:paraId="56CC5531" w14:textId="77777777" w:rsidR="0057546F" w:rsidRDefault="0057546F" w:rsidP="0057546F">
      <w:pPr>
        <w:spacing w:after="0"/>
        <w:jc w:val="both"/>
        <w:rPr>
          <w:bCs/>
          <w:sz w:val="24"/>
          <w:szCs w:val="24"/>
        </w:rPr>
      </w:pPr>
    </w:p>
    <w:p w14:paraId="0CC12D0B" w14:textId="3AC7C65F" w:rsidR="00303E89" w:rsidRPr="00E71B03" w:rsidRDefault="0057546F" w:rsidP="00F649F7">
      <w:pPr>
        <w:spacing w:after="0"/>
        <w:jc w:val="both"/>
        <w:rPr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BAF64D9" wp14:editId="0060C94C">
            <wp:extent cx="2933700" cy="1953097"/>
            <wp:effectExtent l="0" t="0" r="0" b="9525"/>
            <wp:docPr id="1636351464" name="Obraz 2" descr="Master Oak panels in restaurant in Tor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ter Oak panels in restaurant in Toron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45" cy="196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B03">
        <w:rPr>
          <w:lang w:val="en-US"/>
        </w:rPr>
        <w:t xml:space="preserve"> </w:t>
      </w:r>
      <w:r>
        <w:rPr>
          <w:noProof/>
        </w:rPr>
        <w:drawing>
          <wp:inline distT="0" distB="0" distL="0" distR="0" wp14:anchorId="1E880988" wp14:editId="1BD61E9A">
            <wp:extent cx="2957690" cy="1969069"/>
            <wp:effectExtent l="0" t="0" r="0" b="0"/>
            <wp:docPr id="601294027" name="Obraz 3" descr="Master Oak panels in restaurant in Tor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ster Oak panels in restaurant in Toron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413" cy="197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D58C" w14:textId="137ABCBD" w:rsidR="00F649F7" w:rsidRPr="0048793E" w:rsidRDefault="0048793E" w:rsidP="00827678">
      <w:pPr>
        <w:spacing w:after="0"/>
        <w:jc w:val="both"/>
        <w:rPr>
          <w:bCs/>
          <w:sz w:val="20"/>
          <w:szCs w:val="20"/>
          <w:lang w:val="en-US"/>
        </w:rPr>
      </w:pPr>
      <w:r w:rsidRPr="0048793E">
        <w:rPr>
          <w:bCs/>
          <w:sz w:val="20"/>
          <w:szCs w:val="20"/>
          <w:lang w:val="en-US"/>
        </w:rPr>
        <w:t>Unilin Panels,</w:t>
      </w:r>
      <w:r w:rsidR="00F10C83" w:rsidRPr="0048793E">
        <w:rPr>
          <w:bCs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  <w:lang w:val="en-US"/>
        </w:rPr>
        <w:t>Restauracja</w:t>
      </w:r>
      <w:proofErr w:type="spellEnd"/>
      <w:r>
        <w:rPr>
          <w:bCs/>
          <w:sz w:val="20"/>
          <w:szCs w:val="20"/>
          <w:lang w:val="en-US"/>
        </w:rPr>
        <w:t xml:space="preserve"> </w:t>
      </w:r>
      <w:proofErr w:type="spellStart"/>
      <w:r w:rsidRPr="0048793E">
        <w:rPr>
          <w:bCs/>
          <w:sz w:val="20"/>
          <w:szCs w:val="20"/>
          <w:lang w:val="en-US"/>
        </w:rPr>
        <w:t>Pastificio</w:t>
      </w:r>
      <w:proofErr w:type="spellEnd"/>
      <w:r w:rsidRPr="0048793E">
        <w:rPr>
          <w:bCs/>
          <w:sz w:val="20"/>
          <w:szCs w:val="20"/>
          <w:lang w:val="en-US"/>
        </w:rPr>
        <w:t xml:space="preserve"> </w:t>
      </w:r>
      <w:proofErr w:type="spellStart"/>
      <w:r w:rsidRPr="0048793E">
        <w:rPr>
          <w:bCs/>
          <w:sz w:val="20"/>
          <w:szCs w:val="20"/>
          <w:lang w:val="en-US"/>
        </w:rPr>
        <w:t>Occhiolino</w:t>
      </w:r>
      <w:proofErr w:type="spellEnd"/>
      <w:r>
        <w:rPr>
          <w:bCs/>
          <w:sz w:val="20"/>
          <w:szCs w:val="20"/>
          <w:lang w:val="en-US"/>
        </w:rPr>
        <w:t xml:space="preserve"> w</w:t>
      </w:r>
      <w:r w:rsidRPr="0048793E">
        <w:rPr>
          <w:bCs/>
          <w:sz w:val="20"/>
          <w:szCs w:val="20"/>
          <w:lang w:val="en-US"/>
        </w:rPr>
        <w:t xml:space="preserve"> Toro</w:t>
      </w:r>
      <w:r>
        <w:rPr>
          <w:bCs/>
          <w:sz w:val="20"/>
          <w:szCs w:val="20"/>
          <w:lang w:val="en-US"/>
        </w:rPr>
        <w:t>nto</w:t>
      </w:r>
    </w:p>
    <w:p w14:paraId="38B0CAFA" w14:textId="77777777" w:rsidR="00F656FD" w:rsidRPr="0048793E" w:rsidRDefault="00F656FD" w:rsidP="00827678">
      <w:pPr>
        <w:spacing w:after="0"/>
        <w:jc w:val="both"/>
        <w:rPr>
          <w:bCs/>
          <w:sz w:val="20"/>
          <w:szCs w:val="20"/>
          <w:lang w:val="en-US"/>
        </w:rPr>
      </w:pPr>
    </w:p>
    <w:p w14:paraId="0059D82B" w14:textId="4E24D0A3" w:rsidR="00827678" w:rsidRPr="00827678" w:rsidRDefault="0057546F" w:rsidP="00CE4E6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Pokoje hotelowe pełne drewna </w:t>
      </w:r>
    </w:p>
    <w:p w14:paraId="1D3CFB31" w14:textId="26975CAB" w:rsidR="007F5B66" w:rsidRDefault="0061043E" w:rsidP="007F5B66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 kolei c</w:t>
      </w:r>
      <w:r w:rsidR="00A74A0C" w:rsidRPr="00A74A0C">
        <w:rPr>
          <w:bCs/>
          <w:sz w:val="24"/>
          <w:szCs w:val="24"/>
        </w:rPr>
        <w:t xml:space="preserve">zterogwiazdkowy hotel </w:t>
      </w:r>
      <w:proofErr w:type="spellStart"/>
      <w:r w:rsidR="00A74A0C" w:rsidRPr="00A74A0C">
        <w:rPr>
          <w:bCs/>
          <w:sz w:val="24"/>
          <w:szCs w:val="24"/>
        </w:rPr>
        <w:t>Anatura</w:t>
      </w:r>
      <w:proofErr w:type="spellEnd"/>
      <w:r w:rsidR="00A74A0C" w:rsidRPr="00A74A0C">
        <w:rPr>
          <w:bCs/>
          <w:sz w:val="24"/>
          <w:szCs w:val="24"/>
        </w:rPr>
        <w:t xml:space="preserve"> w Luksemburgu, położony nad brzegiem jeziora </w:t>
      </w:r>
      <w:proofErr w:type="spellStart"/>
      <w:r w:rsidR="00A74A0C" w:rsidRPr="00A74A0C">
        <w:rPr>
          <w:bCs/>
          <w:sz w:val="24"/>
          <w:szCs w:val="24"/>
        </w:rPr>
        <w:t>Weiswampach</w:t>
      </w:r>
      <w:proofErr w:type="spellEnd"/>
      <w:r w:rsidR="00A74A0C" w:rsidRPr="00A74A0C">
        <w:rPr>
          <w:bCs/>
          <w:sz w:val="24"/>
          <w:szCs w:val="24"/>
        </w:rPr>
        <w:t xml:space="preserve"> i otoczony rozległymi lasami, postawił na wnętrza, które </w:t>
      </w:r>
      <w:r w:rsidR="00A74A0C">
        <w:rPr>
          <w:bCs/>
          <w:sz w:val="24"/>
          <w:szCs w:val="24"/>
        </w:rPr>
        <w:t xml:space="preserve">są przedłużeniem natury. </w:t>
      </w:r>
      <w:r w:rsidR="00A74A0C" w:rsidRPr="00A74A0C">
        <w:rPr>
          <w:bCs/>
          <w:sz w:val="24"/>
          <w:szCs w:val="24"/>
        </w:rPr>
        <w:t xml:space="preserve"> Dominujące w pokojach ciepłe, głębokie odcienie drewna płynnie przenoszą leśny klimat okolicy do środka, tworząc przestrzeń, w której gość od pierwszej chwili czuje się wyciszony. </w:t>
      </w:r>
      <w:r w:rsidR="009755A6">
        <w:rPr>
          <w:bCs/>
          <w:sz w:val="24"/>
          <w:szCs w:val="24"/>
        </w:rPr>
        <w:t xml:space="preserve">Drewniane elementy znajdują się na ścianach w pobliżu łóżek, biurku, szafkach i szafkach nocnych, a nawet ściankach działowych. Każdy </w:t>
      </w:r>
      <w:r w:rsidR="009755A6" w:rsidRPr="009755A6">
        <w:rPr>
          <w:bCs/>
          <w:sz w:val="24"/>
          <w:szCs w:val="24"/>
        </w:rPr>
        <w:t>z tych elementów</w:t>
      </w:r>
      <w:r w:rsidR="009755A6">
        <w:rPr>
          <w:bCs/>
          <w:sz w:val="24"/>
          <w:szCs w:val="24"/>
        </w:rPr>
        <w:t xml:space="preserve"> wyposażenia</w:t>
      </w:r>
      <w:r w:rsidR="009755A6" w:rsidRPr="009755A6">
        <w:rPr>
          <w:bCs/>
          <w:sz w:val="24"/>
          <w:szCs w:val="24"/>
        </w:rPr>
        <w:t xml:space="preserve"> pełni inną funkcję, ale razem tworzą </w:t>
      </w:r>
      <w:r w:rsidR="009755A6" w:rsidRPr="009755A6">
        <w:rPr>
          <w:bCs/>
          <w:sz w:val="24"/>
          <w:szCs w:val="24"/>
        </w:rPr>
        <w:lastRenderedPageBreak/>
        <w:t xml:space="preserve">spójną, ciepłą przestrzeń, w której drewno jest obecne zarówno w zasięgu wzroku, jak i dotyku. </w:t>
      </w:r>
      <w:r w:rsidR="007F5B66" w:rsidRPr="007F5B66">
        <w:rPr>
          <w:bCs/>
          <w:sz w:val="24"/>
          <w:szCs w:val="24"/>
        </w:rPr>
        <w:t>Autentyczność tego efektu nie jest przypadkowa</w:t>
      </w:r>
      <w:r w:rsidR="007F5B66">
        <w:rPr>
          <w:bCs/>
          <w:sz w:val="24"/>
          <w:szCs w:val="24"/>
        </w:rPr>
        <w:t>. P</w:t>
      </w:r>
      <w:r w:rsidR="007F5B66" w:rsidRPr="007F5B66">
        <w:rPr>
          <w:bCs/>
          <w:sz w:val="24"/>
          <w:szCs w:val="24"/>
        </w:rPr>
        <w:t>owierzchnia paneli odwzorowuje strukturę naturalnego dębu</w:t>
      </w:r>
      <w:r>
        <w:rPr>
          <w:bCs/>
          <w:sz w:val="24"/>
          <w:szCs w:val="24"/>
        </w:rPr>
        <w:t>,</w:t>
      </w:r>
      <w:r w:rsidR="007F5B66" w:rsidRPr="007F5B66">
        <w:rPr>
          <w:bCs/>
          <w:sz w:val="24"/>
          <w:szCs w:val="24"/>
        </w:rPr>
        <w:t xml:space="preserve"> dzięki 64 poziom</w:t>
      </w:r>
      <w:r w:rsidR="007F5B66">
        <w:rPr>
          <w:bCs/>
          <w:sz w:val="24"/>
          <w:szCs w:val="24"/>
        </w:rPr>
        <w:t>om</w:t>
      </w:r>
      <w:r w:rsidR="007F5B66" w:rsidRPr="007F5B66">
        <w:rPr>
          <w:bCs/>
          <w:sz w:val="24"/>
          <w:szCs w:val="24"/>
        </w:rPr>
        <w:t xml:space="preserve"> głębi</w:t>
      </w:r>
      <w:r w:rsidR="007F5B66">
        <w:rPr>
          <w:bCs/>
          <w:sz w:val="24"/>
          <w:szCs w:val="24"/>
        </w:rPr>
        <w:t xml:space="preserve">, osiągniętym przez opatentowaną technologię </w:t>
      </w:r>
      <w:proofErr w:type="spellStart"/>
      <w:r w:rsidR="007F5B66">
        <w:rPr>
          <w:bCs/>
          <w:sz w:val="24"/>
          <w:szCs w:val="24"/>
        </w:rPr>
        <w:t>Unilin</w:t>
      </w:r>
      <w:proofErr w:type="spellEnd"/>
      <w:r w:rsidR="007F5B66">
        <w:rPr>
          <w:bCs/>
          <w:sz w:val="24"/>
          <w:szCs w:val="24"/>
        </w:rPr>
        <w:t xml:space="preserve"> </w:t>
      </w:r>
      <w:proofErr w:type="spellStart"/>
      <w:r w:rsidR="007F5B66">
        <w:rPr>
          <w:bCs/>
          <w:sz w:val="24"/>
          <w:szCs w:val="24"/>
        </w:rPr>
        <w:t>Panels</w:t>
      </w:r>
      <w:proofErr w:type="spellEnd"/>
      <w:r w:rsidR="007F5B66">
        <w:rPr>
          <w:bCs/>
          <w:sz w:val="24"/>
          <w:szCs w:val="24"/>
        </w:rPr>
        <w:t xml:space="preserve">  </w:t>
      </w:r>
      <w:proofErr w:type="spellStart"/>
      <w:r w:rsidR="007F5B66">
        <w:rPr>
          <w:bCs/>
          <w:sz w:val="24"/>
          <w:szCs w:val="24"/>
        </w:rPr>
        <w:t>Timber</w:t>
      </w:r>
      <w:proofErr w:type="spellEnd"/>
      <w:r w:rsidR="007F5B66">
        <w:rPr>
          <w:bCs/>
          <w:sz w:val="24"/>
          <w:szCs w:val="24"/>
        </w:rPr>
        <w:t xml:space="preserve"> </w:t>
      </w:r>
      <w:proofErr w:type="spellStart"/>
      <w:r w:rsidR="007F5B66">
        <w:rPr>
          <w:bCs/>
          <w:sz w:val="24"/>
          <w:szCs w:val="24"/>
        </w:rPr>
        <w:t>Touch</w:t>
      </w:r>
      <w:proofErr w:type="spellEnd"/>
      <w:r w:rsidR="007F5B66">
        <w:rPr>
          <w:bCs/>
          <w:sz w:val="24"/>
          <w:szCs w:val="24"/>
        </w:rPr>
        <w:t xml:space="preserve"> Technology</w:t>
      </w:r>
      <w:r w:rsidR="007F5B66" w:rsidRPr="007F5B66">
        <w:rPr>
          <w:bCs/>
          <w:sz w:val="24"/>
          <w:szCs w:val="24"/>
        </w:rPr>
        <w:t xml:space="preserve">, a </w:t>
      </w:r>
      <w:r w:rsidR="007F5B66">
        <w:rPr>
          <w:bCs/>
          <w:sz w:val="24"/>
          <w:szCs w:val="24"/>
        </w:rPr>
        <w:t>wzór liczy aż</w:t>
      </w:r>
      <w:r w:rsidR="007F5B66" w:rsidRPr="007F5B66">
        <w:rPr>
          <w:bCs/>
          <w:sz w:val="24"/>
          <w:szCs w:val="24"/>
        </w:rPr>
        <w:t xml:space="preserve"> 2800 × 2070 mm</w:t>
      </w:r>
      <w:r w:rsidR="007F5B66">
        <w:rPr>
          <w:bCs/>
          <w:sz w:val="24"/>
          <w:szCs w:val="24"/>
        </w:rPr>
        <w:t>, co</w:t>
      </w:r>
      <w:r w:rsidR="007F5B66" w:rsidRPr="007F5B66">
        <w:rPr>
          <w:bCs/>
          <w:sz w:val="24"/>
          <w:szCs w:val="24"/>
        </w:rPr>
        <w:t xml:space="preserve"> sprawia, że każdy fragment ściany czy mebla wygląda inaczej</w:t>
      </w:r>
      <w:r>
        <w:rPr>
          <w:bCs/>
          <w:sz w:val="24"/>
          <w:szCs w:val="24"/>
        </w:rPr>
        <w:t>.</w:t>
      </w:r>
      <w:r w:rsidR="007F5B66" w:rsidRPr="007F5B6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Dokładnie </w:t>
      </w:r>
      <w:r w:rsidR="007F5B66" w:rsidRPr="007F5B66">
        <w:rPr>
          <w:bCs/>
          <w:sz w:val="24"/>
          <w:szCs w:val="24"/>
        </w:rPr>
        <w:t xml:space="preserve">tak jak w przypadku prawdziwego drewna, gdzie żaden słój nie powtarza się dwa razy. </w:t>
      </w:r>
      <w:r w:rsidR="009755A6">
        <w:rPr>
          <w:bCs/>
          <w:sz w:val="24"/>
          <w:szCs w:val="24"/>
        </w:rPr>
        <w:t>Jednocześnie wnętrze łączy dwa różne dekory</w:t>
      </w:r>
      <w:r>
        <w:rPr>
          <w:bCs/>
          <w:sz w:val="24"/>
          <w:szCs w:val="24"/>
        </w:rPr>
        <w:t xml:space="preserve">: </w:t>
      </w:r>
      <w:r w:rsidR="009755A6">
        <w:rPr>
          <w:bCs/>
          <w:sz w:val="24"/>
          <w:szCs w:val="24"/>
        </w:rPr>
        <w:t xml:space="preserve">brązowy dąb i </w:t>
      </w:r>
      <w:r w:rsidR="009755A6" w:rsidRPr="009755A6">
        <w:rPr>
          <w:bCs/>
          <w:sz w:val="24"/>
          <w:szCs w:val="24"/>
        </w:rPr>
        <w:t>dąb w głębokim, przydymionym odcieniu</w:t>
      </w:r>
      <w:r w:rsidR="009755A6">
        <w:rPr>
          <w:bCs/>
          <w:sz w:val="24"/>
          <w:szCs w:val="24"/>
        </w:rPr>
        <w:t>. Wspóln</w:t>
      </w:r>
      <w:r w:rsidR="007F5B66">
        <w:rPr>
          <w:bCs/>
          <w:sz w:val="24"/>
          <w:szCs w:val="24"/>
        </w:rPr>
        <w:t>i</w:t>
      </w:r>
      <w:r w:rsidR="009755A6">
        <w:rPr>
          <w:bCs/>
          <w:sz w:val="24"/>
          <w:szCs w:val="24"/>
        </w:rPr>
        <w:t xml:space="preserve">e </w:t>
      </w:r>
      <w:r w:rsidR="009755A6" w:rsidRPr="009755A6">
        <w:rPr>
          <w:bCs/>
          <w:sz w:val="24"/>
          <w:szCs w:val="24"/>
        </w:rPr>
        <w:t>wprowadza</w:t>
      </w:r>
      <w:r w:rsidR="009755A6">
        <w:rPr>
          <w:bCs/>
          <w:sz w:val="24"/>
          <w:szCs w:val="24"/>
        </w:rPr>
        <w:t>ją</w:t>
      </w:r>
      <w:r w:rsidR="009755A6" w:rsidRPr="009755A6">
        <w:rPr>
          <w:bCs/>
          <w:sz w:val="24"/>
          <w:szCs w:val="24"/>
        </w:rPr>
        <w:t xml:space="preserve"> głębię i naturalną zmienność usłojenia</w:t>
      </w:r>
      <w:r w:rsidR="007F5B66">
        <w:rPr>
          <w:bCs/>
          <w:sz w:val="24"/>
          <w:szCs w:val="24"/>
        </w:rPr>
        <w:t>.</w:t>
      </w:r>
    </w:p>
    <w:p w14:paraId="34BFCE62" w14:textId="77777777" w:rsidR="007F5B66" w:rsidRPr="00B81C6B" w:rsidRDefault="007F5B66" w:rsidP="007F5B66">
      <w:pPr>
        <w:spacing w:after="0"/>
        <w:jc w:val="both"/>
        <w:rPr>
          <w:bCs/>
          <w:sz w:val="24"/>
          <w:szCs w:val="24"/>
        </w:rPr>
      </w:pPr>
    </w:p>
    <w:p w14:paraId="54848445" w14:textId="003556DA" w:rsidR="00827678" w:rsidRDefault="009755A6" w:rsidP="009755A6">
      <w:pPr>
        <w:spacing w:after="0"/>
        <w:jc w:val="both"/>
        <w:rPr>
          <w:bCs/>
          <w:sz w:val="24"/>
          <w:szCs w:val="24"/>
        </w:rPr>
      </w:pPr>
      <w:r w:rsidRPr="009755A6">
        <w:rPr>
          <w:bCs/>
          <w:sz w:val="24"/>
          <w:szCs w:val="24"/>
        </w:rPr>
        <w:t xml:space="preserve">– </w:t>
      </w:r>
      <w:r w:rsidRPr="007F5B66">
        <w:rPr>
          <w:bCs/>
          <w:i/>
          <w:iCs/>
          <w:sz w:val="24"/>
          <w:szCs w:val="24"/>
        </w:rPr>
        <w:t xml:space="preserve">Hotel </w:t>
      </w:r>
      <w:proofErr w:type="spellStart"/>
      <w:r w:rsidRPr="007F5B66">
        <w:rPr>
          <w:bCs/>
          <w:i/>
          <w:iCs/>
          <w:sz w:val="24"/>
          <w:szCs w:val="24"/>
        </w:rPr>
        <w:t>Anatura</w:t>
      </w:r>
      <w:proofErr w:type="spellEnd"/>
      <w:r w:rsidRPr="007F5B66">
        <w:rPr>
          <w:bCs/>
          <w:i/>
          <w:iCs/>
          <w:sz w:val="24"/>
          <w:szCs w:val="24"/>
        </w:rPr>
        <w:t xml:space="preserve"> to doskonały przykład tego, że </w:t>
      </w:r>
      <w:r w:rsidR="0061043E">
        <w:rPr>
          <w:bCs/>
          <w:i/>
          <w:iCs/>
          <w:sz w:val="24"/>
          <w:szCs w:val="24"/>
        </w:rPr>
        <w:t>jakościowy</w:t>
      </w:r>
      <w:r w:rsidRPr="007F5B66">
        <w:rPr>
          <w:bCs/>
          <w:i/>
          <w:iCs/>
          <w:sz w:val="24"/>
          <w:szCs w:val="24"/>
        </w:rPr>
        <w:t xml:space="preserve"> design nie wymaga kompromisów estetycznych. Naturalny dąb </w:t>
      </w:r>
      <w:r w:rsidR="00443E33">
        <w:rPr>
          <w:bCs/>
          <w:i/>
          <w:iCs/>
          <w:sz w:val="24"/>
          <w:szCs w:val="24"/>
        </w:rPr>
        <w:t xml:space="preserve">wydawałby się </w:t>
      </w:r>
      <w:r w:rsidRPr="007F5B66">
        <w:rPr>
          <w:bCs/>
          <w:i/>
          <w:iCs/>
          <w:sz w:val="24"/>
          <w:szCs w:val="24"/>
        </w:rPr>
        <w:t xml:space="preserve">tu oczywistym wyborem wizualnym, ale w przestrzeni o tak </w:t>
      </w:r>
      <w:r w:rsidR="0061043E">
        <w:rPr>
          <w:bCs/>
          <w:i/>
          <w:iCs/>
          <w:sz w:val="24"/>
          <w:szCs w:val="24"/>
        </w:rPr>
        <w:t>intensywnej eksploatacji</w:t>
      </w:r>
      <w:r w:rsidR="007F5B66">
        <w:rPr>
          <w:bCs/>
          <w:i/>
          <w:iCs/>
          <w:sz w:val="24"/>
          <w:szCs w:val="24"/>
        </w:rPr>
        <w:t xml:space="preserve"> potrzebne było bardziej wytrzymałe rozwiązanie. </w:t>
      </w:r>
      <w:r w:rsidR="007F5B66" w:rsidRPr="007F5B66">
        <w:rPr>
          <w:bCs/>
          <w:i/>
          <w:iCs/>
          <w:sz w:val="24"/>
          <w:szCs w:val="24"/>
        </w:rPr>
        <w:t>Kiedy</w:t>
      </w:r>
      <w:r w:rsidR="00443E33">
        <w:rPr>
          <w:bCs/>
          <w:i/>
          <w:iCs/>
          <w:sz w:val="24"/>
          <w:szCs w:val="24"/>
        </w:rPr>
        <w:t xml:space="preserve"> </w:t>
      </w:r>
      <w:r w:rsidR="00F245CF">
        <w:rPr>
          <w:bCs/>
          <w:i/>
          <w:iCs/>
          <w:sz w:val="24"/>
          <w:szCs w:val="24"/>
        </w:rPr>
        <w:t xml:space="preserve">architekci </w:t>
      </w:r>
      <w:proofErr w:type="spellStart"/>
      <w:r w:rsidR="00443E33" w:rsidRPr="00443E33">
        <w:rPr>
          <w:bCs/>
          <w:i/>
          <w:iCs/>
          <w:sz w:val="24"/>
          <w:szCs w:val="24"/>
        </w:rPr>
        <w:t>Valentiny</w:t>
      </w:r>
      <w:proofErr w:type="spellEnd"/>
      <w:r w:rsidR="00443E33" w:rsidRPr="00443E33">
        <w:rPr>
          <w:bCs/>
          <w:i/>
          <w:iCs/>
          <w:sz w:val="24"/>
          <w:szCs w:val="24"/>
        </w:rPr>
        <w:t xml:space="preserve"> </w:t>
      </w:r>
      <w:proofErr w:type="spellStart"/>
      <w:r w:rsidR="00443E33" w:rsidRPr="00443E33">
        <w:rPr>
          <w:bCs/>
          <w:i/>
          <w:iCs/>
          <w:sz w:val="24"/>
          <w:szCs w:val="24"/>
        </w:rPr>
        <w:t>Architectes</w:t>
      </w:r>
      <w:proofErr w:type="spellEnd"/>
      <w:r w:rsidR="00443E33">
        <w:rPr>
          <w:bCs/>
          <w:i/>
          <w:iCs/>
          <w:sz w:val="24"/>
          <w:szCs w:val="24"/>
        </w:rPr>
        <w:t xml:space="preserve"> </w:t>
      </w:r>
      <w:r w:rsidR="007F5B66" w:rsidRPr="007F5B66">
        <w:rPr>
          <w:bCs/>
          <w:i/>
          <w:iCs/>
          <w:sz w:val="24"/>
          <w:szCs w:val="24"/>
        </w:rPr>
        <w:t xml:space="preserve">wybrali nasze płyty dekoracyjne Master </w:t>
      </w:r>
      <w:proofErr w:type="spellStart"/>
      <w:r w:rsidR="007F5B66" w:rsidRPr="007F5B66">
        <w:rPr>
          <w:bCs/>
          <w:i/>
          <w:iCs/>
          <w:sz w:val="24"/>
          <w:szCs w:val="24"/>
        </w:rPr>
        <w:t>Oak</w:t>
      </w:r>
      <w:proofErr w:type="spellEnd"/>
      <w:r w:rsidR="007F5B66" w:rsidRPr="007F5B66">
        <w:rPr>
          <w:bCs/>
          <w:i/>
          <w:iCs/>
          <w:sz w:val="24"/>
          <w:szCs w:val="24"/>
        </w:rPr>
        <w:t>, ważne było, aby oddać ducha miejsca – otaczających hotel lasów, spokoju, autentyczności.</w:t>
      </w:r>
      <w:r w:rsidR="007F5B66">
        <w:rPr>
          <w:bCs/>
          <w:i/>
          <w:iCs/>
          <w:sz w:val="24"/>
          <w:szCs w:val="24"/>
        </w:rPr>
        <w:t xml:space="preserve"> Ten dekor</w:t>
      </w:r>
      <w:r w:rsidR="005252E2">
        <w:rPr>
          <w:bCs/>
          <w:i/>
          <w:iCs/>
          <w:sz w:val="24"/>
          <w:szCs w:val="24"/>
        </w:rPr>
        <w:t xml:space="preserve"> sprawia, że powierzchnia jest trudna do odróżnienia od dębu nawet przez specjalistów. Właśnie dlatego umożliwiła </w:t>
      </w:r>
      <w:r w:rsidR="007F5B66">
        <w:rPr>
          <w:bCs/>
          <w:i/>
          <w:iCs/>
          <w:sz w:val="24"/>
          <w:szCs w:val="24"/>
        </w:rPr>
        <w:t xml:space="preserve">zachowanie </w:t>
      </w:r>
      <w:r w:rsidRPr="007F5B66">
        <w:rPr>
          <w:bCs/>
          <w:i/>
          <w:iCs/>
          <w:sz w:val="24"/>
          <w:szCs w:val="24"/>
        </w:rPr>
        <w:t>wygląd</w:t>
      </w:r>
      <w:r w:rsidR="007F5B66">
        <w:rPr>
          <w:bCs/>
          <w:i/>
          <w:iCs/>
          <w:sz w:val="24"/>
          <w:szCs w:val="24"/>
        </w:rPr>
        <w:t>u</w:t>
      </w:r>
      <w:r w:rsidRPr="007F5B66">
        <w:rPr>
          <w:bCs/>
          <w:i/>
          <w:iCs/>
          <w:sz w:val="24"/>
          <w:szCs w:val="24"/>
        </w:rPr>
        <w:t xml:space="preserve"> i faktur</w:t>
      </w:r>
      <w:r w:rsidR="007F5B66">
        <w:rPr>
          <w:bCs/>
          <w:i/>
          <w:iCs/>
          <w:sz w:val="24"/>
          <w:szCs w:val="24"/>
        </w:rPr>
        <w:t>y</w:t>
      </w:r>
      <w:r w:rsidRPr="007F5B66">
        <w:rPr>
          <w:bCs/>
          <w:i/>
          <w:iCs/>
          <w:sz w:val="24"/>
          <w:szCs w:val="24"/>
        </w:rPr>
        <w:t xml:space="preserve"> naturalnego dębu, ale z odpornością, której lite drewno nie jest w stanie zapewnić</w:t>
      </w:r>
      <w:r w:rsidR="007F5B66">
        <w:rPr>
          <w:bCs/>
          <w:i/>
          <w:iCs/>
          <w:sz w:val="24"/>
          <w:szCs w:val="24"/>
        </w:rPr>
        <w:t xml:space="preserve"> </w:t>
      </w:r>
      <w:r w:rsidRPr="009755A6">
        <w:rPr>
          <w:bCs/>
          <w:sz w:val="24"/>
          <w:szCs w:val="24"/>
        </w:rPr>
        <w:t xml:space="preserve">– mówi Sam </w:t>
      </w:r>
      <w:proofErr w:type="spellStart"/>
      <w:r w:rsidRPr="009755A6">
        <w:rPr>
          <w:bCs/>
          <w:sz w:val="24"/>
          <w:szCs w:val="24"/>
        </w:rPr>
        <w:t>Lormans</w:t>
      </w:r>
      <w:proofErr w:type="spellEnd"/>
      <w:r w:rsidRPr="009755A6">
        <w:rPr>
          <w:bCs/>
          <w:sz w:val="24"/>
          <w:szCs w:val="24"/>
        </w:rPr>
        <w:t xml:space="preserve">, </w:t>
      </w:r>
      <w:proofErr w:type="spellStart"/>
      <w:r w:rsidRPr="009755A6">
        <w:rPr>
          <w:bCs/>
          <w:sz w:val="24"/>
          <w:szCs w:val="24"/>
        </w:rPr>
        <w:t>Lead</w:t>
      </w:r>
      <w:proofErr w:type="spellEnd"/>
      <w:r w:rsidRPr="009755A6">
        <w:rPr>
          <w:bCs/>
          <w:sz w:val="24"/>
          <w:szCs w:val="24"/>
        </w:rPr>
        <w:t xml:space="preserve"> Design Manager w </w:t>
      </w:r>
      <w:proofErr w:type="spellStart"/>
      <w:r w:rsidRPr="009755A6">
        <w:rPr>
          <w:bCs/>
          <w:sz w:val="24"/>
          <w:szCs w:val="24"/>
        </w:rPr>
        <w:t>Unilin</w:t>
      </w:r>
      <w:proofErr w:type="spellEnd"/>
      <w:r w:rsidRPr="009755A6">
        <w:rPr>
          <w:bCs/>
          <w:sz w:val="24"/>
          <w:szCs w:val="24"/>
        </w:rPr>
        <w:t xml:space="preserve"> </w:t>
      </w:r>
      <w:proofErr w:type="spellStart"/>
      <w:r w:rsidRPr="009755A6">
        <w:rPr>
          <w:bCs/>
          <w:sz w:val="24"/>
          <w:szCs w:val="24"/>
        </w:rPr>
        <w:t>Panels</w:t>
      </w:r>
      <w:proofErr w:type="spellEnd"/>
      <w:r w:rsidRPr="009755A6">
        <w:rPr>
          <w:bCs/>
          <w:sz w:val="24"/>
          <w:szCs w:val="24"/>
        </w:rPr>
        <w:t>.</w:t>
      </w:r>
    </w:p>
    <w:p w14:paraId="13179B54" w14:textId="77777777" w:rsidR="009755A6" w:rsidRPr="00AD5FA2" w:rsidRDefault="009755A6" w:rsidP="009755A6">
      <w:pPr>
        <w:spacing w:after="0"/>
        <w:jc w:val="both"/>
        <w:rPr>
          <w:bCs/>
          <w:sz w:val="24"/>
          <w:szCs w:val="24"/>
        </w:rPr>
      </w:pPr>
    </w:p>
    <w:p w14:paraId="51E34531" w14:textId="181E2EA3" w:rsidR="000C4D49" w:rsidRPr="00E71B03" w:rsidRDefault="00A33C12" w:rsidP="00827678">
      <w:pPr>
        <w:spacing w:after="0"/>
        <w:jc w:val="both"/>
        <w:rPr>
          <w:bCs/>
          <w:noProof/>
          <w:sz w:val="24"/>
          <w:szCs w:val="24"/>
          <w:lang w:val="en-US"/>
        </w:rPr>
      </w:pPr>
      <w:r w:rsidRPr="00A33C12">
        <w:rPr>
          <w:bCs/>
          <w:noProof/>
          <w:sz w:val="24"/>
          <w:szCs w:val="24"/>
          <w:lang w:val="en-US"/>
        </w:rPr>
        <w:drawing>
          <wp:inline distT="0" distB="0" distL="0" distR="0" wp14:anchorId="58EFEC0B" wp14:editId="508AE694">
            <wp:extent cx="2943225" cy="1651849"/>
            <wp:effectExtent l="0" t="0" r="0" b="5715"/>
            <wp:docPr id="111135600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698" cy="165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46F" w:rsidRPr="00E71B03">
        <w:rPr>
          <w:lang w:val="en-US"/>
        </w:rPr>
        <w:t xml:space="preserve"> </w:t>
      </w:r>
      <w:r w:rsidR="0057546F">
        <w:rPr>
          <w:noProof/>
        </w:rPr>
        <w:drawing>
          <wp:inline distT="0" distB="0" distL="0" distR="0" wp14:anchorId="6AA1F33D" wp14:editId="4A1CDE59">
            <wp:extent cx="2952750" cy="1658136"/>
            <wp:effectExtent l="0" t="0" r="0" b="0"/>
            <wp:docPr id="198980966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286" cy="16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15884" w14:textId="15136219" w:rsidR="00373181" w:rsidRPr="0048793E" w:rsidRDefault="0048793E" w:rsidP="00827678">
      <w:pPr>
        <w:spacing w:after="0"/>
        <w:jc w:val="both"/>
        <w:rPr>
          <w:bCs/>
          <w:sz w:val="20"/>
          <w:szCs w:val="20"/>
          <w:lang w:val="en-US"/>
        </w:rPr>
      </w:pPr>
      <w:r w:rsidRPr="0048793E">
        <w:rPr>
          <w:bCs/>
          <w:sz w:val="20"/>
          <w:szCs w:val="20"/>
          <w:lang w:val="en-US"/>
        </w:rPr>
        <w:t xml:space="preserve">Unilin Panels, Hotel </w:t>
      </w:r>
      <w:proofErr w:type="spellStart"/>
      <w:r w:rsidRPr="0048793E">
        <w:rPr>
          <w:bCs/>
          <w:sz w:val="20"/>
          <w:szCs w:val="20"/>
          <w:lang w:val="en-US"/>
        </w:rPr>
        <w:t>Anatura</w:t>
      </w:r>
      <w:proofErr w:type="spellEnd"/>
      <w:r w:rsidRPr="0048793E">
        <w:rPr>
          <w:bCs/>
          <w:sz w:val="20"/>
          <w:szCs w:val="20"/>
          <w:lang w:val="en-US"/>
        </w:rPr>
        <w:t xml:space="preserve"> w Luksemburgu</w:t>
      </w:r>
    </w:p>
    <w:p w14:paraId="61472AFB" w14:textId="77777777" w:rsidR="00CE4E63" w:rsidRPr="0048793E" w:rsidRDefault="00CE4E63" w:rsidP="00CE4E63">
      <w:pPr>
        <w:spacing w:after="0"/>
        <w:jc w:val="both"/>
        <w:rPr>
          <w:bCs/>
          <w:sz w:val="24"/>
          <w:szCs w:val="24"/>
          <w:lang w:val="en-US"/>
        </w:rPr>
      </w:pPr>
    </w:p>
    <w:p w14:paraId="335514EC" w14:textId="277995C2" w:rsidR="00827678" w:rsidRPr="00827678" w:rsidRDefault="00482E46" w:rsidP="0082767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Renowacja z drewnem w sercu</w:t>
      </w:r>
    </w:p>
    <w:p w14:paraId="78A347A6" w14:textId="77777777" w:rsidR="0061043E" w:rsidRDefault="0061043E" w:rsidP="0061043E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Innym ciekawym przykładem jest </w:t>
      </w:r>
      <w:r w:rsidR="00155F96" w:rsidRPr="00155F96">
        <w:rPr>
          <w:bCs/>
          <w:sz w:val="24"/>
          <w:szCs w:val="24"/>
        </w:rPr>
        <w:t xml:space="preserve">Hotel </w:t>
      </w:r>
      <w:proofErr w:type="spellStart"/>
      <w:r w:rsidR="00155F96" w:rsidRPr="00155F96">
        <w:rPr>
          <w:bCs/>
          <w:sz w:val="24"/>
          <w:szCs w:val="24"/>
        </w:rPr>
        <w:t>Corsendonk</w:t>
      </w:r>
      <w:proofErr w:type="spellEnd"/>
      <w:r w:rsidR="00155F96" w:rsidRPr="00155F96">
        <w:rPr>
          <w:bCs/>
          <w:sz w:val="24"/>
          <w:szCs w:val="24"/>
        </w:rPr>
        <w:t xml:space="preserve"> </w:t>
      </w:r>
      <w:r w:rsidR="0048793E">
        <w:rPr>
          <w:bCs/>
          <w:sz w:val="24"/>
          <w:szCs w:val="24"/>
        </w:rPr>
        <w:t>-</w:t>
      </w:r>
      <w:r w:rsidR="00155F96" w:rsidRPr="00155F96">
        <w:rPr>
          <w:bCs/>
          <w:sz w:val="24"/>
          <w:szCs w:val="24"/>
        </w:rPr>
        <w:t xml:space="preserve"> </w:t>
      </w:r>
      <w:proofErr w:type="spellStart"/>
      <w:r w:rsidR="00155F96" w:rsidRPr="00155F96">
        <w:rPr>
          <w:bCs/>
          <w:sz w:val="24"/>
          <w:szCs w:val="24"/>
        </w:rPr>
        <w:t>Hooge</w:t>
      </w:r>
      <w:proofErr w:type="spellEnd"/>
      <w:r w:rsidR="00155F96" w:rsidRPr="00155F96">
        <w:rPr>
          <w:bCs/>
          <w:sz w:val="24"/>
          <w:szCs w:val="24"/>
        </w:rPr>
        <w:t xml:space="preserve"> </w:t>
      </w:r>
      <w:proofErr w:type="spellStart"/>
      <w:r w:rsidR="00155F96" w:rsidRPr="00155F96">
        <w:rPr>
          <w:bCs/>
          <w:sz w:val="24"/>
          <w:szCs w:val="24"/>
        </w:rPr>
        <w:t>Heyde</w:t>
      </w:r>
      <w:proofErr w:type="spellEnd"/>
      <w:r w:rsidR="00155F96" w:rsidRPr="00155F96">
        <w:rPr>
          <w:bCs/>
          <w:sz w:val="24"/>
          <w:szCs w:val="24"/>
        </w:rPr>
        <w:t xml:space="preserve"> w belgijskim </w:t>
      </w:r>
      <w:proofErr w:type="spellStart"/>
      <w:r w:rsidR="00155F96" w:rsidRPr="00155F96">
        <w:rPr>
          <w:bCs/>
          <w:sz w:val="24"/>
          <w:szCs w:val="24"/>
        </w:rPr>
        <w:t>Kasterlee</w:t>
      </w:r>
      <w:proofErr w:type="spellEnd"/>
      <w:r>
        <w:rPr>
          <w:bCs/>
          <w:sz w:val="24"/>
          <w:szCs w:val="24"/>
        </w:rPr>
        <w:t xml:space="preserve">, który </w:t>
      </w:r>
      <w:r w:rsidR="00155F96" w:rsidRPr="00155F96">
        <w:rPr>
          <w:bCs/>
          <w:sz w:val="24"/>
          <w:szCs w:val="24"/>
        </w:rPr>
        <w:t xml:space="preserve">przeszedł gruntowną metamorfozę. Po przejęciu w 2018 roku menedżer operacyjny Jan-Felix </w:t>
      </w:r>
      <w:proofErr w:type="spellStart"/>
      <w:r w:rsidR="00155F96" w:rsidRPr="00155F96">
        <w:rPr>
          <w:bCs/>
          <w:sz w:val="24"/>
          <w:szCs w:val="24"/>
        </w:rPr>
        <w:t>Nédée</w:t>
      </w:r>
      <w:proofErr w:type="spellEnd"/>
      <w:r w:rsidR="00155F96" w:rsidRPr="00155F96">
        <w:rPr>
          <w:bCs/>
          <w:sz w:val="24"/>
          <w:szCs w:val="24"/>
        </w:rPr>
        <w:t xml:space="preserve"> postanowił nadać obiektowi zupełnie nową tożsamość </w:t>
      </w:r>
      <w:r>
        <w:rPr>
          <w:bCs/>
          <w:sz w:val="24"/>
          <w:szCs w:val="24"/>
        </w:rPr>
        <w:t>-</w:t>
      </w:r>
      <w:r w:rsidR="00155F96" w:rsidRPr="00155F96">
        <w:rPr>
          <w:bCs/>
          <w:sz w:val="24"/>
          <w:szCs w:val="24"/>
        </w:rPr>
        <w:t xml:space="preserve"> elegancką, spójną i głęboko osadzoną w naturalnej estetyce. Efektem jest hotel z przemyślanymi paletami barw dla każdego z 38 pokoi, odnowionym lobby, restauracją, salą </w:t>
      </w:r>
      <w:proofErr w:type="spellStart"/>
      <w:r w:rsidR="00155F96" w:rsidRPr="00155F96">
        <w:rPr>
          <w:bCs/>
          <w:sz w:val="24"/>
          <w:szCs w:val="24"/>
        </w:rPr>
        <w:t>eventową</w:t>
      </w:r>
      <w:proofErr w:type="spellEnd"/>
      <w:r w:rsidR="00155F96" w:rsidRPr="00155F96">
        <w:rPr>
          <w:bCs/>
          <w:sz w:val="24"/>
          <w:szCs w:val="24"/>
        </w:rPr>
        <w:t xml:space="preserve"> i strefą </w:t>
      </w:r>
      <w:proofErr w:type="spellStart"/>
      <w:r w:rsidR="00155F96" w:rsidRPr="00155F96">
        <w:rPr>
          <w:bCs/>
          <w:sz w:val="24"/>
          <w:szCs w:val="24"/>
        </w:rPr>
        <w:t>wellness</w:t>
      </w:r>
      <w:proofErr w:type="spellEnd"/>
      <w:r w:rsidR="00155F96" w:rsidRPr="00155F96">
        <w:rPr>
          <w:bCs/>
          <w:sz w:val="24"/>
          <w:szCs w:val="24"/>
        </w:rPr>
        <w:t xml:space="preserve">. Drewno znalazło się w centrum całej koncepcji. Jasne odcienie dębu i głęboka, elegancka czerń pojawiają się na stolikach w jadalni, ściankach działowych, a w pokojach hotelowych w przestrzeni wokół łóżka i na szafach. Spójność tego języka wizualnego między różnymi strefami hotelu tworzy wrażenie harmonii i przemyślanej całości. </w:t>
      </w:r>
    </w:p>
    <w:p w14:paraId="50E64CD2" w14:textId="77777777" w:rsidR="0061043E" w:rsidRDefault="0061043E" w:rsidP="0061043E">
      <w:pPr>
        <w:spacing w:after="0"/>
        <w:jc w:val="both"/>
        <w:rPr>
          <w:bCs/>
          <w:sz w:val="24"/>
          <w:szCs w:val="24"/>
        </w:rPr>
      </w:pPr>
    </w:p>
    <w:p w14:paraId="611FD6EF" w14:textId="2BCC6267" w:rsidR="00155F96" w:rsidRDefault="00155F96" w:rsidP="0061043E">
      <w:pPr>
        <w:spacing w:after="0"/>
        <w:jc w:val="both"/>
        <w:rPr>
          <w:bCs/>
          <w:sz w:val="24"/>
          <w:szCs w:val="24"/>
        </w:rPr>
      </w:pPr>
      <w:r w:rsidRPr="00155F96">
        <w:rPr>
          <w:bCs/>
          <w:sz w:val="24"/>
          <w:szCs w:val="24"/>
        </w:rPr>
        <w:t>Nowoczesny charakter przestrzeni idzie tu</w:t>
      </w:r>
      <w:r w:rsidR="0061043E">
        <w:rPr>
          <w:bCs/>
          <w:sz w:val="24"/>
          <w:szCs w:val="24"/>
        </w:rPr>
        <w:t xml:space="preserve"> także</w:t>
      </w:r>
      <w:r w:rsidRPr="00155F96">
        <w:rPr>
          <w:bCs/>
          <w:sz w:val="24"/>
          <w:szCs w:val="24"/>
        </w:rPr>
        <w:t xml:space="preserve"> w parze z odpowiedzialnym projektowaniem</w:t>
      </w:r>
      <w:r>
        <w:rPr>
          <w:bCs/>
          <w:sz w:val="24"/>
          <w:szCs w:val="24"/>
        </w:rPr>
        <w:t>. W</w:t>
      </w:r>
      <w:r w:rsidRPr="00155F96">
        <w:rPr>
          <w:bCs/>
          <w:sz w:val="24"/>
          <w:szCs w:val="24"/>
        </w:rPr>
        <w:t xml:space="preserve">ybrane materiały nie tylko wyglądają naturalnie, ale są też trwałe i odpowiedzialne </w:t>
      </w:r>
      <w:r w:rsidRPr="00155F96">
        <w:rPr>
          <w:bCs/>
          <w:sz w:val="24"/>
          <w:szCs w:val="24"/>
        </w:rPr>
        <w:lastRenderedPageBreak/>
        <w:t xml:space="preserve">środowiskowo. Zgodnie ze współczesnymi ideami zrównoważonego rozwoju postawiono na panele </w:t>
      </w:r>
      <w:r w:rsidR="0048793E">
        <w:rPr>
          <w:bCs/>
          <w:sz w:val="24"/>
          <w:szCs w:val="24"/>
        </w:rPr>
        <w:t xml:space="preserve">Master </w:t>
      </w:r>
      <w:proofErr w:type="spellStart"/>
      <w:r w:rsidR="0048793E">
        <w:rPr>
          <w:bCs/>
          <w:sz w:val="24"/>
          <w:szCs w:val="24"/>
        </w:rPr>
        <w:t>Oak</w:t>
      </w:r>
      <w:proofErr w:type="spellEnd"/>
      <w:r w:rsidR="0048793E">
        <w:rPr>
          <w:bCs/>
          <w:sz w:val="24"/>
          <w:szCs w:val="24"/>
        </w:rPr>
        <w:t xml:space="preserve"> </w:t>
      </w:r>
      <w:r w:rsidR="00443E33">
        <w:rPr>
          <w:bCs/>
          <w:sz w:val="24"/>
          <w:szCs w:val="24"/>
        </w:rPr>
        <w:t xml:space="preserve">zawierające </w:t>
      </w:r>
      <w:r w:rsidRPr="00155F96">
        <w:rPr>
          <w:bCs/>
          <w:sz w:val="24"/>
          <w:szCs w:val="24"/>
        </w:rPr>
        <w:t>drewn</w:t>
      </w:r>
      <w:r w:rsidR="00443E33">
        <w:rPr>
          <w:bCs/>
          <w:sz w:val="24"/>
          <w:szCs w:val="24"/>
        </w:rPr>
        <w:t>o</w:t>
      </w:r>
      <w:r w:rsidRPr="00155F96">
        <w:rPr>
          <w:bCs/>
          <w:sz w:val="24"/>
          <w:szCs w:val="24"/>
        </w:rPr>
        <w:t xml:space="preserve"> w 100 proc. pochodzące z recyklingu</w:t>
      </w:r>
      <w:r>
        <w:rPr>
          <w:bCs/>
          <w:sz w:val="24"/>
          <w:szCs w:val="24"/>
        </w:rPr>
        <w:t>,</w:t>
      </w:r>
      <w:r w:rsidRPr="00155F96">
        <w:rPr>
          <w:bCs/>
          <w:sz w:val="24"/>
          <w:szCs w:val="24"/>
        </w:rPr>
        <w:t xml:space="preserve"> tak aby elegancja hotelu nie odbywała się kosztem środowiska.</w:t>
      </w:r>
      <w:r w:rsidR="0048793E">
        <w:rPr>
          <w:bCs/>
          <w:sz w:val="24"/>
          <w:szCs w:val="24"/>
        </w:rPr>
        <w:t xml:space="preserve"> Jednocześnie zastosowano systemy </w:t>
      </w:r>
      <w:proofErr w:type="spellStart"/>
      <w:r w:rsidR="0048793E">
        <w:rPr>
          <w:bCs/>
          <w:sz w:val="24"/>
          <w:szCs w:val="24"/>
        </w:rPr>
        <w:t>Clicwall</w:t>
      </w:r>
      <w:proofErr w:type="spellEnd"/>
      <w:r w:rsidR="0048793E">
        <w:rPr>
          <w:bCs/>
          <w:sz w:val="24"/>
          <w:szCs w:val="24"/>
        </w:rPr>
        <w:t>, które umożliwiają szybki montaż i demontaż</w:t>
      </w:r>
      <w:r w:rsidR="0061043E">
        <w:rPr>
          <w:bCs/>
          <w:sz w:val="24"/>
          <w:szCs w:val="24"/>
        </w:rPr>
        <w:t xml:space="preserve"> drewnopochodnych dekorów</w:t>
      </w:r>
      <w:r w:rsidR="0048793E">
        <w:rPr>
          <w:bCs/>
          <w:sz w:val="24"/>
          <w:szCs w:val="24"/>
        </w:rPr>
        <w:t>, co pozwala użyć materiały nawet do 10 razy w</w:t>
      </w:r>
      <w:r w:rsidR="0061043E">
        <w:rPr>
          <w:bCs/>
          <w:sz w:val="24"/>
          <w:szCs w:val="24"/>
        </w:rPr>
        <w:t xml:space="preserve"> kolejnych</w:t>
      </w:r>
      <w:r w:rsidR="0048793E">
        <w:rPr>
          <w:bCs/>
          <w:sz w:val="24"/>
          <w:szCs w:val="24"/>
        </w:rPr>
        <w:t xml:space="preserve"> przestrzeniach. </w:t>
      </w:r>
    </w:p>
    <w:p w14:paraId="3A82AD64" w14:textId="77777777" w:rsidR="005252E2" w:rsidRPr="005252E2" w:rsidRDefault="005252E2" w:rsidP="005252E2">
      <w:pPr>
        <w:spacing w:after="0"/>
        <w:jc w:val="both"/>
        <w:rPr>
          <w:bCs/>
          <w:sz w:val="24"/>
          <w:szCs w:val="24"/>
        </w:rPr>
      </w:pPr>
    </w:p>
    <w:p w14:paraId="7830C0ED" w14:textId="7FF7FB29" w:rsidR="005252E2" w:rsidRDefault="0048793E" w:rsidP="0048793E">
      <w:pPr>
        <w:spacing w:after="0"/>
        <w:jc w:val="both"/>
        <w:rPr>
          <w:bCs/>
          <w:sz w:val="24"/>
          <w:szCs w:val="24"/>
        </w:rPr>
      </w:pPr>
      <w:r w:rsidRPr="009755A6">
        <w:rPr>
          <w:bCs/>
          <w:sz w:val="24"/>
          <w:szCs w:val="24"/>
        </w:rPr>
        <w:t xml:space="preserve">– </w:t>
      </w:r>
      <w:r w:rsidRPr="0048793E">
        <w:rPr>
          <w:bCs/>
          <w:i/>
          <w:iCs/>
          <w:sz w:val="24"/>
          <w:szCs w:val="24"/>
        </w:rPr>
        <w:t xml:space="preserve">Większość dekorów dostępnych w HPL jest oferowana również w systemie </w:t>
      </w:r>
      <w:proofErr w:type="spellStart"/>
      <w:r w:rsidRPr="0048793E">
        <w:rPr>
          <w:bCs/>
          <w:i/>
          <w:iCs/>
          <w:sz w:val="24"/>
          <w:szCs w:val="24"/>
        </w:rPr>
        <w:t>Clicwall</w:t>
      </w:r>
      <w:proofErr w:type="spellEnd"/>
      <w:r w:rsidRPr="0048793E">
        <w:rPr>
          <w:bCs/>
          <w:i/>
          <w:iCs/>
          <w:sz w:val="24"/>
          <w:szCs w:val="24"/>
        </w:rPr>
        <w:t>. To bardzo praktyczne rozwiązanie przy projektowaniu przestrzeni, w których wykorzystywane są różne materiały. Dzięki temu można zachować spójność wizualną całego wnętrza, co w środowisku hotelowym ma ogromne znaczenie – buduje poczucie harmonii, komfortu i znajomości przestrzeni</w:t>
      </w:r>
      <w:r>
        <w:rPr>
          <w:bCs/>
          <w:i/>
          <w:iCs/>
          <w:sz w:val="24"/>
          <w:szCs w:val="24"/>
        </w:rPr>
        <w:t xml:space="preserve"> </w:t>
      </w:r>
      <w:r w:rsidRPr="009755A6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 xml:space="preserve">mówi </w:t>
      </w:r>
      <w:r w:rsidRPr="00155F96">
        <w:rPr>
          <w:bCs/>
          <w:sz w:val="24"/>
          <w:szCs w:val="24"/>
        </w:rPr>
        <w:t xml:space="preserve">Jan-Felix </w:t>
      </w:r>
      <w:proofErr w:type="spellStart"/>
      <w:r w:rsidRPr="00155F96">
        <w:rPr>
          <w:bCs/>
          <w:sz w:val="24"/>
          <w:szCs w:val="24"/>
        </w:rPr>
        <w:t>Nédée</w:t>
      </w:r>
      <w:proofErr w:type="spellEnd"/>
      <w:r w:rsidRPr="0048793E">
        <w:rPr>
          <w:bCs/>
          <w:sz w:val="24"/>
          <w:szCs w:val="24"/>
        </w:rPr>
        <w:t xml:space="preserve"> </w:t>
      </w:r>
      <w:r w:rsidRPr="00155F96">
        <w:rPr>
          <w:bCs/>
          <w:sz w:val="24"/>
          <w:szCs w:val="24"/>
        </w:rPr>
        <w:t>menedżer operacyjny</w:t>
      </w:r>
      <w:r>
        <w:rPr>
          <w:bCs/>
          <w:sz w:val="24"/>
          <w:szCs w:val="24"/>
        </w:rPr>
        <w:t xml:space="preserve"> hotelu </w:t>
      </w:r>
      <w:r w:rsidRPr="00155F96">
        <w:rPr>
          <w:bCs/>
          <w:sz w:val="24"/>
          <w:szCs w:val="24"/>
        </w:rPr>
        <w:t xml:space="preserve">Hotel </w:t>
      </w:r>
      <w:proofErr w:type="spellStart"/>
      <w:r w:rsidRPr="00155F96">
        <w:rPr>
          <w:bCs/>
          <w:sz w:val="24"/>
          <w:szCs w:val="24"/>
        </w:rPr>
        <w:t>Corsendonk</w:t>
      </w:r>
      <w:proofErr w:type="spellEnd"/>
      <w:r w:rsidRPr="00155F96">
        <w:rPr>
          <w:bCs/>
          <w:sz w:val="24"/>
          <w:szCs w:val="24"/>
        </w:rPr>
        <w:t xml:space="preserve"> </w:t>
      </w:r>
      <w:r w:rsidR="00034BF3">
        <w:rPr>
          <w:bCs/>
          <w:sz w:val="24"/>
          <w:szCs w:val="24"/>
        </w:rPr>
        <w:t>-</w:t>
      </w:r>
      <w:r w:rsidRPr="00155F96">
        <w:rPr>
          <w:bCs/>
          <w:sz w:val="24"/>
          <w:szCs w:val="24"/>
        </w:rPr>
        <w:t xml:space="preserve"> </w:t>
      </w:r>
      <w:proofErr w:type="spellStart"/>
      <w:r w:rsidRPr="00155F96">
        <w:rPr>
          <w:bCs/>
          <w:sz w:val="24"/>
          <w:szCs w:val="24"/>
        </w:rPr>
        <w:t>Hooge</w:t>
      </w:r>
      <w:proofErr w:type="spellEnd"/>
      <w:r w:rsidRPr="00155F96">
        <w:rPr>
          <w:bCs/>
          <w:sz w:val="24"/>
          <w:szCs w:val="24"/>
        </w:rPr>
        <w:t xml:space="preserve"> </w:t>
      </w:r>
      <w:proofErr w:type="spellStart"/>
      <w:r w:rsidRPr="00155F96">
        <w:rPr>
          <w:bCs/>
          <w:sz w:val="24"/>
          <w:szCs w:val="24"/>
        </w:rPr>
        <w:t>Heyde</w:t>
      </w:r>
      <w:proofErr w:type="spellEnd"/>
      <w:r w:rsidR="00034BF3">
        <w:rPr>
          <w:bCs/>
          <w:sz w:val="24"/>
          <w:szCs w:val="24"/>
        </w:rPr>
        <w:t>.</w:t>
      </w:r>
    </w:p>
    <w:p w14:paraId="5B056396" w14:textId="77777777" w:rsidR="0048793E" w:rsidRDefault="0048793E" w:rsidP="0048793E">
      <w:pPr>
        <w:spacing w:after="0"/>
        <w:jc w:val="both"/>
        <w:rPr>
          <w:bCs/>
          <w:sz w:val="24"/>
          <w:szCs w:val="24"/>
        </w:rPr>
      </w:pPr>
    </w:p>
    <w:p w14:paraId="00E46ED5" w14:textId="6331496D" w:rsidR="00827678" w:rsidRPr="00E71B03" w:rsidRDefault="00A33C12" w:rsidP="00A33C12">
      <w:pPr>
        <w:spacing w:after="0"/>
        <w:jc w:val="both"/>
        <w:rPr>
          <w:bCs/>
          <w:noProof/>
        </w:rPr>
      </w:pPr>
      <w:r w:rsidRPr="00A33C12">
        <w:rPr>
          <w:bCs/>
          <w:noProof/>
          <w:sz w:val="24"/>
          <w:szCs w:val="24"/>
          <w:lang w:val="en-US"/>
        </w:rPr>
        <w:drawing>
          <wp:inline distT="0" distB="0" distL="0" distR="0" wp14:anchorId="27A34C31" wp14:editId="08373C9C">
            <wp:extent cx="2914650" cy="1943203"/>
            <wp:effectExtent l="0" t="0" r="0" b="0"/>
            <wp:docPr id="145769635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233" cy="194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B03">
        <w:rPr>
          <w:bCs/>
          <w:noProof/>
        </w:rPr>
        <w:t xml:space="preserve"> </w:t>
      </w:r>
      <w:r w:rsidRPr="00A33C12">
        <w:rPr>
          <w:bCs/>
          <w:noProof/>
          <w:lang w:val="en-US"/>
        </w:rPr>
        <w:drawing>
          <wp:inline distT="0" distB="0" distL="0" distR="0" wp14:anchorId="0DDF8218" wp14:editId="74DAC7FD">
            <wp:extent cx="2885922" cy="1924049"/>
            <wp:effectExtent l="0" t="0" r="0" b="635"/>
            <wp:docPr id="256873955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365" cy="193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FE73C" w14:textId="38F83FA2" w:rsidR="00827678" w:rsidRPr="0048793E" w:rsidRDefault="0048793E" w:rsidP="00827678">
      <w:pPr>
        <w:spacing w:after="0"/>
        <w:jc w:val="both"/>
        <w:rPr>
          <w:bCs/>
          <w:sz w:val="20"/>
          <w:szCs w:val="20"/>
        </w:rPr>
      </w:pPr>
      <w:proofErr w:type="spellStart"/>
      <w:r w:rsidRPr="0048793E">
        <w:rPr>
          <w:bCs/>
          <w:sz w:val="20"/>
          <w:szCs w:val="20"/>
        </w:rPr>
        <w:t>Unilin</w:t>
      </w:r>
      <w:proofErr w:type="spellEnd"/>
      <w:r w:rsidRPr="0048793E">
        <w:rPr>
          <w:bCs/>
          <w:sz w:val="20"/>
          <w:szCs w:val="20"/>
        </w:rPr>
        <w:t xml:space="preserve"> </w:t>
      </w:r>
      <w:proofErr w:type="spellStart"/>
      <w:r w:rsidRPr="0048793E">
        <w:rPr>
          <w:bCs/>
          <w:sz w:val="20"/>
          <w:szCs w:val="20"/>
        </w:rPr>
        <w:t>Panels</w:t>
      </w:r>
      <w:proofErr w:type="spellEnd"/>
      <w:r w:rsidRPr="0048793E">
        <w:rPr>
          <w:bCs/>
          <w:sz w:val="20"/>
          <w:szCs w:val="20"/>
        </w:rPr>
        <w:t xml:space="preserve">, Hotel i restauracja </w:t>
      </w:r>
      <w:proofErr w:type="spellStart"/>
      <w:r w:rsidRPr="0048793E">
        <w:rPr>
          <w:bCs/>
          <w:sz w:val="20"/>
          <w:szCs w:val="20"/>
        </w:rPr>
        <w:t>Corsendonk</w:t>
      </w:r>
      <w:proofErr w:type="spellEnd"/>
      <w:r w:rsidRPr="0048793E">
        <w:rPr>
          <w:bCs/>
          <w:sz w:val="20"/>
          <w:szCs w:val="20"/>
        </w:rPr>
        <w:t xml:space="preserve"> - </w:t>
      </w:r>
      <w:proofErr w:type="spellStart"/>
      <w:r w:rsidRPr="0048793E">
        <w:rPr>
          <w:bCs/>
          <w:sz w:val="20"/>
          <w:szCs w:val="20"/>
        </w:rPr>
        <w:t>Hooge</w:t>
      </w:r>
      <w:proofErr w:type="spellEnd"/>
      <w:r w:rsidRPr="0048793E">
        <w:rPr>
          <w:bCs/>
          <w:sz w:val="20"/>
          <w:szCs w:val="20"/>
        </w:rPr>
        <w:t xml:space="preserve"> </w:t>
      </w:r>
      <w:proofErr w:type="spellStart"/>
      <w:r w:rsidRPr="0048793E">
        <w:rPr>
          <w:bCs/>
          <w:sz w:val="20"/>
          <w:szCs w:val="20"/>
        </w:rPr>
        <w:t>Heyde</w:t>
      </w:r>
      <w:proofErr w:type="spellEnd"/>
      <w:r w:rsidRPr="0048793E">
        <w:rPr>
          <w:bCs/>
          <w:sz w:val="20"/>
          <w:szCs w:val="20"/>
        </w:rPr>
        <w:t xml:space="preserve"> w belgijskim </w:t>
      </w:r>
      <w:proofErr w:type="spellStart"/>
      <w:r w:rsidRPr="0048793E">
        <w:rPr>
          <w:bCs/>
          <w:sz w:val="20"/>
          <w:szCs w:val="20"/>
        </w:rPr>
        <w:t>Kasterlee</w:t>
      </w:r>
      <w:proofErr w:type="spellEnd"/>
    </w:p>
    <w:p w14:paraId="38D65234" w14:textId="77777777" w:rsidR="00827678" w:rsidRPr="0048793E" w:rsidRDefault="00827678" w:rsidP="00DE18BA">
      <w:pPr>
        <w:spacing w:after="0"/>
        <w:jc w:val="both"/>
        <w:rPr>
          <w:bCs/>
          <w:sz w:val="24"/>
          <w:szCs w:val="24"/>
        </w:rPr>
      </w:pPr>
    </w:p>
    <w:p w14:paraId="2006B97F" w14:textId="41B2424F" w:rsidR="0048793E" w:rsidRDefault="0048793E" w:rsidP="00D9397F">
      <w:pPr>
        <w:spacing w:after="0"/>
        <w:jc w:val="both"/>
        <w:rPr>
          <w:bCs/>
          <w:sz w:val="24"/>
          <w:szCs w:val="24"/>
        </w:rPr>
      </w:pPr>
      <w:r w:rsidRPr="0048793E">
        <w:rPr>
          <w:bCs/>
          <w:sz w:val="24"/>
          <w:szCs w:val="24"/>
        </w:rPr>
        <w:t xml:space="preserve">Hotele i restauracje coraz częściej sięgają po materiały, które łączą estetykę z odpowiedzialnością i udowadniają, że jedno nie wyklucza drugiego. Naturalne wykończenia, trwałość i recykling to dziś nie kompromis, lecz nowy standard projektowania w sektorze </w:t>
      </w:r>
      <w:proofErr w:type="spellStart"/>
      <w:r w:rsidRPr="0048793E">
        <w:rPr>
          <w:bCs/>
          <w:sz w:val="24"/>
          <w:szCs w:val="24"/>
        </w:rPr>
        <w:t>hospitality</w:t>
      </w:r>
      <w:proofErr w:type="spellEnd"/>
      <w:r w:rsidRPr="0048793E">
        <w:rPr>
          <w:bCs/>
          <w:sz w:val="24"/>
          <w:szCs w:val="24"/>
        </w:rPr>
        <w:t>.</w:t>
      </w:r>
    </w:p>
    <w:p w14:paraId="36BFF8E9" w14:textId="77777777" w:rsidR="0048793E" w:rsidRPr="00E71B03" w:rsidRDefault="0048793E" w:rsidP="00D9397F">
      <w:pPr>
        <w:spacing w:after="0"/>
        <w:jc w:val="both"/>
        <w:rPr>
          <w:sz w:val="24"/>
          <w:szCs w:val="24"/>
        </w:rPr>
      </w:pPr>
    </w:p>
    <w:p w14:paraId="3807A3BB" w14:textId="3D07097D" w:rsidR="001140D3" w:rsidRPr="00472991" w:rsidRDefault="00472991" w:rsidP="004A1C48">
      <w:pPr>
        <w:spacing w:after="0"/>
        <w:jc w:val="both"/>
        <w:rPr>
          <w:sz w:val="24"/>
          <w:szCs w:val="24"/>
        </w:rPr>
      </w:pPr>
      <w:proofErr w:type="spellStart"/>
      <w:r w:rsidRPr="00472991">
        <w:rPr>
          <w:b/>
          <w:sz w:val="20"/>
          <w:szCs w:val="20"/>
        </w:rPr>
        <w:t>Unilin</w:t>
      </w:r>
      <w:proofErr w:type="spellEnd"/>
      <w:r w:rsidRPr="00472991">
        <w:rPr>
          <w:b/>
          <w:sz w:val="20"/>
          <w:szCs w:val="20"/>
        </w:rPr>
        <w:t xml:space="preserve"> </w:t>
      </w:r>
      <w:proofErr w:type="spellStart"/>
      <w:r w:rsidRPr="00472991">
        <w:rPr>
          <w:b/>
          <w:sz w:val="20"/>
          <w:szCs w:val="20"/>
        </w:rPr>
        <w:t>Panels</w:t>
      </w:r>
      <w:proofErr w:type="spellEnd"/>
      <w:r w:rsidRPr="00472991">
        <w:rPr>
          <w:b/>
          <w:sz w:val="20"/>
          <w:szCs w:val="20"/>
        </w:rPr>
        <w:t xml:space="preserve"> </w:t>
      </w:r>
      <w:r w:rsidRPr="00472991">
        <w:rPr>
          <w:bCs/>
          <w:sz w:val="20"/>
          <w:szCs w:val="20"/>
        </w:rPr>
        <w:t xml:space="preserve">to lider w produkcji paneli drewnopochodnych, obsługujący sektory projektowania wnętrz i budownictwa na całym świecie. </w:t>
      </w:r>
      <w:r w:rsidR="009C4C81">
        <w:rPr>
          <w:bCs/>
          <w:sz w:val="20"/>
          <w:szCs w:val="20"/>
        </w:rPr>
        <w:t xml:space="preserve">Dział paneli </w:t>
      </w:r>
      <w:proofErr w:type="spellStart"/>
      <w:r w:rsidR="009C4C81">
        <w:rPr>
          <w:bCs/>
          <w:sz w:val="20"/>
          <w:szCs w:val="20"/>
        </w:rPr>
        <w:t>Unilin</w:t>
      </w:r>
      <w:proofErr w:type="spellEnd"/>
      <w:r w:rsidRPr="00472991">
        <w:rPr>
          <w:bCs/>
          <w:sz w:val="20"/>
          <w:szCs w:val="20"/>
        </w:rPr>
        <w:t xml:space="preserve"> dostarcza wysokiej jakości, zrównoważone rozwiązania panelowe, które wyznaczają branżowe standardy w zakresie innowacji, wydajności i designu. W jej portfolio znajduje się innowacyjny produkt Master </w:t>
      </w:r>
      <w:proofErr w:type="spellStart"/>
      <w:r w:rsidRPr="00472991">
        <w:rPr>
          <w:bCs/>
          <w:sz w:val="20"/>
          <w:szCs w:val="20"/>
        </w:rPr>
        <w:t>Oak</w:t>
      </w:r>
      <w:proofErr w:type="spellEnd"/>
      <w:r w:rsidRPr="00472991">
        <w:rPr>
          <w:bCs/>
          <w:sz w:val="20"/>
          <w:szCs w:val="20"/>
        </w:rPr>
        <w:t xml:space="preserve">, wykonany w 100 proc. z </w:t>
      </w:r>
      <w:r w:rsidR="00DE18BA">
        <w:rPr>
          <w:bCs/>
          <w:sz w:val="20"/>
          <w:szCs w:val="20"/>
        </w:rPr>
        <w:t xml:space="preserve">drewna </w:t>
      </w:r>
      <w:r w:rsidRPr="00472991">
        <w:rPr>
          <w:bCs/>
          <w:sz w:val="20"/>
          <w:szCs w:val="20"/>
        </w:rPr>
        <w:t>pochodząc</w:t>
      </w:r>
      <w:r w:rsidR="00DE18BA">
        <w:rPr>
          <w:bCs/>
          <w:sz w:val="20"/>
          <w:szCs w:val="20"/>
        </w:rPr>
        <w:t>ego</w:t>
      </w:r>
      <w:r w:rsidRPr="00472991">
        <w:rPr>
          <w:bCs/>
          <w:sz w:val="20"/>
          <w:szCs w:val="20"/>
        </w:rPr>
        <w:t xml:space="preserve"> z recyklingu, zapewniający autentyczny wygląd i fakturę naturalnego dębu. </w:t>
      </w:r>
      <w:proofErr w:type="spellStart"/>
      <w:r w:rsidRPr="00472991">
        <w:rPr>
          <w:bCs/>
          <w:sz w:val="20"/>
          <w:szCs w:val="20"/>
        </w:rPr>
        <w:t>Unilin</w:t>
      </w:r>
      <w:proofErr w:type="spellEnd"/>
      <w:r w:rsidRPr="00472991">
        <w:rPr>
          <w:bCs/>
          <w:sz w:val="20"/>
          <w:szCs w:val="20"/>
        </w:rPr>
        <w:t xml:space="preserve"> </w:t>
      </w:r>
      <w:proofErr w:type="spellStart"/>
      <w:r w:rsidRPr="00472991">
        <w:rPr>
          <w:bCs/>
          <w:sz w:val="20"/>
          <w:szCs w:val="20"/>
        </w:rPr>
        <w:t>Panels</w:t>
      </w:r>
      <w:proofErr w:type="spellEnd"/>
      <w:r w:rsidRPr="00472991">
        <w:rPr>
          <w:bCs/>
          <w:sz w:val="20"/>
          <w:szCs w:val="20"/>
        </w:rPr>
        <w:t xml:space="preserve"> jest częścią Grupy </w:t>
      </w:r>
      <w:proofErr w:type="spellStart"/>
      <w:r w:rsidRPr="00472991">
        <w:rPr>
          <w:bCs/>
          <w:sz w:val="20"/>
          <w:szCs w:val="20"/>
        </w:rPr>
        <w:t>Unilin</w:t>
      </w:r>
      <w:proofErr w:type="spellEnd"/>
      <w:r w:rsidRPr="00472991">
        <w:rPr>
          <w:bCs/>
          <w:sz w:val="20"/>
          <w:szCs w:val="20"/>
        </w:rPr>
        <w:t xml:space="preserve">, założonej w Belgii, która od ponad 60 lat kształtuje światowe standardy w projektowaniu i budownictwie. Firma działa w ponad 105 lokalizacjach na całym świecie i zatrudnia około 7 800 osób. </w:t>
      </w:r>
      <w:proofErr w:type="spellStart"/>
      <w:r w:rsidRPr="00472991">
        <w:rPr>
          <w:bCs/>
          <w:sz w:val="20"/>
          <w:szCs w:val="20"/>
        </w:rPr>
        <w:t>Unilin</w:t>
      </w:r>
      <w:proofErr w:type="spellEnd"/>
      <w:r w:rsidRPr="00472991">
        <w:rPr>
          <w:bCs/>
          <w:sz w:val="20"/>
          <w:szCs w:val="20"/>
        </w:rPr>
        <w:t xml:space="preserve"> jest również częścią </w:t>
      </w:r>
      <w:proofErr w:type="spellStart"/>
      <w:r w:rsidRPr="00472991">
        <w:rPr>
          <w:bCs/>
          <w:sz w:val="20"/>
          <w:szCs w:val="20"/>
        </w:rPr>
        <w:t>Mohawk</w:t>
      </w:r>
      <w:proofErr w:type="spellEnd"/>
      <w:r w:rsidRPr="00472991">
        <w:rPr>
          <w:bCs/>
          <w:sz w:val="20"/>
          <w:szCs w:val="20"/>
        </w:rPr>
        <w:t xml:space="preserve"> </w:t>
      </w:r>
      <w:proofErr w:type="spellStart"/>
      <w:r w:rsidRPr="00472991">
        <w:rPr>
          <w:bCs/>
          <w:sz w:val="20"/>
          <w:szCs w:val="20"/>
        </w:rPr>
        <w:t>Industries</w:t>
      </w:r>
      <w:proofErr w:type="spellEnd"/>
      <w:r w:rsidRPr="00472991">
        <w:rPr>
          <w:bCs/>
          <w:sz w:val="20"/>
          <w:szCs w:val="20"/>
        </w:rPr>
        <w:t xml:space="preserve"> Inc., jednego z największych na świecie producenta pokryć podłogowych i powierzchniowych.</w:t>
      </w:r>
    </w:p>
    <w:p w14:paraId="022B409A" w14:textId="4AECDBA9" w:rsidR="004A1C48" w:rsidRPr="00472991" w:rsidRDefault="004A1C48" w:rsidP="001140D3">
      <w:pPr>
        <w:spacing w:after="0" w:line="276" w:lineRule="auto"/>
        <w:jc w:val="right"/>
        <w:rPr>
          <w:sz w:val="20"/>
          <w:szCs w:val="20"/>
        </w:rPr>
      </w:pPr>
      <w:r w:rsidRPr="00472991">
        <w:rPr>
          <w:sz w:val="24"/>
          <w:szCs w:val="24"/>
        </w:rPr>
        <w:t xml:space="preserve"> </w:t>
      </w:r>
    </w:p>
    <w:p w14:paraId="6E61E192" w14:textId="77777777" w:rsidR="00472991" w:rsidRPr="00472991" w:rsidRDefault="00472991" w:rsidP="00472991">
      <w:pPr>
        <w:spacing w:after="0" w:line="276" w:lineRule="auto"/>
        <w:jc w:val="right"/>
        <w:rPr>
          <w:b/>
          <w:bCs/>
          <w:color w:val="000000"/>
          <w:sz w:val="20"/>
          <w:szCs w:val="20"/>
          <w:highlight w:val="white"/>
        </w:rPr>
      </w:pPr>
      <w:r w:rsidRPr="00472991">
        <w:rPr>
          <w:b/>
          <w:bCs/>
          <w:color w:val="000000"/>
          <w:sz w:val="20"/>
          <w:szCs w:val="20"/>
          <w:highlight w:val="white"/>
        </w:rPr>
        <w:t>Kontakt dla mediów:</w:t>
      </w:r>
    </w:p>
    <w:p w14:paraId="3C1795B3" w14:textId="77777777" w:rsidR="00472991" w:rsidRDefault="00472991" w:rsidP="00472991">
      <w:pPr>
        <w:spacing w:after="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Joanna Kuciel</w:t>
      </w:r>
    </w:p>
    <w:p w14:paraId="6FD6D103" w14:textId="77777777" w:rsidR="00472991" w:rsidRPr="00472991" w:rsidRDefault="00472991" w:rsidP="00472991">
      <w:pPr>
        <w:spacing w:after="0"/>
        <w:jc w:val="right"/>
        <w:rPr>
          <w:sz w:val="20"/>
          <w:szCs w:val="20"/>
        </w:rPr>
      </w:pPr>
      <w:r w:rsidRPr="00472991">
        <w:rPr>
          <w:sz w:val="20"/>
          <w:szCs w:val="20"/>
        </w:rPr>
        <w:t>e-mail:</w:t>
      </w:r>
      <w:r w:rsidRPr="00472991">
        <w:t xml:space="preserve"> </w:t>
      </w:r>
      <w:hyperlink r:id="rId16" w:history="1">
        <w:r w:rsidRPr="00472991">
          <w:rPr>
            <w:rStyle w:val="Hipercze"/>
            <w:color w:val="0563C1"/>
            <w:sz w:val="20"/>
            <w:szCs w:val="20"/>
          </w:rPr>
          <w:t>joanna.kuciel@goodonepr.pl</w:t>
        </w:r>
      </w:hyperlink>
    </w:p>
    <w:p w14:paraId="7BC8C32E" w14:textId="5FCB007C" w:rsidR="001140D3" w:rsidRPr="00F427F1" w:rsidRDefault="00472991" w:rsidP="00F427F1">
      <w:pPr>
        <w:spacing w:after="0" w:line="276" w:lineRule="auto"/>
        <w:jc w:val="right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Tel.: </w:t>
      </w:r>
      <w:r>
        <w:rPr>
          <w:sz w:val="20"/>
          <w:szCs w:val="20"/>
          <w:highlight w:val="white"/>
        </w:rPr>
        <w:t>+48</w:t>
      </w:r>
      <w:r>
        <w:rPr>
          <w:b/>
          <w:sz w:val="20"/>
          <w:szCs w:val="20"/>
          <w:highlight w:val="white"/>
        </w:rPr>
        <w:t> </w:t>
      </w:r>
      <w:r>
        <w:rPr>
          <w:sz w:val="20"/>
          <w:szCs w:val="20"/>
          <w:highlight w:val="white"/>
        </w:rPr>
        <w:t>796 996 272</w:t>
      </w:r>
    </w:p>
    <w:sectPr w:rsidR="001140D3" w:rsidRPr="00F427F1">
      <w:headerReference w:type="default" r:id="rId1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2D18" w14:textId="77777777" w:rsidR="00D02BF6" w:rsidRDefault="00D02BF6" w:rsidP="004A1C48">
      <w:pPr>
        <w:spacing w:after="0" w:line="240" w:lineRule="auto"/>
      </w:pPr>
      <w:r>
        <w:separator/>
      </w:r>
    </w:p>
  </w:endnote>
  <w:endnote w:type="continuationSeparator" w:id="0">
    <w:p w14:paraId="1BEFE4B4" w14:textId="77777777" w:rsidR="00D02BF6" w:rsidRDefault="00D02BF6" w:rsidP="004A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6B37" w14:textId="77777777" w:rsidR="00D02BF6" w:rsidRDefault="00D02BF6" w:rsidP="004A1C48">
      <w:pPr>
        <w:spacing w:after="0" w:line="240" w:lineRule="auto"/>
      </w:pPr>
      <w:r>
        <w:separator/>
      </w:r>
    </w:p>
  </w:footnote>
  <w:footnote w:type="continuationSeparator" w:id="0">
    <w:p w14:paraId="1BA5085A" w14:textId="77777777" w:rsidR="00D02BF6" w:rsidRDefault="00D02BF6" w:rsidP="004A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E33" w14:textId="77777777" w:rsidR="004A1C48" w:rsidRPr="004A1C48" w:rsidRDefault="004A1C48" w:rsidP="004A1C48">
    <w:pPr>
      <w:pStyle w:val="Nagwek"/>
    </w:pPr>
    <w:r w:rsidRPr="004A1C48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708E3B9" wp14:editId="1B14FD9C">
          <wp:simplePos x="0" y="0"/>
          <wp:positionH relativeFrom="column">
            <wp:posOffset>4167505</wp:posOffset>
          </wp:positionH>
          <wp:positionV relativeFrom="paragraph">
            <wp:posOffset>-211455</wp:posOffset>
          </wp:positionV>
          <wp:extent cx="2095500" cy="436210"/>
          <wp:effectExtent l="0" t="0" r="0" b="2540"/>
          <wp:wrapNone/>
          <wp:docPr id="156989681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3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93F58" w14:textId="77777777" w:rsidR="004A1C48" w:rsidRDefault="004A1C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48"/>
    <w:rsid w:val="0000443E"/>
    <w:rsid w:val="000120C6"/>
    <w:rsid w:val="000235F1"/>
    <w:rsid w:val="00032B6E"/>
    <w:rsid w:val="000337A1"/>
    <w:rsid w:val="00034727"/>
    <w:rsid w:val="00034BF3"/>
    <w:rsid w:val="00037E0F"/>
    <w:rsid w:val="0004090F"/>
    <w:rsid w:val="00062151"/>
    <w:rsid w:val="00071AF6"/>
    <w:rsid w:val="000961E7"/>
    <w:rsid w:val="000976F2"/>
    <w:rsid w:val="000C4D49"/>
    <w:rsid w:val="000E5D2B"/>
    <w:rsid w:val="00104BA3"/>
    <w:rsid w:val="00106BFB"/>
    <w:rsid w:val="001140D3"/>
    <w:rsid w:val="0011629F"/>
    <w:rsid w:val="00133951"/>
    <w:rsid w:val="00134287"/>
    <w:rsid w:val="00155F96"/>
    <w:rsid w:val="00164E9E"/>
    <w:rsid w:val="001678F5"/>
    <w:rsid w:val="00181693"/>
    <w:rsid w:val="00187F24"/>
    <w:rsid w:val="0019632A"/>
    <w:rsid w:val="001C2969"/>
    <w:rsid w:val="001D3B22"/>
    <w:rsid w:val="00236BC0"/>
    <w:rsid w:val="00240CF2"/>
    <w:rsid w:val="002438F4"/>
    <w:rsid w:val="00253E87"/>
    <w:rsid w:val="00267012"/>
    <w:rsid w:val="00273039"/>
    <w:rsid w:val="002743F7"/>
    <w:rsid w:val="00286CFD"/>
    <w:rsid w:val="00294535"/>
    <w:rsid w:val="002A001E"/>
    <w:rsid w:val="002C258B"/>
    <w:rsid w:val="002D4C58"/>
    <w:rsid w:val="002D6E7E"/>
    <w:rsid w:val="002F6C52"/>
    <w:rsid w:val="00303E89"/>
    <w:rsid w:val="00311F43"/>
    <w:rsid w:val="003377FF"/>
    <w:rsid w:val="00344558"/>
    <w:rsid w:val="00366610"/>
    <w:rsid w:val="00373181"/>
    <w:rsid w:val="00383533"/>
    <w:rsid w:val="003A4DAF"/>
    <w:rsid w:val="003B6A06"/>
    <w:rsid w:val="00406113"/>
    <w:rsid w:val="00412EE8"/>
    <w:rsid w:val="004164FF"/>
    <w:rsid w:val="004173A6"/>
    <w:rsid w:val="00443E33"/>
    <w:rsid w:val="00454BF4"/>
    <w:rsid w:val="00460892"/>
    <w:rsid w:val="00461986"/>
    <w:rsid w:val="004648F5"/>
    <w:rsid w:val="00472991"/>
    <w:rsid w:val="0047381F"/>
    <w:rsid w:val="00475D9B"/>
    <w:rsid w:val="00475E36"/>
    <w:rsid w:val="00482E46"/>
    <w:rsid w:val="0048458C"/>
    <w:rsid w:val="00485202"/>
    <w:rsid w:val="00485A84"/>
    <w:rsid w:val="0048793E"/>
    <w:rsid w:val="00497396"/>
    <w:rsid w:val="004A1C48"/>
    <w:rsid w:val="004A404A"/>
    <w:rsid w:val="004C249F"/>
    <w:rsid w:val="004C538F"/>
    <w:rsid w:val="00510E92"/>
    <w:rsid w:val="005252E2"/>
    <w:rsid w:val="00543AA9"/>
    <w:rsid w:val="0054432E"/>
    <w:rsid w:val="00544D0D"/>
    <w:rsid w:val="00545F35"/>
    <w:rsid w:val="0055472F"/>
    <w:rsid w:val="00560CC6"/>
    <w:rsid w:val="0057546F"/>
    <w:rsid w:val="005771AC"/>
    <w:rsid w:val="005B6348"/>
    <w:rsid w:val="005C5F12"/>
    <w:rsid w:val="005F03B7"/>
    <w:rsid w:val="005F6D11"/>
    <w:rsid w:val="006037C4"/>
    <w:rsid w:val="0061043E"/>
    <w:rsid w:val="00614208"/>
    <w:rsid w:val="006410FF"/>
    <w:rsid w:val="00654A21"/>
    <w:rsid w:val="0065633D"/>
    <w:rsid w:val="0066121B"/>
    <w:rsid w:val="0066362A"/>
    <w:rsid w:val="006660B6"/>
    <w:rsid w:val="00666732"/>
    <w:rsid w:val="00675D6C"/>
    <w:rsid w:val="0068191F"/>
    <w:rsid w:val="006B0154"/>
    <w:rsid w:val="006C06B3"/>
    <w:rsid w:val="006C42FC"/>
    <w:rsid w:val="006C7993"/>
    <w:rsid w:val="006F1542"/>
    <w:rsid w:val="006F4F30"/>
    <w:rsid w:val="00704316"/>
    <w:rsid w:val="00727BAE"/>
    <w:rsid w:val="00732DE9"/>
    <w:rsid w:val="00735AA8"/>
    <w:rsid w:val="00737DD7"/>
    <w:rsid w:val="00737EAF"/>
    <w:rsid w:val="00747CA0"/>
    <w:rsid w:val="00760C92"/>
    <w:rsid w:val="00774265"/>
    <w:rsid w:val="007826A3"/>
    <w:rsid w:val="00783A35"/>
    <w:rsid w:val="007859BC"/>
    <w:rsid w:val="007A36FF"/>
    <w:rsid w:val="007A51BA"/>
    <w:rsid w:val="007B0139"/>
    <w:rsid w:val="007B20B9"/>
    <w:rsid w:val="007C1835"/>
    <w:rsid w:val="007C2F43"/>
    <w:rsid w:val="007C76D5"/>
    <w:rsid w:val="007F5B66"/>
    <w:rsid w:val="0081220D"/>
    <w:rsid w:val="0081795C"/>
    <w:rsid w:val="00820BA4"/>
    <w:rsid w:val="00827678"/>
    <w:rsid w:val="00837CFF"/>
    <w:rsid w:val="00860AA5"/>
    <w:rsid w:val="00880EEB"/>
    <w:rsid w:val="00890BD6"/>
    <w:rsid w:val="008B052F"/>
    <w:rsid w:val="008C086A"/>
    <w:rsid w:val="008C414B"/>
    <w:rsid w:val="008D40CA"/>
    <w:rsid w:val="008D6117"/>
    <w:rsid w:val="008E1E15"/>
    <w:rsid w:val="009002F0"/>
    <w:rsid w:val="00923745"/>
    <w:rsid w:val="00931708"/>
    <w:rsid w:val="00933DE0"/>
    <w:rsid w:val="00946F13"/>
    <w:rsid w:val="00952C28"/>
    <w:rsid w:val="00954EE7"/>
    <w:rsid w:val="00963B3A"/>
    <w:rsid w:val="0096799C"/>
    <w:rsid w:val="009755A6"/>
    <w:rsid w:val="00981CA5"/>
    <w:rsid w:val="00987D95"/>
    <w:rsid w:val="0099083C"/>
    <w:rsid w:val="009B5695"/>
    <w:rsid w:val="009C4C81"/>
    <w:rsid w:val="009C51DA"/>
    <w:rsid w:val="009D45DB"/>
    <w:rsid w:val="009F5FF5"/>
    <w:rsid w:val="00A20311"/>
    <w:rsid w:val="00A23742"/>
    <w:rsid w:val="00A257A3"/>
    <w:rsid w:val="00A26B90"/>
    <w:rsid w:val="00A32E9B"/>
    <w:rsid w:val="00A33C12"/>
    <w:rsid w:val="00A400EA"/>
    <w:rsid w:val="00A42139"/>
    <w:rsid w:val="00A72DEA"/>
    <w:rsid w:val="00A74A0C"/>
    <w:rsid w:val="00A822A6"/>
    <w:rsid w:val="00A84F55"/>
    <w:rsid w:val="00AB2907"/>
    <w:rsid w:val="00AB35BC"/>
    <w:rsid w:val="00AC0112"/>
    <w:rsid w:val="00AC16DE"/>
    <w:rsid w:val="00AD3F5C"/>
    <w:rsid w:val="00AD5FA2"/>
    <w:rsid w:val="00AD6A2A"/>
    <w:rsid w:val="00AE0B4F"/>
    <w:rsid w:val="00AE322C"/>
    <w:rsid w:val="00B430BC"/>
    <w:rsid w:val="00B70C72"/>
    <w:rsid w:val="00B81C6B"/>
    <w:rsid w:val="00B85136"/>
    <w:rsid w:val="00BA142C"/>
    <w:rsid w:val="00BC774F"/>
    <w:rsid w:val="00BD04B7"/>
    <w:rsid w:val="00C416BF"/>
    <w:rsid w:val="00C4663D"/>
    <w:rsid w:val="00C6006C"/>
    <w:rsid w:val="00C60D3F"/>
    <w:rsid w:val="00C62D77"/>
    <w:rsid w:val="00C72FDF"/>
    <w:rsid w:val="00C76D7D"/>
    <w:rsid w:val="00C819F1"/>
    <w:rsid w:val="00C907B3"/>
    <w:rsid w:val="00C93189"/>
    <w:rsid w:val="00CE4207"/>
    <w:rsid w:val="00CE4E63"/>
    <w:rsid w:val="00D02BF6"/>
    <w:rsid w:val="00D12517"/>
    <w:rsid w:val="00D229EF"/>
    <w:rsid w:val="00D27314"/>
    <w:rsid w:val="00D42BAA"/>
    <w:rsid w:val="00D42C0A"/>
    <w:rsid w:val="00D45ABA"/>
    <w:rsid w:val="00D510A8"/>
    <w:rsid w:val="00D6775D"/>
    <w:rsid w:val="00D7031E"/>
    <w:rsid w:val="00D70502"/>
    <w:rsid w:val="00D81A3C"/>
    <w:rsid w:val="00D82542"/>
    <w:rsid w:val="00D858FF"/>
    <w:rsid w:val="00D85B50"/>
    <w:rsid w:val="00D9397F"/>
    <w:rsid w:val="00DA0D01"/>
    <w:rsid w:val="00DA33A9"/>
    <w:rsid w:val="00DA5A39"/>
    <w:rsid w:val="00DD08FA"/>
    <w:rsid w:val="00DD3332"/>
    <w:rsid w:val="00DE18BA"/>
    <w:rsid w:val="00DE1C41"/>
    <w:rsid w:val="00E14116"/>
    <w:rsid w:val="00E546DA"/>
    <w:rsid w:val="00E54F0B"/>
    <w:rsid w:val="00E62DBE"/>
    <w:rsid w:val="00E630D2"/>
    <w:rsid w:val="00E6373A"/>
    <w:rsid w:val="00E71B03"/>
    <w:rsid w:val="00E94790"/>
    <w:rsid w:val="00E97F84"/>
    <w:rsid w:val="00EA5DD0"/>
    <w:rsid w:val="00EB4D6C"/>
    <w:rsid w:val="00EB5600"/>
    <w:rsid w:val="00ED4B8E"/>
    <w:rsid w:val="00EE5220"/>
    <w:rsid w:val="00EE60D1"/>
    <w:rsid w:val="00EE6D10"/>
    <w:rsid w:val="00EE6FA0"/>
    <w:rsid w:val="00F000A9"/>
    <w:rsid w:val="00F05F5D"/>
    <w:rsid w:val="00F10C83"/>
    <w:rsid w:val="00F20C4F"/>
    <w:rsid w:val="00F245CF"/>
    <w:rsid w:val="00F40366"/>
    <w:rsid w:val="00F427F1"/>
    <w:rsid w:val="00F55A59"/>
    <w:rsid w:val="00F57526"/>
    <w:rsid w:val="00F649F7"/>
    <w:rsid w:val="00F656FD"/>
    <w:rsid w:val="00F67A8A"/>
    <w:rsid w:val="00F936EF"/>
    <w:rsid w:val="00FA7DAC"/>
    <w:rsid w:val="00FB081D"/>
    <w:rsid w:val="00FB67DB"/>
    <w:rsid w:val="00FC74AE"/>
    <w:rsid w:val="00FE0FE6"/>
    <w:rsid w:val="00FE4DEF"/>
    <w:rsid w:val="00FF5BFF"/>
    <w:rsid w:val="234448B2"/>
    <w:rsid w:val="2D622973"/>
    <w:rsid w:val="351FC7CC"/>
    <w:rsid w:val="392061D4"/>
    <w:rsid w:val="3F6BED12"/>
    <w:rsid w:val="5299A9A5"/>
    <w:rsid w:val="5740CBAB"/>
    <w:rsid w:val="5E250CB0"/>
    <w:rsid w:val="6884C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EB014"/>
  <w15:chartTrackingRefBased/>
  <w15:docId w15:val="{949FC1EB-23B4-4013-932C-213099CE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C48"/>
    <w:pPr>
      <w:spacing w:line="259" w:lineRule="auto"/>
    </w:pPr>
    <w:rPr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C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C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C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C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C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C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C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C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C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C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C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C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C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C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C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C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C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1C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C4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1C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C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C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1C48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1C48"/>
  </w:style>
  <w:style w:type="paragraph" w:styleId="Stopka">
    <w:name w:val="footer"/>
    <w:basedOn w:val="Normalny"/>
    <w:link w:val="StopkaZnak"/>
    <w:uiPriority w:val="99"/>
    <w:unhideWhenUsed/>
    <w:rsid w:val="004A1C48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A1C48"/>
  </w:style>
  <w:style w:type="character" w:styleId="Hipercze">
    <w:name w:val="Hyperlink"/>
    <w:basedOn w:val="Domylnaczcionkaakapitu"/>
    <w:uiPriority w:val="99"/>
    <w:unhideWhenUsed/>
    <w:rsid w:val="004A1C48"/>
    <w:rPr>
      <w:color w:val="0563C1" w:themeColor="hyperlink"/>
      <w:u w:val="single"/>
    </w:rPr>
  </w:style>
  <w:style w:type="character" w:customStyle="1" w:styleId="hwtze">
    <w:name w:val="hwtze"/>
    <w:basedOn w:val="Domylnaczcionkaakapitu"/>
    <w:rsid w:val="004A1C48"/>
  </w:style>
  <w:style w:type="character" w:customStyle="1" w:styleId="rynqvb">
    <w:name w:val="rynqvb"/>
    <w:basedOn w:val="Domylnaczcionkaakapitu"/>
    <w:rsid w:val="004A1C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0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0D1"/>
    <w:rPr>
      <w:kern w:val="0"/>
      <w:sz w:val="20"/>
      <w:szCs w:val="20"/>
      <w:lang w:val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0D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60D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03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366"/>
    <w:rPr>
      <w:kern w:val="0"/>
      <w:sz w:val="20"/>
      <w:szCs w:val="20"/>
      <w:lang w:val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366"/>
    <w:rPr>
      <w:b/>
      <w:bCs/>
      <w:kern w:val="0"/>
      <w:sz w:val="20"/>
      <w:szCs w:val="20"/>
      <w:lang w:val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F5D"/>
    <w:rPr>
      <w:rFonts w:ascii="Segoe UI" w:hAnsi="Segoe UI" w:cs="Segoe UI"/>
      <w:kern w:val="0"/>
      <w:sz w:val="18"/>
      <w:szCs w:val="18"/>
      <w:lang w:val="pl-PL"/>
      <w14:ligatures w14:val="none"/>
    </w:rPr>
  </w:style>
  <w:style w:type="paragraph" w:styleId="Poprawka">
    <w:name w:val="Revision"/>
    <w:hidden/>
    <w:uiPriority w:val="99"/>
    <w:semiHidden/>
    <w:rsid w:val="00485202"/>
    <w:pPr>
      <w:spacing w:after="0" w:line="240" w:lineRule="auto"/>
    </w:pPr>
    <w:rPr>
      <w:kern w:val="0"/>
      <w:sz w:val="22"/>
      <w:szCs w:val="22"/>
      <w:lang w:val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33C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9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oanna.kuciel@goodonepr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D4CA3E3195F419322BE8ACC6B6476" ma:contentTypeVersion="25" ma:contentTypeDescription="Create a new document." ma:contentTypeScope="" ma:versionID="c1cd639d9fce00649b7fa657f1e72629">
  <xsd:schema xmlns:xsd="http://www.w3.org/2001/XMLSchema" xmlns:xs="http://www.w3.org/2001/XMLSchema" xmlns:p="http://schemas.microsoft.com/office/2006/metadata/properties" xmlns:ns2="f40ca145-f84c-4913-92b6-15e158414fc4" xmlns:ns3="289e933f-cfad-4504-9331-4a19bcfb573c" xmlns:ns4="b2aa382b-de46-4ecb-9858-2575ee6cf510" targetNamespace="http://schemas.microsoft.com/office/2006/metadata/properties" ma:root="true" ma:fieldsID="7e12d5def6eb0d4ee9e1291ad2097b41" ns2:_="" ns3:_="" ns4:_="">
    <xsd:import namespace="f40ca145-f84c-4913-92b6-15e158414fc4"/>
    <xsd:import namespace="289e933f-cfad-4504-9331-4a19bcfb573c"/>
    <xsd:import namespace="b2aa382b-de46-4ecb-9858-2575ee6cf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Team_x0020_owner" minOccurs="0"/>
                <xsd:element ref="ns2:Category" minOccurs="0"/>
                <xsd:element ref="ns2:Owner" minOccurs="0"/>
                <xsd:element ref="ns2:Lookupdocument" minOccurs="0"/>
                <xsd:element ref="ns2:Service" minOccurs="0"/>
                <xsd:element ref="ns2:StatusofthePR" minOccurs="0"/>
                <xsd:element ref="ns2:Pricingoffe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ca145-f84c-4913-92b6-15e158414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215304-9a59-4390-b43d-101829da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eam_x0020_owner" ma:index="22" nillable="true" ma:displayName="Topic" ma:description="Topics that involve one or more members from the different marketing teams. &#10;When relevant for the ful marketing." ma:format="Dropdown" ma:internalName="Team_x0020_ow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marketing"/>
                    <xsd:enumeration value="Brand"/>
                    <xsd:enumeration value="Campaign"/>
                    <xsd:enumeration value="Content"/>
                    <xsd:enumeration value="Digital"/>
                  </xsd:restriction>
                </xsd:simpleType>
              </xsd:element>
            </xsd:sequence>
          </xsd:extension>
        </xsd:complexContent>
      </xsd:complexType>
    </xsd:element>
    <xsd:element name="Category" ma:index="23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diaplan"/>
                    <xsd:enumeration value="Campaign"/>
                    <xsd:enumeration value="Project"/>
                    <xsd:enumeration value="Content planning"/>
                    <xsd:enumeration value="Report"/>
                    <xsd:enumeration value="Asset management &amp; Mediakits"/>
                    <xsd:enumeration value="Audience management"/>
                    <xsd:enumeration value="Lead management &amp; Sales funnel"/>
                    <xsd:enumeration value="E-Learning"/>
                    <xsd:enumeration value="Training"/>
                    <xsd:enumeration value="GDPR"/>
                    <xsd:enumeration value="Service partners"/>
                  </xsd:restriction>
                </xsd:simpleType>
              </xsd:element>
            </xsd:sequence>
          </xsd:extension>
        </xsd:complexContent>
      </xsd:complexType>
    </xsd:element>
    <xsd:element name="Owner" ma:index="24" nillable="true" ma:displayName="Owner" ma:default="Brand" ma:description="Team that owns this folder" ma:format="Dropdown" ma:internalName="Owner">
      <xsd:simpleType>
        <xsd:restriction base="dms:Choice">
          <xsd:enumeration value="Brand"/>
          <xsd:enumeration value="Campaign"/>
          <xsd:enumeration value="Content"/>
          <xsd:enumeration value="Digital"/>
          <xsd:enumeration value="All Marketing"/>
        </xsd:restriction>
      </xsd:simpleType>
    </xsd:element>
    <xsd:element name="Lookupdocument" ma:index="25" nillable="true" ma:displayName="Lookup document" ma:description="Lookup a document in this folder" ma:format="Dropdown" ma:list="f40ca145-f84c-4913-92b6-15e158414fc4" ma:internalName="Lookupdocument" ma:showField="Title">
      <xsd:simpleType>
        <xsd:restriction base="dms:Lookup"/>
      </xsd:simpleType>
    </xsd:element>
    <xsd:element name="Service" ma:index="26" nillable="true" ma:displayName="Service" ma:description="Select the service that fits most" ma:format="Dropdown" ma:internalName="Service">
      <xsd:simpleType>
        <xsd:restriction base="dms:Choice">
          <xsd:enumeration value="Asset management"/>
          <xsd:enumeration value="Data infrastructure"/>
          <xsd:enumeration value="Website support"/>
          <xsd:enumeration value="Copywriting"/>
          <xsd:enumeration value="Graphic design"/>
          <xsd:enumeration value="Strategy"/>
          <xsd:enumeration value="Marketing support"/>
        </xsd:restriction>
      </xsd:simpleType>
    </xsd:element>
    <xsd:element name="StatusofthePR" ma:index="27" nillable="true" ma:displayName="Status of the PR" ma:format="Dropdown" ma:internalName="StatusofthePR">
      <xsd:simpleType>
        <xsd:restriction base="dms:Choice">
          <xsd:enumeration value="Draft"/>
          <xsd:enumeration value="Sent"/>
        </xsd:restriction>
      </xsd:simpleType>
    </xsd:element>
    <xsd:element name="Pricingoffer" ma:index="28" nillable="true" ma:displayName="Pricing offer" ma:default="0" ma:description="If a pricing offer is available &gt; see Service partners" ma:format="Dropdown" ma:internalName="Pricingoffer">
      <xsd:simpleType>
        <xsd:restriction base="dms:Boolea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933f-cfad-4504-9331-4a19bcfb57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192522-09ca-43ca-a751-25a316100a7c}" ma:internalName="TaxCatchAll" ma:showField="CatchAllData" ma:web="b2aa382b-de46-4ecb-9858-2575ee6cf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382b-de46-4ecb-9858-2575ee6cf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40ca145-f84c-4913-92b6-15e158414fc4">Brand</Owner>
    <Pricingoffer xmlns="f40ca145-f84c-4913-92b6-15e158414fc4">false</Pricingoffer>
    <Category xmlns="f40ca145-f84c-4913-92b6-15e158414fc4" xsi:nil="true"/>
    <Service xmlns="f40ca145-f84c-4913-92b6-15e158414fc4" xsi:nil="true"/>
    <Team_x0020_owner xmlns="f40ca145-f84c-4913-92b6-15e158414fc4" xsi:nil="true"/>
    <TaxCatchAll xmlns="289e933f-cfad-4504-9331-4a19bcfb573c" xsi:nil="true"/>
    <lcf76f155ced4ddcb4097134ff3c332f xmlns="f40ca145-f84c-4913-92b6-15e158414fc4">
      <Terms xmlns="http://schemas.microsoft.com/office/infopath/2007/PartnerControls"/>
    </lcf76f155ced4ddcb4097134ff3c332f>
    <Lookupdocument xmlns="f40ca145-f84c-4913-92b6-15e158414fc4" xsi:nil="true"/>
    <StatusofthePR xmlns="f40ca145-f84c-4913-92b6-15e158414fc4" xsi:nil="true"/>
  </documentManagement>
</p:properties>
</file>

<file path=customXml/itemProps1.xml><?xml version="1.0" encoding="utf-8"?>
<ds:datastoreItem xmlns:ds="http://schemas.openxmlformats.org/officeDocument/2006/customXml" ds:itemID="{31B746AA-7A6E-4D7C-824A-A086DE8EA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7331A-FADC-43BE-BDD1-287CFD657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ca145-f84c-4913-92b6-15e158414fc4"/>
    <ds:schemaRef ds:uri="289e933f-cfad-4504-9331-4a19bcfb573c"/>
    <ds:schemaRef ds:uri="b2aa382b-de46-4ecb-9858-2575ee6cf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F3E91-412D-4DB1-AF40-0B3A0C3F4EC0}">
  <ds:schemaRefs>
    <ds:schemaRef ds:uri="http://schemas.microsoft.com/office/2006/metadata/properties"/>
    <ds:schemaRef ds:uri="http://schemas.microsoft.com/office/infopath/2007/PartnerControls"/>
    <ds:schemaRef ds:uri="f40ca145-f84c-4913-92b6-15e158414fc4"/>
    <ds:schemaRef ds:uri="289e933f-cfad-4504-9331-4a19bcfb57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7575</Characters>
  <Application>Microsoft Office Word</Application>
  <DocSecurity>0</DocSecurity>
  <Lines>244</Lines>
  <Paragraphs>90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Kuciel</dc:creator>
  <cp:keywords/>
  <dc:description/>
  <cp:lastModifiedBy>Joanna Kuciel</cp:lastModifiedBy>
  <cp:revision>2</cp:revision>
  <dcterms:created xsi:type="dcterms:W3CDTF">2026-06-08T15:49:00Z</dcterms:created>
  <dcterms:modified xsi:type="dcterms:W3CDTF">2026-06-08T15:49:00Z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0x010100933D4CA3E3195F419322BE8ACC6B6476</vt:lpwstr>
  </property>
  <property fmtid="{D5CDD505-2E9C-101B-9397-08002B2CF9AE}" pid="3" name="MediaServiceImageTags">
    <vt:lpwstr/>
  </property>
</Properties>
</file>