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E712" w14:textId="517A9B00" w:rsidR="00527E71" w:rsidRDefault="00FD4BA3" w:rsidP="004F16B0">
      <w:pPr>
        <w:jc w:val="center"/>
        <w:rPr>
          <w:rFonts w:ascii="Work Sans Light" w:hAnsi="Work Sans Light" w:cs="Arial"/>
          <w:sz w:val="20"/>
          <w:szCs w:val="20"/>
          <w:u w:val="single"/>
        </w:rPr>
      </w:pPr>
      <w:r w:rsidRPr="009A5DCF">
        <w:rPr>
          <w:rFonts w:ascii="Work Sans Light" w:hAnsi="Work Sans Light" w:cs="Arial"/>
          <w:sz w:val="20"/>
          <w:szCs w:val="20"/>
          <w:u w:val="single"/>
        </w:rPr>
        <w:t>COMUNICADO DE IMPRENSA</w:t>
      </w:r>
    </w:p>
    <w:p w14:paraId="7C78327A" w14:textId="77777777" w:rsidR="004F16B0" w:rsidRPr="004F16B0" w:rsidRDefault="004F16B0" w:rsidP="004F16B0">
      <w:pPr>
        <w:rPr>
          <w:rFonts w:ascii="Work Sans Light" w:hAnsi="Work Sans Light" w:cs="Arial"/>
          <w:sz w:val="2"/>
          <w:szCs w:val="2"/>
          <w:u w:val="single"/>
        </w:rPr>
      </w:pPr>
    </w:p>
    <w:p w14:paraId="1189C39D" w14:textId="77777777" w:rsidR="00527E71" w:rsidRPr="00527E71" w:rsidRDefault="00DE617E" w:rsidP="00527E71">
      <w:pPr>
        <w:spacing w:after="0"/>
        <w:jc w:val="center"/>
        <w:rPr>
          <w:rFonts w:ascii="Work Sans" w:hAnsi="Work Sans" w:cs="Arial"/>
          <w:b/>
          <w:bCs/>
          <w:color w:val="262626" w:themeColor="text1" w:themeTint="D9"/>
          <w:sz w:val="30"/>
          <w:szCs w:val="30"/>
        </w:rPr>
      </w:pPr>
      <w:r w:rsidRPr="00DE617E">
        <w:rPr>
          <w:rFonts w:ascii="Work Sans" w:hAnsi="Work Sans" w:cs="Arial"/>
          <w:b/>
          <w:bCs/>
          <w:color w:val="262626" w:themeColor="text1" w:themeTint="D9"/>
          <w:sz w:val="30"/>
          <w:szCs w:val="30"/>
        </w:rPr>
        <w:t xml:space="preserve">PAPT </w:t>
      </w:r>
      <w:r>
        <w:rPr>
          <w:rFonts w:ascii="Work Sans" w:hAnsi="Work Sans" w:cs="Arial"/>
          <w:b/>
          <w:bCs/>
          <w:color w:val="262626" w:themeColor="text1" w:themeTint="D9"/>
          <w:sz w:val="30"/>
          <w:szCs w:val="30"/>
        </w:rPr>
        <w:t xml:space="preserve">inicia </w:t>
      </w:r>
      <w:r w:rsidRPr="00DE617E">
        <w:rPr>
          <w:rFonts w:ascii="Work Sans" w:hAnsi="Work Sans" w:cs="Arial"/>
          <w:b/>
          <w:bCs/>
          <w:color w:val="262626" w:themeColor="text1" w:themeTint="D9"/>
          <w:sz w:val="30"/>
          <w:szCs w:val="30"/>
        </w:rPr>
        <w:t xml:space="preserve">novo mandato com foco na implementação </w:t>
      </w:r>
      <w:r w:rsidRPr="00A90E7C">
        <w:rPr>
          <w:rFonts w:ascii="Work Sans" w:hAnsi="Work Sans" w:cs="Arial"/>
          <w:b/>
          <w:bCs/>
          <w:color w:val="262626" w:themeColor="text1" w:themeTint="D9"/>
          <w:sz w:val="30"/>
          <w:szCs w:val="30"/>
        </w:rPr>
        <w:t xml:space="preserve">da </w:t>
      </w:r>
      <w:r w:rsidR="00527E71" w:rsidRPr="00527E71">
        <w:rPr>
          <w:rFonts w:ascii="Work Sans" w:hAnsi="Work Sans" w:cs="Arial"/>
          <w:b/>
          <w:bCs/>
          <w:color w:val="262626" w:themeColor="text1" w:themeTint="D9"/>
          <w:sz w:val="30"/>
          <w:szCs w:val="30"/>
        </w:rPr>
        <w:t>Lei do Lobby</w:t>
      </w:r>
    </w:p>
    <w:p w14:paraId="4A6D8AA6" w14:textId="77777777" w:rsidR="00DE617E" w:rsidRPr="009A5DCF" w:rsidRDefault="00DE617E" w:rsidP="004F16B0">
      <w:pPr>
        <w:spacing w:after="0"/>
        <w:rPr>
          <w:rFonts w:ascii="Work Sans" w:hAnsi="Work Sans" w:cs="Arial"/>
          <w:b/>
          <w:bCs/>
          <w:sz w:val="30"/>
          <w:szCs w:val="30"/>
        </w:rPr>
      </w:pPr>
    </w:p>
    <w:p w14:paraId="25596905" w14:textId="0AD69C91" w:rsidR="00EC40E7" w:rsidRPr="00EC40E7" w:rsidRDefault="00EC40E7" w:rsidP="006B2D31">
      <w:pPr>
        <w:pStyle w:val="PargrafodaLista"/>
        <w:numPr>
          <w:ilvl w:val="0"/>
          <w:numId w:val="1"/>
        </w:numPr>
        <w:spacing w:line="312" w:lineRule="auto"/>
        <w:ind w:left="714" w:hanging="357"/>
        <w:jc w:val="center"/>
        <w:rPr>
          <w:rFonts w:ascii="Work Sans Light" w:hAnsi="Work Sans Light" w:cs="Arial"/>
          <w:b/>
          <w:bCs/>
          <w:i/>
          <w:iCs/>
          <w:sz w:val="20"/>
          <w:szCs w:val="20"/>
        </w:rPr>
      </w:pPr>
      <w:r w:rsidRPr="00EC40E7">
        <w:rPr>
          <w:rFonts w:ascii="Work Sans Light" w:hAnsi="Work Sans Light" w:cs="Arial"/>
          <w:b/>
          <w:bCs/>
          <w:i/>
          <w:iCs/>
          <w:sz w:val="20"/>
          <w:szCs w:val="20"/>
        </w:rPr>
        <w:t xml:space="preserve">Gonçalo Boavida assume a presidência da </w:t>
      </w:r>
      <w:r w:rsidR="009B32FA" w:rsidRPr="00A01B6E">
        <w:rPr>
          <w:rFonts w:ascii="Work Sans Light" w:hAnsi="Work Sans Light" w:cs="Arial"/>
          <w:b/>
          <w:bCs/>
          <w:i/>
          <w:iCs/>
          <w:sz w:val="20"/>
          <w:szCs w:val="20"/>
        </w:rPr>
        <w:t xml:space="preserve">Associação </w:t>
      </w:r>
      <w:proofErr w:type="spellStart"/>
      <w:r w:rsidR="009B32FA" w:rsidRPr="00A01B6E">
        <w:rPr>
          <w:rFonts w:ascii="Work Sans Light" w:hAnsi="Work Sans Light" w:cs="Arial"/>
          <w:b/>
          <w:bCs/>
          <w:i/>
          <w:iCs/>
          <w:sz w:val="20"/>
          <w:szCs w:val="20"/>
        </w:rPr>
        <w:t>Public</w:t>
      </w:r>
      <w:proofErr w:type="spellEnd"/>
      <w:r w:rsidR="009B32FA" w:rsidRPr="00A01B6E">
        <w:rPr>
          <w:rFonts w:ascii="Work Sans Light" w:hAnsi="Work Sans Light" w:cs="Arial"/>
          <w:b/>
          <w:bCs/>
          <w:i/>
          <w:iCs/>
          <w:sz w:val="20"/>
          <w:szCs w:val="20"/>
        </w:rPr>
        <w:t xml:space="preserve"> Affairs Portugal (PAPT)</w:t>
      </w:r>
      <w:r w:rsidR="00872AF4">
        <w:rPr>
          <w:rFonts w:ascii="Work Sans Light" w:hAnsi="Work Sans Light" w:cs="Arial"/>
          <w:b/>
          <w:bCs/>
          <w:i/>
          <w:iCs/>
          <w:sz w:val="20"/>
          <w:szCs w:val="20"/>
        </w:rPr>
        <w:t>,</w:t>
      </w:r>
      <w:r w:rsidR="009B32FA" w:rsidRPr="00A01B6E">
        <w:rPr>
          <w:rFonts w:ascii="Work Sans Light" w:hAnsi="Work Sans Light" w:cs="Arial"/>
          <w:b/>
          <w:bCs/>
          <w:i/>
          <w:iCs/>
          <w:sz w:val="20"/>
          <w:szCs w:val="20"/>
        </w:rPr>
        <w:t xml:space="preserve"> </w:t>
      </w:r>
      <w:r w:rsidRPr="00EC40E7">
        <w:rPr>
          <w:rFonts w:ascii="Work Sans Light" w:hAnsi="Work Sans Light" w:cs="Arial"/>
          <w:b/>
          <w:bCs/>
          <w:i/>
          <w:iCs/>
          <w:sz w:val="20"/>
          <w:szCs w:val="20"/>
        </w:rPr>
        <w:t>no terceiro ano de atividade da associação</w:t>
      </w:r>
      <w:r w:rsidR="004F16B0">
        <w:rPr>
          <w:rFonts w:ascii="Work Sans Light" w:hAnsi="Work Sans Light" w:cs="Arial"/>
          <w:b/>
          <w:bCs/>
          <w:i/>
          <w:iCs/>
          <w:sz w:val="20"/>
          <w:szCs w:val="20"/>
        </w:rPr>
        <w:t>.</w:t>
      </w:r>
    </w:p>
    <w:p w14:paraId="721EB4C3" w14:textId="28FD74C2" w:rsidR="00EC40E7" w:rsidRPr="00EC40E7" w:rsidRDefault="00EC40E7" w:rsidP="006B2D31">
      <w:pPr>
        <w:pStyle w:val="PargrafodaLista"/>
        <w:numPr>
          <w:ilvl w:val="0"/>
          <w:numId w:val="1"/>
        </w:numPr>
        <w:spacing w:line="312" w:lineRule="auto"/>
        <w:ind w:left="714" w:hanging="357"/>
        <w:jc w:val="center"/>
        <w:rPr>
          <w:rFonts w:ascii="Work Sans Light" w:hAnsi="Work Sans Light" w:cs="Arial"/>
          <w:b/>
          <w:bCs/>
          <w:i/>
          <w:iCs/>
          <w:sz w:val="20"/>
          <w:szCs w:val="20"/>
        </w:rPr>
      </w:pPr>
      <w:r w:rsidRPr="00EC40E7">
        <w:rPr>
          <w:rFonts w:ascii="Work Sans Light" w:hAnsi="Work Sans Light" w:cs="Arial"/>
          <w:b/>
          <w:bCs/>
          <w:i/>
          <w:iCs/>
          <w:sz w:val="20"/>
          <w:szCs w:val="20"/>
        </w:rPr>
        <w:t xml:space="preserve">Novo mandato arranca num ano marcado pela entrada em vigor da </w:t>
      </w:r>
      <w:r w:rsidR="00527E71">
        <w:rPr>
          <w:rFonts w:ascii="Work Sans Light" w:hAnsi="Work Sans Light" w:cs="Arial"/>
          <w:b/>
          <w:bCs/>
          <w:i/>
          <w:iCs/>
          <w:sz w:val="20"/>
          <w:szCs w:val="20"/>
        </w:rPr>
        <w:t>L</w:t>
      </w:r>
      <w:r w:rsidRPr="00EC40E7">
        <w:rPr>
          <w:rFonts w:ascii="Work Sans Light" w:hAnsi="Work Sans Light" w:cs="Arial"/>
          <w:b/>
          <w:bCs/>
          <w:i/>
          <w:iCs/>
          <w:sz w:val="20"/>
          <w:szCs w:val="20"/>
        </w:rPr>
        <w:t xml:space="preserve">ei do </w:t>
      </w:r>
      <w:r w:rsidR="00527E71">
        <w:rPr>
          <w:rFonts w:ascii="Work Sans Light" w:hAnsi="Work Sans Light" w:cs="Arial"/>
          <w:b/>
          <w:bCs/>
          <w:i/>
          <w:iCs/>
          <w:sz w:val="20"/>
          <w:szCs w:val="20"/>
        </w:rPr>
        <w:t>L</w:t>
      </w:r>
      <w:r w:rsidRPr="00EC40E7">
        <w:rPr>
          <w:rFonts w:ascii="Work Sans Light" w:hAnsi="Work Sans Light" w:cs="Arial"/>
          <w:b/>
          <w:bCs/>
          <w:i/>
          <w:iCs/>
          <w:sz w:val="20"/>
          <w:szCs w:val="20"/>
        </w:rPr>
        <w:t>obby</w:t>
      </w:r>
      <w:r w:rsidR="000D5899">
        <w:rPr>
          <w:rFonts w:ascii="Work Sans Light" w:hAnsi="Work Sans Light" w:cs="Arial"/>
          <w:b/>
          <w:bCs/>
          <w:i/>
          <w:iCs/>
          <w:sz w:val="20"/>
          <w:szCs w:val="20"/>
        </w:rPr>
        <w:t>, com foco na sua implementação.</w:t>
      </w:r>
    </w:p>
    <w:p w14:paraId="6137462D" w14:textId="38F95370" w:rsidR="009A5DCF" w:rsidRDefault="00EC40E7" w:rsidP="009A5DCF">
      <w:pPr>
        <w:pStyle w:val="PargrafodaLista"/>
        <w:numPr>
          <w:ilvl w:val="0"/>
          <w:numId w:val="1"/>
        </w:numPr>
        <w:spacing w:line="312" w:lineRule="auto"/>
        <w:ind w:left="714" w:hanging="357"/>
        <w:jc w:val="center"/>
        <w:rPr>
          <w:rFonts w:ascii="Work Sans Light" w:hAnsi="Work Sans Light" w:cs="Arial"/>
          <w:b/>
          <w:bCs/>
          <w:i/>
          <w:iCs/>
          <w:sz w:val="20"/>
          <w:szCs w:val="20"/>
        </w:rPr>
      </w:pPr>
      <w:r w:rsidRPr="00EC40E7">
        <w:rPr>
          <w:rFonts w:ascii="Work Sans Light" w:hAnsi="Work Sans Light" w:cs="Arial"/>
          <w:b/>
          <w:bCs/>
          <w:i/>
          <w:iCs/>
          <w:sz w:val="20"/>
          <w:szCs w:val="20"/>
        </w:rPr>
        <w:t xml:space="preserve">Associação quer apoiar empresas, instituições e profissionais na transição </w:t>
      </w:r>
      <w:r w:rsidR="00332538">
        <w:rPr>
          <w:rFonts w:ascii="Work Sans Light" w:hAnsi="Work Sans Light" w:cs="Arial"/>
          <w:b/>
          <w:bCs/>
          <w:i/>
          <w:iCs/>
          <w:sz w:val="20"/>
          <w:szCs w:val="20"/>
        </w:rPr>
        <w:t xml:space="preserve">para o </w:t>
      </w:r>
      <w:r w:rsidRPr="00EC40E7">
        <w:rPr>
          <w:rFonts w:ascii="Work Sans Light" w:hAnsi="Work Sans Light" w:cs="Arial"/>
          <w:b/>
          <w:bCs/>
          <w:i/>
          <w:iCs/>
          <w:sz w:val="20"/>
          <w:szCs w:val="20"/>
        </w:rPr>
        <w:t xml:space="preserve">novo </w:t>
      </w:r>
      <w:r w:rsidR="003C4E33">
        <w:rPr>
          <w:rFonts w:ascii="Work Sans Light" w:hAnsi="Work Sans Light" w:cs="Arial"/>
          <w:b/>
          <w:bCs/>
          <w:i/>
          <w:iCs/>
          <w:sz w:val="20"/>
          <w:szCs w:val="20"/>
        </w:rPr>
        <w:t>quadro</w:t>
      </w:r>
      <w:r w:rsidRPr="00EC40E7">
        <w:rPr>
          <w:rFonts w:ascii="Work Sans Light" w:hAnsi="Work Sans Light" w:cs="Arial"/>
          <w:b/>
          <w:bCs/>
          <w:i/>
          <w:iCs/>
          <w:sz w:val="20"/>
          <w:szCs w:val="20"/>
        </w:rPr>
        <w:t xml:space="preserve"> legal.</w:t>
      </w:r>
    </w:p>
    <w:p w14:paraId="08BC1C2F" w14:textId="77777777" w:rsidR="009A5DCF" w:rsidRPr="009A5DCF" w:rsidRDefault="009A5DCF" w:rsidP="009A5DCF">
      <w:pPr>
        <w:pStyle w:val="PargrafodaLista"/>
        <w:spacing w:line="312" w:lineRule="auto"/>
        <w:ind w:left="714"/>
        <w:rPr>
          <w:rFonts w:ascii="Work Sans Light" w:hAnsi="Work Sans Light" w:cs="Arial"/>
          <w:b/>
          <w:bCs/>
          <w:i/>
          <w:iCs/>
          <w:sz w:val="20"/>
          <w:szCs w:val="20"/>
        </w:rPr>
      </w:pPr>
    </w:p>
    <w:p w14:paraId="22CFB6E6" w14:textId="3825FB5F" w:rsidR="00FD4BA3" w:rsidRPr="006F480D" w:rsidRDefault="00FD4BA3" w:rsidP="006B2D31">
      <w:pPr>
        <w:overflowPunct w:val="0"/>
        <w:spacing w:line="276" w:lineRule="auto"/>
        <w:jc w:val="both"/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</w:pPr>
      <w:r w:rsidRPr="00FD4BA3">
        <w:rPr>
          <w:rFonts w:ascii="Work Sans Light" w:eastAsia="Helvetica Neue" w:hAnsi="Work Sans Light" w:cs="Helvetica Neue"/>
          <w:b/>
          <w:bCs/>
          <w:color w:val="000000"/>
          <w:kern w:val="0"/>
          <w:sz w:val="20"/>
          <w:szCs w:val="32"/>
          <w14:ligatures w14:val="none"/>
        </w:rPr>
        <w:t xml:space="preserve">Lisboa, </w:t>
      </w:r>
      <w:r w:rsidR="00675AB2">
        <w:rPr>
          <w:rFonts w:ascii="Work Sans Light" w:eastAsia="Helvetica Neue" w:hAnsi="Work Sans Light" w:cs="Helvetica Neue"/>
          <w:b/>
          <w:bCs/>
          <w:color w:val="000000"/>
          <w:kern w:val="0"/>
          <w:sz w:val="20"/>
          <w:szCs w:val="32"/>
          <w14:ligatures w14:val="none"/>
        </w:rPr>
        <w:t>08</w:t>
      </w:r>
      <w:r w:rsidRPr="00FD4BA3">
        <w:rPr>
          <w:rFonts w:ascii="Work Sans Light" w:eastAsia="Helvetica Neue" w:hAnsi="Work Sans Light" w:cs="Helvetica Neue"/>
          <w:b/>
          <w:bCs/>
          <w:color w:val="000000"/>
          <w:kern w:val="0"/>
          <w:sz w:val="20"/>
          <w:szCs w:val="32"/>
          <w14:ligatures w14:val="none"/>
        </w:rPr>
        <w:t xml:space="preserve"> de junho de 2026</w:t>
      </w:r>
      <w:r w:rsidRPr="00FD4BA3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– </w:t>
      </w:r>
      <w:r w:rsidR="0023576F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 xml:space="preserve">A Associação </w:t>
      </w:r>
      <w:proofErr w:type="spellStart"/>
      <w:r w:rsidR="0023576F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>Public</w:t>
      </w:r>
      <w:proofErr w:type="spellEnd"/>
      <w:r w:rsidR="0023576F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 xml:space="preserve"> Affairs Portugal</w:t>
      </w:r>
      <w:r w:rsidR="0029122C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 xml:space="preserve"> (PAPT)</w:t>
      </w:r>
      <w:r w:rsidR="00837E5E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 xml:space="preserve">, a primeira associação representativa do </w:t>
      </w:r>
      <w:proofErr w:type="spellStart"/>
      <w:r w:rsidR="00AF5C99" w:rsidRPr="00441645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>lobbying</w:t>
      </w:r>
      <w:proofErr w:type="spellEnd"/>
      <w:r w:rsidR="00AF5C99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> </w:t>
      </w:r>
      <w:r w:rsidR="00837E5E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 xml:space="preserve">em Portugal, </w:t>
      </w:r>
      <w:r w:rsidR="0023576F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 xml:space="preserve">inicia um novo </w:t>
      </w:r>
      <w:r w:rsidR="000578DD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>mandato</w:t>
      </w:r>
      <w:r w:rsidR="00460FD1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 xml:space="preserve"> </w:t>
      </w:r>
      <w:r w:rsidR="0023576F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 xml:space="preserve">no ano </w:t>
      </w:r>
      <w:r w:rsidR="0029122C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>de entrada em</w:t>
      </w:r>
      <w:r w:rsidR="0023576F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 xml:space="preserve"> vigor </w:t>
      </w:r>
      <w:r w:rsidR="00441645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>d</w:t>
      </w:r>
      <w:r w:rsidR="0023576F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 xml:space="preserve">a </w:t>
      </w:r>
      <w:r w:rsidR="00527E71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>L</w:t>
      </w:r>
      <w:r w:rsidR="0023576F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 xml:space="preserve">ei do </w:t>
      </w:r>
      <w:r w:rsidR="00527E71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>L</w:t>
      </w:r>
      <w:r w:rsidR="0023576F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 xml:space="preserve">obby, com Gonçalo Boavida a assumir a presidência da associação. </w:t>
      </w:r>
      <w:r w:rsidR="00DA6ABA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 xml:space="preserve">A Gonçalo Boavida </w:t>
      </w:r>
      <w:r w:rsidR="007E5357" w:rsidRPr="007E5357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>(</w:t>
      </w:r>
      <w:proofErr w:type="spellStart"/>
      <w:r w:rsidR="007E5357" w:rsidRPr="007E5357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>partner</w:t>
      </w:r>
      <w:proofErr w:type="spellEnd"/>
      <w:r w:rsidR="007E5357" w:rsidRPr="007E5357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 xml:space="preserve"> da </w:t>
      </w:r>
      <w:proofErr w:type="spellStart"/>
      <w:r w:rsidR="007E5357" w:rsidRPr="007E5357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>Lift</w:t>
      </w:r>
      <w:proofErr w:type="spellEnd"/>
      <w:r w:rsidR="007E5357" w:rsidRPr="007E5357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7E5357" w:rsidRPr="007E5357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>Consulting</w:t>
      </w:r>
      <w:proofErr w:type="spellEnd"/>
      <w:r w:rsidR="007E5357" w:rsidRPr="007E5357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>)</w:t>
      </w:r>
      <w:r w:rsidR="007E5357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 xml:space="preserve"> </w:t>
      </w:r>
      <w:r w:rsidR="00DA6ABA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>junta-se</w:t>
      </w:r>
      <w:r w:rsidR="00FB03C0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 xml:space="preserve"> Sofia </w:t>
      </w:r>
      <w:proofErr w:type="spellStart"/>
      <w:r w:rsidR="00FB03C0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>Cartó</w:t>
      </w:r>
      <w:proofErr w:type="spellEnd"/>
      <w:r w:rsidR="00FB03C0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 xml:space="preserve"> (</w:t>
      </w:r>
      <w:proofErr w:type="spellStart"/>
      <w:r w:rsidR="007C54D3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>f</w:t>
      </w:r>
      <w:r w:rsidR="00017178" w:rsidRPr="00017178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>ounder</w:t>
      </w:r>
      <w:proofErr w:type="spellEnd"/>
      <w:r w:rsidR="00017178" w:rsidRPr="00017178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r w:rsidR="00E21C86" w:rsidRPr="00C51D65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>&amp;</w:t>
      </w:r>
      <w:r w:rsidR="00017178" w:rsidRPr="00017178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7C54D3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>p</w:t>
      </w:r>
      <w:r w:rsidR="00017178" w:rsidRPr="00017178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>artner</w:t>
      </w:r>
      <w:proofErr w:type="spellEnd"/>
      <w:r w:rsidR="00017178" w:rsidRPr="00017178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 xml:space="preserve"> da </w:t>
      </w:r>
      <w:proofErr w:type="spellStart"/>
      <w:r w:rsidR="00017178" w:rsidRPr="00017178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>Loyal</w:t>
      </w:r>
      <w:proofErr w:type="spellEnd"/>
      <w:r w:rsidR="00017178" w:rsidRPr="00017178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017178" w:rsidRPr="00017178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>Ecosystem</w:t>
      </w:r>
      <w:proofErr w:type="spellEnd"/>
      <w:r w:rsidR="00017178" w:rsidRPr="00017178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>)</w:t>
      </w:r>
      <w:r w:rsidR="007C54D3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 xml:space="preserve"> </w:t>
      </w:r>
      <w:r w:rsidR="00FB03C0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 xml:space="preserve">e Rita Serrabulho </w:t>
      </w:r>
      <w:r w:rsidR="00FB03C0" w:rsidRPr="006F480D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>(</w:t>
      </w:r>
      <w:proofErr w:type="spellStart"/>
      <w:r w:rsidR="00FB03C0" w:rsidRPr="006F480D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>managing</w:t>
      </w:r>
      <w:proofErr w:type="spellEnd"/>
      <w:r w:rsidR="00FB03C0" w:rsidRPr="006F480D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FB03C0" w:rsidRPr="006F480D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>partner</w:t>
      </w:r>
      <w:proofErr w:type="spellEnd"/>
      <w:r w:rsidR="00FB03C0" w:rsidRPr="006F480D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 xml:space="preserve"> da </w:t>
      </w:r>
      <w:proofErr w:type="spellStart"/>
      <w:r w:rsidR="00FB03C0" w:rsidRPr="006F480D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>Political</w:t>
      </w:r>
      <w:proofErr w:type="spellEnd"/>
      <w:r w:rsidR="00FB03C0" w:rsidRPr="006F480D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FB03C0" w:rsidRPr="006F480D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>Intelligence</w:t>
      </w:r>
      <w:proofErr w:type="spellEnd"/>
      <w:r w:rsidR="00FB03C0" w:rsidRPr="006F480D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20"/>
          <w14:ligatures w14:val="none"/>
        </w:rPr>
        <w:t xml:space="preserve"> Portugal),</w:t>
      </w:r>
      <w:r w:rsidR="00FB03C0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20"/>
          <w14:ligatures w14:val="none"/>
        </w:rPr>
        <w:t xml:space="preserve"> que assumem agora funções enquanto vice-presidentes da associação.</w:t>
      </w:r>
      <w:r w:rsidR="0062670B" w:rsidRPr="0062670B">
        <w:rPr>
          <w:rFonts w:ascii="Lato" w:hAnsi="Lato"/>
          <w:color w:val="05433E"/>
          <w:sz w:val="27"/>
          <w:szCs w:val="27"/>
          <w:shd w:val="clear" w:color="auto" w:fill="FFFFFF"/>
        </w:rPr>
        <w:t xml:space="preserve"> </w:t>
      </w:r>
    </w:p>
    <w:p w14:paraId="023DEA91" w14:textId="2E5971C0" w:rsidR="000127BF" w:rsidRPr="006F480D" w:rsidRDefault="00EF7741" w:rsidP="006B2D31">
      <w:pPr>
        <w:overflowPunct w:val="0"/>
        <w:spacing w:after="0" w:line="276" w:lineRule="auto"/>
        <w:jc w:val="both"/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</w:pPr>
      <w:r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Esta tomada </w:t>
      </w:r>
      <w:r w:rsidR="00E620C6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de posse</w:t>
      </w:r>
      <w:r w:rsidR="00FD4BA3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ocorre no terceiro ano de atividade da associação</w:t>
      </w:r>
      <w:r w:rsidR="00DA6ABA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,</w:t>
      </w:r>
      <w:r w:rsidR="00FD4BA3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num momento particularmente relevante </w:t>
      </w:r>
      <w:r w:rsidR="000A1505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para a representação de interesses em Portugal</w:t>
      </w:r>
      <w:r w:rsidR="00FD4BA3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, marcado pela entrada em vigor da </w:t>
      </w:r>
      <w:r w:rsidR="00625A3C" w:rsidRPr="00625A3C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Lei do Lobby (Lei n.º 5-A/2026)</w:t>
      </w:r>
      <w:r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a 27 de julho</w:t>
      </w:r>
      <w:r w:rsidR="00FD4BA3" w:rsidRPr="00625A3C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.</w:t>
      </w:r>
      <w:r w:rsidR="00FD4BA3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Este novo </w:t>
      </w:r>
      <w:r w:rsidR="006A5528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quadro</w:t>
      </w:r>
      <w:r w:rsidR="00FD4BA3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legal</w:t>
      </w:r>
      <w:r w:rsidR="00D806CD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</w:t>
      </w:r>
      <w:r w:rsidR="00C35A03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estabelece </w:t>
      </w:r>
      <w:r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o </w:t>
      </w:r>
      <w:r w:rsidR="00C35A03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enquadramento para a relação entre representantes de interesses, empresas, associações</w:t>
      </w:r>
      <w:r w:rsidR="005E06C4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,</w:t>
      </w:r>
      <w:r w:rsidR="00C35A03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organizações da sociedade civil</w:t>
      </w:r>
      <w:r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, </w:t>
      </w:r>
      <w:r w:rsidR="00C35A03"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profissionais do setor</w:t>
      </w:r>
      <w:r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de </w:t>
      </w:r>
      <w:proofErr w:type="spellStart"/>
      <w:r w:rsidR="000B54DA" w:rsidRPr="005E06C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t>public</w:t>
      </w:r>
      <w:proofErr w:type="spellEnd"/>
      <w:r w:rsidR="000B54DA" w:rsidRPr="005E06C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t xml:space="preserve"> affairs</w:t>
      </w:r>
      <w:r w:rsidR="000B54DA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</w:t>
      </w:r>
      <w:r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e </w:t>
      </w:r>
      <w:r w:rsidRPr="006F480D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entidades públicas</w:t>
      </w:r>
      <w:r w:rsidR="005E06C4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.</w:t>
      </w:r>
    </w:p>
    <w:p w14:paraId="130309BB" w14:textId="77777777" w:rsidR="007976CA" w:rsidRPr="006F480D" w:rsidRDefault="007976CA" w:rsidP="006B2D31">
      <w:pPr>
        <w:overflowPunct w:val="0"/>
        <w:spacing w:after="0" w:line="276" w:lineRule="auto"/>
        <w:jc w:val="both"/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</w:pPr>
    </w:p>
    <w:p w14:paraId="6C1C9603" w14:textId="143C60BB" w:rsidR="00605DDA" w:rsidRDefault="00EF7741" w:rsidP="00CA7394">
      <w:pPr>
        <w:spacing w:line="276" w:lineRule="auto"/>
        <w:jc w:val="both"/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</w:pPr>
      <w:r w:rsidRPr="00711D35">
        <w:rPr>
          <w:rFonts w:ascii="Work Sans Light" w:hAnsi="Work Sans Light"/>
          <w:i/>
          <w:iCs/>
          <w:sz w:val="20"/>
          <w:szCs w:val="20"/>
        </w:rPr>
        <w:t xml:space="preserve">“A entrada em vigor da </w:t>
      </w:r>
      <w:r>
        <w:rPr>
          <w:rFonts w:ascii="Work Sans Light" w:hAnsi="Work Sans Light"/>
          <w:i/>
          <w:iCs/>
          <w:sz w:val="20"/>
          <w:szCs w:val="20"/>
        </w:rPr>
        <w:t>L</w:t>
      </w:r>
      <w:r w:rsidRPr="00711D35">
        <w:rPr>
          <w:rFonts w:ascii="Work Sans Light" w:hAnsi="Work Sans Light"/>
          <w:i/>
          <w:iCs/>
          <w:sz w:val="20"/>
          <w:szCs w:val="20"/>
        </w:rPr>
        <w:t xml:space="preserve">ei do </w:t>
      </w:r>
      <w:r>
        <w:rPr>
          <w:rFonts w:ascii="Work Sans Light" w:hAnsi="Work Sans Light"/>
          <w:i/>
          <w:iCs/>
          <w:sz w:val="20"/>
          <w:szCs w:val="20"/>
        </w:rPr>
        <w:t>L</w:t>
      </w:r>
      <w:r w:rsidRPr="00711D35">
        <w:rPr>
          <w:rFonts w:ascii="Work Sans Light" w:hAnsi="Work Sans Light"/>
          <w:i/>
          <w:iCs/>
          <w:sz w:val="20"/>
          <w:szCs w:val="20"/>
        </w:rPr>
        <w:t>obby marca uma nova etapa para a representação de interesses em Portugal e traz consigo a responsabilidade coletiva de garantir que este novo enquadramento é compreendido, aplicado e valorizado por todos os intervenientes. Assumir a presidência da PAPT neste momento é, por isso, uma responsabilidade acrescida, na medida em que queremos contribuir para que a implementação da lei seja feita com rigor, diálogo e responsabilidade, reforçando a transparência e a confiança nos assuntos públicos em Portugal”,</w:t>
      </w:r>
      <w:r w:rsidRPr="00711D35">
        <w:rPr>
          <w:rFonts w:ascii="Work Sans Light" w:hAnsi="Work Sans Light"/>
          <w:sz w:val="20"/>
          <w:szCs w:val="20"/>
        </w:rPr>
        <w:t xml:space="preserve"> afirma Gonçalo Boavida, Presidente da </w:t>
      </w:r>
      <w:r w:rsidRPr="00D3438B">
        <w:rPr>
          <w:rFonts w:ascii="Work Sans Light" w:hAnsi="Work Sans Light"/>
          <w:sz w:val="20"/>
          <w:szCs w:val="20"/>
        </w:rPr>
        <w:t xml:space="preserve">Associação </w:t>
      </w:r>
      <w:proofErr w:type="spellStart"/>
      <w:r w:rsidRPr="00D3438B">
        <w:rPr>
          <w:rFonts w:ascii="Work Sans Light" w:hAnsi="Work Sans Light"/>
          <w:sz w:val="20"/>
          <w:szCs w:val="20"/>
        </w:rPr>
        <w:t>Public</w:t>
      </w:r>
      <w:proofErr w:type="spellEnd"/>
      <w:r w:rsidRPr="00D3438B">
        <w:rPr>
          <w:rFonts w:ascii="Work Sans Light" w:hAnsi="Work Sans Light"/>
          <w:sz w:val="20"/>
          <w:szCs w:val="20"/>
        </w:rPr>
        <w:t xml:space="preserve"> Affairs Portugal</w:t>
      </w:r>
      <w:r>
        <w:rPr>
          <w:rFonts w:ascii="Work Sans Light" w:hAnsi="Work Sans Light"/>
          <w:sz w:val="20"/>
          <w:szCs w:val="20"/>
        </w:rPr>
        <w:t xml:space="preserve"> (PAPT).</w:t>
      </w:r>
    </w:p>
    <w:p w14:paraId="044720C0" w14:textId="7F3D2970" w:rsidR="008D2212" w:rsidRPr="008D2212" w:rsidRDefault="00605DDA" w:rsidP="006B2D31">
      <w:pPr>
        <w:overflowPunct w:val="0"/>
        <w:spacing w:after="0" w:line="276" w:lineRule="auto"/>
        <w:jc w:val="both"/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</w:pPr>
      <w:r w:rsidRPr="008D2212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O novo mandato</w:t>
      </w:r>
      <w:r w:rsidR="008C4FA2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da PAPT</w:t>
      </w:r>
      <w:r w:rsidRPr="008D2212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dará continuidade ao trabalho desenvolvido pela associação desde a sua criação, </w:t>
      </w:r>
      <w:r w:rsidR="001921A2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priorizando</w:t>
      </w:r>
      <w:r w:rsidR="00D74A0F" w:rsidRPr="008D2212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</w:t>
      </w:r>
      <w:r w:rsidRPr="008D2212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a profissionalização </w:t>
      </w:r>
      <w:r w:rsidR="008D2212" w:rsidRPr="008D2212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do setor</w:t>
      </w:r>
      <w:r w:rsidRPr="008D2212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, a promoção de boas práticas e o reforço da compreensão pública </w:t>
      </w:r>
      <w:r w:rsidR="00FA4F4F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sobre a representação de interesses</w:t>
      </w:r>
      <w:r w:rsidRPr="008D2212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. Neste contexto, a PAPT pretende continuar a afirmar-se como interlocutor técnico junto de decisores políticos, reguladores, empresas e sociedade civil, acompanhando </w:t>
      </w:r>
      <w:r w:rsidR="008D2212" w:rsidRPr="008D2212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e apoiando </w:t>
      </w:r>
      <w:r w:rsidRPr="008D2212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a </w:t>
      </w:r>
      <w:r w:rsidR="00D86EE3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implementação </w:t>
      </w:r>
      <w:r w:rsidR="006F1B64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e regulamentação </w:t>
      </w:r>
      <w:r w:rsidRPr="008D2212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do novo quadro legal</w:t>
      </w:r>
      <w:r w:rsidR="008D2212" w:rsidRPr="008D2212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, promovendo a transparência, a segurança jurídica e a previsibilidade regulatória para empresas e instituições</w:t>
      </w:r>
      <w:r w:rsidR="005E06C4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, em conformidade com o trabalho desenvolvido </w:t>
      </w:r>
      <w:r w:rsidR="00EF7741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nas diversas audiências e audições junto dos diferentes decisores políticos</w:t>
      </w:r>
      <w:r w:rsidR="005E06C4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.</w:t>
      </w:r>
    </w:p>
    <w:p w14:paraId="0AED0D2F" w14:textId="77777777" w:rsidR="005F2249" w:rsidRDefault="005F2249" w:rsidP="006B2D31">
      <w:pPr>
        <w:overflowPunct w:val="0"/>
        <w:spacing w:after="0" w:line="276" w:lineRule="auto"/>
        <w:jc w:val="both"/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</w:pPr>
    </w:p>
    <w:p w14:paraId="76388240" w14:textId="04A4C4E5" w:rsidR="005A08D5" w:rsidRPr="00CA7394" w:rsidRDefault="005A08D5" w:rsidP="006B2D31">
      <w:pPr>
        <w:overflowPunct w:val="0"/>
        <w:spacing w:after="0" w:line="276" w:lineRule="auto"/>
        <w:jc w:val="both"/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</w:pPr>
      <w:r w:rsidRPr="00CA739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lastRenderedPageBreak/>
        <w:t xml:space="preserve">“Queremos continuar a ser </w:t>
      </w:r>
      <w:r w:rsidR="005E06C4" w:rsidRPr="00CA739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t xml:space="preserve">uma </w:t>
      </w:r>
      <w:r w:rsidRPr="00CA739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t>parte ativa desta nova fase</w:t>
      </w:r>
      <w:r w:rsidR="005E06C4" w:rsidRPr="00CA739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t>,</w:t>
      </w:r>
      <w:r w:rsidRPr="00CA739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t xml:space="preserve"> bem como uma referência para ajudar qualquer cidadão, organização ou entidade pública na implementação da </w:t>
      </w:r>
      <w:r w:rsidR="005E06C4" w:rsidRPr="00CA739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t>L</w:t>
      </w:r>
      <w:r w:rsidRPr="00CA739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t>ei, avaliação da mesma e, acima de tudo, na manutenção de elevados padrões de ética e transparência”</w:t>
      </w:r>
      <w:r w:rsidR="005E06C4" w:rsidRPr="00CA739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t>,</w:t>
      </w:r>
      <w:r w:rsidRPr="00CA739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t xml:space="preserve"> </w:t>
      </w:r>
      <w:r w:rsidRPr="00CA7394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reforça o novo presidente</w:t>
      </w:r>
      <w:r w:rsidR="005E06C4" w:rsidRPr="00CA7394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da associação</w:t>
      </w:r>
      <w:r w:rsidRPr="00CA7394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.</w:t>
      </w:r>
    </w:p>
    <w:p w14:paraId="4699A688" w14:textId="62CE68B3" w:rsidR="00CF1148" w:rsidRDefault="005A08D5" w:rsidP="006B2D31">
      <w:pPr>
        <w:overflowPunct w:val="0"/>
        <w:spacing w:after="0" w:line="276" w:lineRule="auto"/>
        <w:jc w:val="both"/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</w:pPr>
      <w:r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</w:t>
      </w:r>
    </w:p>
    <w:p w14:paraId="1B294DE0" w14:textId="57CB65E1" w:rsidR="00CF1148" w:rsidRDefault="00CF1148" w:rsidP="006B2D31">
      <w:pPr>
        <w:overflowPunct w:val="0"/>
        <w:spacing w:after="0" w:line="276" w:lineRule="auto"/>
        <w:jc w:val="both"/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</w:pPr>
      <w:r w:rsidRPr="00CF1148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A </w:t>
      </w:r>
      <w:r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integração no ecossistema internacional de </w:t>
      </w:r>
      <w:proofErr w:type="spellStart"/>
      <w:r w:rsidR="00D95E19" w:rsidRPr="00CA739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t>public</w:t>
      </w:r>
      <w:proofErr w:type="spellEnd"/>
      <w:r w:rsidR="00D95E19" w:rsidRPr="00CA739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t xml:space="preserve"> affairs</w:t>
      </w:r>
      <w:r w:rsidR="00D95E19" w:rsidRPr="00CF1148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</w:t>
      </w:r>
      <w:r w:rsidRPr="00CF1148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continuará a ser um dos eixos de afirmação da PAPT, que integra a P.A.C.E. – </w:t>
      </w:r>
      <w:proofErr w:type="spellStart"/>
      <w:r w:rsidRPr="00CF1148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Public</w:t>
      </w:r>
      <w:proofErr w:type="spellEnd"/>
      <w:r w:rsidRPr="00CF1148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Affairs </w:t>
      </w:r>
      <w:proofErr w:type="spellStart"/>
      <w:r w:rsidRPr="00CF1148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Community</w:t>
      </w:r>
      <w:proofErr w:type="spellEnd"/>
      <w:r w:rsidRPr="00CF1148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</w:t>
      </w:r>
      <w:proofErr w:type="spellStart"/>
      <w:r w:rsidRPr="00CF1148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of</w:t>
      </w:r>
      <w:proofErr w:type="spellEnd"/>
      <w:r w:rsidRPr="00CF1148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</w:t>
      </w:r>
      <w:proofErr w:type="spellStart"/>
      <w:r w:rsidRPr="00CF1148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Europe</w:t>
      </w:r>
      <w:proofErr w:type="spellEnd"/>
      <w:r w:rsidRPr="00CF1148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, organização que reúne associações congéneres de vários países europeus</w:t>
      </w:r>
      <w:r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. </w:t>
      </w:r>
      <w:r w:rsidRPr="00CF1148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Esta </w:t>
      </w:r>
      <w:r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presença </w:t>
      </w:r>
      <w:r w:rsidRPr="00CF1148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ganhou expressão recente com a participação da PAPT, representada por Gonçalo Boavida, num evento da P.A.C.E. no </w:t>
      </w:r>
      <w:r w:rsidR="00BC186B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S</w:t>
      </w:r>
      <w:r w:rsidRPr="00CF1148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enado </w:t>
      </w:r>
      <w:proofErr w:type="gramStart"/>
      <w:r w:rsidR="00BC186B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E</w:t>
      </w:r>
      <w:r w:rsidR="00E262BD" w:rsidRPr="00CF1148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spanhol</w:t>
      </w:r>
      <w:proofErr w:type="gramEnd"/>
      <w:r w:rsidRPr="00CF1148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, onde foi apresentado o ponto de situação do processo legislativo português relativo à Lei do Lobby. A ligação ao contexto europeu será ainda aprofundada em outubro de 2026, quando Portugal acolher a </w:t>
      </w:r>
      <w:r w:rsidRPr="00CA739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t xml:space="preserve">PACE </w:t>
      </w:r>
      <w:proofErr w:type="spellStart"/>
      <w:r w:rsidRPr="00CA739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t>Young</w:t>
      </w:r>
      <w:proofErr w:type="spellEnd"/>
      <w:r w:rsidRPr="00CA739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t xml:space="preserve"> </w:t>
      </w:r>
      <w:proofErr w:type="spellStart"/>
      <w:r w:rsidRPr="00CA739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t>Professionals</w:t>
      </w:r>
      <w:proofErr w:type="spellEnd"/>
      <w:r w:rsidRPr="00CA739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t xml:space="preserve"> </w:t>
      </w:r>
      <w:proofErr w:type="spellStart"/>
      <w:r w:rsidRPr="00CA739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t>Academy</w:t>
      </w:r>
      <w:proofErr w:type="spellEnd"/>
      <w:r w:rsidRPr="00CA7394">
        <w:rPr>
          <w:rFonts w:ascii="Work Sans Light" w:eastAsia="Helvetica Neue" w:hAnsi="Work Sans Light" w:cs="Helvetica Neue"/>
          <w:i/>
          <w:iCs/>
          <w:color w:val="000000"/>
          <w:kern w:val="0"/>
          <w:sz w:val="20"/>
          <w:szCs w:val="32"/>
          <w14:ligatures w14:val="none"/>
        </w:rPr>
        <w:t>,</w:t>
      </w:r>
      <w:r w:rsidRPr="00CF1148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 encontro dedicado à nova geração de profissionais do setor, que pretende promover a partilha de boas práticas, aproximar o mercado nacional das dinâmicas europeias e contribuir para a consolidação de uma área em crescente afirmação institucional.</w:t>
      </w:r>
    </w:p>
    <w:p w14:paraId="7C71E4CA" w14:textId="77777777" w:rsidR="00CE2FB1" w:rsidRPr="00FD4BA3" w:rsidRDefault="00CE2FB1" w:rsidP="006B2D31">
      <w:pPr>
        <w:overflowPunct w:val="0"/>
        <w:spacing w:after="0" w:line="276" w:lineRule="auto"/>
        <w:jc w:val="both"/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</w:pPr>
    </w:p>
    <w:p w14:paraId="482BB3CA" w14:textId="008E45E1" w:rsidR="0035038A" w:rsidRPr="0035038A" w:rsidRDefault="00FD4BA3" w:rsidP="0035038A">
      <w:pPr>
        <w:overflowPunct w:val="0"/>
        <w:spacing w:after="0" w:line="276" w:lineRule="auto"/>
        <w:jc w:val="both"/>
        <w:rPr>
          <w:rFonts w:ascii="Work Sans Light" w:eastAsia="Helvetica Neue" w:hAnsi="Work Sans Light" w:cs="Helvetica Neue"/>
          <w:b/>
          <w:bCs/>
          <w:color w:val="000000"/>
          <w:kern w:val="0"/>
          <w:sz w:val="20"/>
          <w:szCs w:val="32"/>
          <w14:ligatures w14:val="none"/>
        </w:rPr>
      </w:pPr>
      <w:r w:rsidRPr="009A07B5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A nova </w:t>
      </w:r>
      <w:r w:rsidR="001A41CD" w:rsidRPr="009A07B5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presidência da PAPT </w:t>
      </w:r>
      <w:r w:rsidR="0035038A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 xml:space="preserve">trabalhará no sentido de </w:t>
      </w:r>
      <w:r w:rsidR="0035038A" w:rsidRPr="008361C4">
        <w:rPr>
          <w:rFonts w:ascii="Work Sans Light" w:eastAsia="Helvetica Neue" w:hAnsi="Work Sans Light" w:cs="Helvetica Neue"/>
          <w:color w:val="000000"/>
          <w:kern w:val="0"/>
          <w:sz w:val="20"/>
          <w:szCs w:val="32"/>
          <w14:ligatures w14:val="none"/>
        </w:rPr>
        <w:t>reforçar a atuação da associação enquanto plataforma de convergência entre profissionais, organizações e instituições, num momento em que a representação de interesses passará a assumir uma expressão mais estruturada no espaço público português e em que a ligação às práticas europeias se torna particularmente relevante para a consolidação do setor.</w:t>
      </w:r>
    </w:p>
    <w:p w14:paraId="1AF89895" w14:textId="77777777" w:rsidR="00FD4BA3" w:rsidRDefault="00FD4BA3" w:rsidP="00FD4BA3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</w:p>
    <w:p w14:paraId="11A1F54F" w14:textId="77777777" w:rsidR="006B2D31" w:rsidRDefault="006B2D31" w:rsidP="00FD4BA3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</w:p>
    <w:p w14:paraId="425FF761" w14:textId="0C7E887E" w:rsidR="00FD4BA3" w:rsidRPr="006B2D31" w:rsidRDefault="00FD4BA3" w:rsidP="00FD4BA3">
      <w:pPr>
        <w:overflowPunct w:val="0"/>
        <w:spacing w:line="240" w:lineRule="auto"/>
        <w:jc w:val="both"/>
        <w:rPr>
          <w:rFonts w:ascii="Work Sans Light" w:eastAsia="Helvetica Neue" w:hAnsi="Work Sans Light" w:cs="Helvetica Neue"/>
          <w:b/>
          <w:bCs/>
          <w:color w:val="000000"/>
          <w:kern w:val="0"/>
          <w:sz w:val="17"/>
          <w:szCs w:val="17"/>
          <w14:ligatures w14:val="none"/>
        </w:rPr>
      </w:pPr>
      <w:r w:rsidRPr="006B2D31">
        <w:rPr>
          <w:rFonts w:ascii="Work Sans Light" w:eastAsia="Helvetica Neue" w:hAnsi="Work Sans Light" w:cs="Helvetica Neue"/>
          <w:b/>
          <w:bCs/>
          <w:color w:val="000000"/>
          <w:kern w:val="0"/>
          <w:sz w:val="17"/>
          <w:szCs w:val="17"/>
          <w14:ligatures w14:val="none"/>
        </w:rPr>
        <w:t xml:space="preserve">Sobre a PAPT (Associação </w:t>
      </w:r>
      <w:proofErr w:type="spellStart"/>
      <w:r w:rsidRPr="006B2D31">
        <w:rPr>
          <w:rFonts w:ascii="Work Sans Light" w:eastAsia="Helvetica Neue" w:hAnsi="Work Sans Light" w:cs="Helvetica Neue"/>
          <w:b/>
          <w:bCs/>
          <w:color w:val="000000"/>
          <w:kern w:val="0"/>
          <w:sz w:val="17"/>
          <w:szCs w:val="17"/>
          <w14:ligatures w14:val="none"/>
        </w:rPr>
        <w:t>Public</w:t>
      </w:r>
      <w:proofErr w:type="spellEnd"/>
      <w:r w:rsidRPr="006B2D31">
        <w:rPr>
          <w:rFonts w:ascii="Work Sans Light" w:eastAsia="Helvetica Neue" w:hAnsi="Work Sans Light" w:cs="Helvetica Neue"/>
          <w:b/>
          <w:bCs/>
          <w:color w:val="000000"/>
          <w:kern w:val="0"/>
          <w:sz w:val="17"/>
          <w:szCs w:val="17"/>
          <w14:ligatures w14:val="none"/>
        </w:rPr>
        <w:t xml:space="preserve"> Affairs Portugal) </w:t>
      </w:r>
    </w:p>
    <w:p w14:paraId="64A3491B" w14:textId="01277B7E" w:rsidR="00FD4BA3" w:rsidRDefault="00FD4BA3" w:rsidP="00FD4BA3">
      <w:pPr>
        <w:overflowPunct w:val="0"/>
        <w:spacing w:after="0" w:line="240" w:lineRule="auto"/>
        <w:jc w:val="both"/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</w:pPr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 xml:space="preserve">A PAPT (Associação </w:t>
      </w:r>
      <w:proofErr w:type="spellStart"/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>Public</w:t>
      </w:r>
      <w:proofErr w:type="spellEnd"/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 xml:space="preserve"> Affairs Portugal) é a primeira associação representativa do setor dos assuntos públicos em Portugal: dos profissionais a título individual e das organizações que se dedicam à atividade em representação </w:t>
      </w:r>
      <w:r w:rsidR="00EF774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 xml:space="preserve">de interesses </w:t>
      </w:r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>própri</w:t>
      </w:r>
      <w:r w:rsidR="00EF774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>os</w:t>
      </w:r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 xml:space="preserve"> ou de terceiros.</w:t>
      </w:r>
      <w:r w:rsidRPr="006B2D31">
        <w:rPr>
          <w:rFonts w:ascii="Montserrat" w:hAnsi="Montserrat"/>
          <w:color w:val="AAAAAA"/>
          <w:sz w:val="17"/>
          <w:szCs w:val="17"/>
        </w:rPr>
        <w:t xml:space="preserve"> </w:t>
      </w:r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 xml:space="preserve">Criada com o objetivo de fortalecer, credibilizar e contribuir para dignificar os </w:t>
      </w:r>
      <w:proofErr w:type="spellStart"/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>public</w:t>
      </w:r>
      <w:proofErr w:type="spellEnd"/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 xml:space="preserve"> affairs em Portugal, a PAPT trabalha para a profissionalização, regulação e transparência da atividade, e para que seja conduzida com os mais elevados padrões de ética.</w:t>
      </w:r>
      <w:r w:rsidRPr="006B2D31">
        <w:rPr>
          <w:rFonts w:ascii="Montserrat" w:hAnsi="Montserrat"/>
          <w:color w:val="EEEEEE"/>
          <w:sz w:val="17"/>
          <w:szCs w:val="17"/>
        </w:rPr>
        <w:t xml:space="preserve"> </w:t>
      </w:r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 xml:space="preserve">A </w:t>
      </w:r>
      <w:proofErr w:type="spellStart"/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>Public</w:t>
      </w:r>
      <w:proofErr w:type="spellEnd"/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 xml:space="preserve"> Affairs Portugal trabalha em estreita colaboração com organizações homólogas de toda a Europa na prossecução dos destes mesmos objetivos a nível europeu, integrando a </w:t>
      </w:r>
      <w:proofErr w:type="spellStart"/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>Public</w:t>
      </w:r>
      <w:proofErr w:type="spellEnd"/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 xml:space="preserve"> Affairs </w:t>
      </w:r>
      <w:proofErr w:type="spellStart"/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>Community</w:t>
      </w:r>
      <w:proofErr w:type="spellEnd"/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 xml:space="preserve"> </w:t>
      </w:r>
      <w:proofErr w:type="spellStart"/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>of</w:t>
      </w:r>
      <w:proofErr w:type="spellEnd"/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 xml:space="preserve"> </w:t>
      </w:r>
      <w:proofErr w:type="spellStart"/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>Europe</w:t>
      </w:r>
      <w:proofErr w:type="spellEnd"/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 xml:space="preserve"> – </w:t>
      </w:r>
      <w:proofErr w:type="gramStart"/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>P</w:t>
      </w:r>
      <w:r w:rsidR="00EF774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>.</w:t>
      </w:r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>A</w:t>
      </w:r>
      <w:r w:rsidR="00EF774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>.</w:t>
      </w:r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>C</w:t>
      </w:r>
      <w:r w:rsidR="00EF774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>.</w:t>
      </w:r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>E</w:t>
      </w:r>
      <w:r w:rsidR="00EF774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>.</w:t>
      </w:r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>.</w:t>
      </w:r>
      <w:proofErr w:type="gramEnd"/>
      <w:r w:rsidR="00A01B6E"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 xml:space="preserve"> </w:t>
      </w:r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 xml:space="preserve">Mais informações em </w:t>
      </w:r>
      <w:hyperlink r:id="rId7" w:history="1">
        <w:r w:rsidRPr="006B2D31">
          <w:rPr>
            <w:rStyle w:val="Hiperligao"/>
            <w:rFonts w:ascii="Work Sans Light" w:eastAsia="Helvetica Neue" w:hAnsi="Work Sans Light" w:cs="Helvetica Neue"/>
            <w:kern w:val="0"/>
            <w:sz w:val="17"/>
            <w:szCs w:val="17"/>
            <w14:ligatures w14:val="none"/>
          </w:rPr>
          <w:t>www.papt.pt</w:t>
        </w:r>
      </w:hyperlink>
      <w:r w:rsidRPr="006B2D31">
        <w:rPr>
          <w:rFonts w:ascii="Work Sans Light" w:eastAsia="Helvetica Neue" w:hAnsi="Work Sans Light" w:cs="Helvetica Neue"/>
          <w:color w:val="000000"/>
          <w:kern w:val="0"/>
          <w:sz w:val="17"/>
          <w:szCs w:val="17"/>
          <w14:ligatures w14:val="none"/>
        </w:rPr>
        <w:t>.</w:t>
      </w:r>
    </w:p>
    <w:p w14:paraId="7E25F6F6" w14:textId="77777777" w:rsidR="00D374AE" w:rsidRPr="006B2D31" w:rsidRDefault="00D374AE" w:rsidP="00FD4BA3">
      <w:pPr>
        <w:overflowPunct w:val="0"/>
        <w:spacing w:after="0" w:line="240" w:lineRule="auto"/>
        <w:jc w:val="both"/>
        <w:rPr>
          <w:rFonts w:ascii="Work Sans Light" w:eastAsia="Helvetica Neue" w:hAnsi="Work Sans Light" w:cs="Helvetica Neue"/>
          <w:b/>
          <w:bCs/>
          <w:color w:val="000000"/>
          <w:kern w:val="0"/>
          <w:sz w:val="17"/>
          <w:szCs w:val="17"/>
          <w14:ligatures w14:val="none"/>
        </w:rPr>
      </w:pPr>
    </w:p>
    <w:p w14:paraId="18D270E0" w14:textId="77777777" w:rsidR="00FD4BA3" w:rsidRPr="006B2D31" w:rsidRDefault="00FD4BA3" w:rsidP="00FD4BA3">
      <w:pPr>
        <w:overflowPunct w:val="0"/>
        <w:spacing w:after="0" w:line="240" w:lineRule="auto"/>
        <w:jc w:val="both"/>
        <w:rPr>
          <w:rFonts w:ascii="Work Sans Light" w:hAnsi="Work Sans Light" w:cs="Arial"/>
          <w:b/>
          <w:bCs/>
          <w:sz w:val="17"/>
          <w:szCs w:val="17"/>
        </w:rPr>
      </w:pPr>
    </w:p>
    <w:p w14:paraId="7892F246" w14:textId="77777777" w:rsidR="00A01B6E" w:rsidRPr="006B2D31" w:rsidRDefault="00A01B6E" w:rsidP="00A01B6E">
      <w:pPr>
        <w:spacing w:after="0" w:line="240" w:lineRule="auto"/>
        <w:jc w:val="both"/>
        <w:rPr>
          <w:rFonts w:ascii="Work Sans Light" w:eastAsia="Aptos" w:hAnsi="Work Sans Light" w:cs="Calibri"/>
          <w:b/>
          <w:color w:val="000000"/>
          <w:sz w:val="17"/>
          <w:szCs w:val="17"/>
        </w:rPr>
      </w:pPr>
      <w:r w:rsidRPr="006B2D31">
        <w:rPr>
          <w:rFonts w:ascii="Work Sans Light" w:eastAsia="Aptos" w:hAnsi="Work Sans Light" w:cs="Calibri"/>
          <w:b/>
          <w:color w:val="000000"/>
          <w:sz w:val="17"/>
          <w:szCs w:val="17"/>
        </w:rPr>
        <w:t>Para mais informações contactar, por favor:</w:t>
      </w:r>
    </w:p>
    <w:p w14:paraId="38656011" w14:textId="77777777" w:rsidR="00A01B6E" w:rsidRPr="006B2D31" w:rsidRDefault="00A01B6E" w:rsidP="00A01B6E">
      <w:pPr>
        <w:spacing w:after="0" w:line="240" w:lineRule="auto"/>
        <w:jc w:val="both"/>
        <w:rPr>
          <w:rFonts w:ascii="Work Sans Light" w:eastAsia="Aptos" w:hAnsi="Work Sans Light" w:cs="Calibri"/>
          <w:b/>
          <w:color w:val="000000"/>
          <w:sz w:val="17"/>
          <w:szCs w:val="17"/>
          <w:u w:val="single"/>
        </w:rPr>
      </w:pPr>
    </w:p>
    <w:p w14:paraId="75117DDA" w14:textId="2C0EA878" w:rsidR="00A01B6E" w:rsidRPr="006B2D31" w:rsidRDefault="00A01B6E" w:rsidP="00A01B6E">
      <w:pPr>
        <w:spacing w:after="0" w:line="240" w:lineRule="auto"/>
        <w:jc w:val="both"/>
        <w:rPr>
          <w:rFonts w:ascii="Work Sans Light" w:eastAsia="Aptos" w:hAnsi="Work Sans Light" w:cs="Calibri"/>
          <w:bCs/>
          <w:color w:val="000000"/>
          <w:sz w:val="17"/>
          <w:szCs w:val="17"/>
        </w:rPr>
      </w:pPr>
      <w:r w:rsidRPr="006B2D31">
        <w:rPr>
          <w:rFonts w:ascii="Work Sans Light" w:eastAsia="Aptos" w:hAnsi="Work Sans Light" w:cs="Calibri"/>
          <w:bCs/>
          <w:color w:val="000000"/>
          <w:sz w:val="17"/>
          <w:szCs w:val="17"/>
        </w:rPr>
        <w:t xml:space="preserve">Matilde Branco | </w:t>
      </w:r>
      <w:hyperlink r:id="rId8" w:history="1">
        <w:r w:rsidR="00027005" w:rsidRPr="006B2D31">
          <w:rPr>
            <w:rStyle w:val="Hiperligao"/>
            <w:rFonts w:ascii="Work Sans Light" w:eastAsia="Aptos" w:hAnsi="Work Sans Light" w:cs="Calibri"/>
            <w:bCs/>
            <w:sz w:val="17"/>
            <w:szCs w:val="17"/>
          </w:rPr>
          <w:t>matilde.branco@lift.com.pt</w:t>
        </w:r>
      </w:hyperlink>
      <w:r w:rsidRPr="006B2D31">
        <w:rPr>
          <w:rFonts w:ascii="Work Sans Light" w:eastAsia="Aptos" w:hAnsi="Work Sans Light" w:cs="Calibri"/>
          <w:bCs/>
          <w:color w:val="000000"/>
          <w:sz w:val="17"/>
          <w:szCs w:val="17"/>
        </w:rPr>
        <w:t xml:space="preserve"> | 914 417 504</w:t>
      </w:r>
    </w:p>
    <w:p w14:paraId="43C19813" w14:textId="77777777" w:rsidR="00FD4BA3" w:rsidRPr="00FD4BA3" w:rsidRDefault="00FD4BA3" w:rsidP="00FD4BA3">
      <w:pPr>
        <w:overflowPunct w:val="0"/>
        <w:spacing w:after="0" w:line="240" w:lineRule="auto"/>
        <w:jc w:val="both"/>
        <w:rPr>
          <w:rFonts w:ascii="Work Sans Light" w:hAnsi="Work Sans Light" w:cs="Arial"/>
          <w:b/>
          <w:bCs/>
        </w:rPr>
      </w:pPr>
    </w:p>
    <w:sectPr w:rsidR="00FD4BA3" w:rsidRPr="00FD4BA3" w:rsidSect="00A01B6E">
      <w:headerReference w:type="default" r:id="rId9"/>
      <w:pgSz w:w="11906" w:h="16838"/>
      <w:pgMar w:top="2322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5EE7B" w14:textId="77777777" w:rsidR="003C221F" w:rsidRDefault="003C221F" w:rsidP="00FD4BA3">
      <w:pPr>
        <w:spacing w:after="0" w:line="240" w:lineRule="auto"/>
      </w:pPr>
      <w:r>
        <w:separator/>
      </w:r>
    </w:p>
  </w:endnote>
  <w:endnote w:type="continuationSeparator" w:id="0">
    <w:p w14:paraId="379542A8" w14:textId="77777777" w:rsidR="003C221F" w:rsidRDefault="003C221F" w:rsidP="00FD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Helvetica Neue">
    <w:altName w:val="Arial"/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C32B" w14:textId="77777777" w:rsidR="003C221F" w:rsidRDefault="003C221F" w:rsidP="00FD4BA3">
      <w:pPr>
        <w:spacing w:after="0" w:line="240" w:lineRule="auto"/>
      </w:pPr>
      <w:r>
        <w:separator/>
      </w:r>
    </w:p>
  </w:footnote>
  <w:footnote w:type="continuationSeparator" w:id="0">
    <w:p w14:paraId="36033393" w14:textId="77777777" w:rsidR="003C221F" w:rsidRDefault="003C221F" w:rsidP="00FD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B426" w14:textId="77777777" w:rsidR="00FD4BA3" w:rsidRDefault="00FD4BA3">
    <w:pPr>
      <w:pStyle w:val="Cabealho"/>
      <w:rPr>
        <w:noProof/>
      </w:rPr>
    </w:pPr>
  </w:p>
  <w:p w14:paraId="06BF4DD5" w14:textId="3A45C913" w:rsidR="00FD4BA3" w:rsidRDefault="00FD4BA3" w:rsidP="00FD4BA3">
    <w:pPr>
      <w:pStyle w:val="Cabealho"/>
      <w:ind w:hanging="142"/>
      <w:jc w:val="center"/>
    </w:pPr>
    <w:r>
      <w:rPr>
        <w:noProof/>
      </w:rPr>
      <w:drawing>
        <wp:inline distT="0" distB="0" distL="0" distR="0" wp14:anchorId="287DA76F" wp14:editId="078C33AA">
          <wp:extent cx="2230755" cy="736232"/>
          <wp:effectExtent l="0" t="0" r="0" b="0"/>
          <wp:docPr id="182988128" name="Imagem 1" descr="Nasceu a PAPT, a primeira associação representativa do lobbying em Portugal  – 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sceu a PAPT, a primeira associação representativa do lobbying em Portugal  – EC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7" t="19483" r="357" b="21850"/>
                  <a:stretch>
                    <a:fillRect/>
                  </a:stretch>
                </pic:blipFill>
                <pic:spPr bwMode="auto">
                  <a:xfrm>
                    <a:off x="0" y="0"/>
                    <a:ext cx="2253058" cy="7435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283F"/>
    <w:multiLevelType w:val="hybridMultilevel"/>
    <w:tmpl w:val="80CECD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61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A3"/>
    <w:rsid w:val="000127BF"/>
    <w:rsid w:val="00017178"/>
    <w:rsid w:val="00027005"/>
    <w:rsid w:val="000578DD"/>
    <w:rsid w:val="00081B0E"/>
    <w:rsid w:val="00092116"/>
    <w:rsid w:val="000A1505"/>
    <w:rsid w:val="000B0A03"/>
    <w:rsid w:val="000B54DA"/>
    <w:rsid w:val="000C55B7"/>
    <w:rsid w:val="000D0ABB"/>
    <w:rsid w:val="000D2863"/>
    <w:rsid w:val="000D5899"/>
    <w:rsid w:val="000F1443"/>
    <w:rsid w:val="0012680F"/>
    <w:rsid w:val="00145061"/>
    <w:rsid w:val="001921A2"/>
    <w:rsid w:val="001A41CD"/>
    <w:rsid w:val="001C0F47"/>
    <w:rsid w:val="001E3E66"/>
    <w:rsid w:val="001F3209"/>
    <w:rsid w:val="00212051"/>
    <w:rsid w:val="00222011"/>
    <w:rsid w:val="00222E93"/>
    <w:rsid w:val="0023576F"/>
    <w:rsid w:val="00240547"/>
    <w:rsid w:val="00286463"/>
    <w:rsid w:val="0029122C"/>
    <w:rsid w:val="002A3E21"/>
    <w:rsid w:val="002B0CCC"/>
    <w:rsid w:val="002B4DCD"/>
    <w:rsid w:val="002B67E0"/>
    <w:rsid w:val="002C462C"/>
    <w:rsid w:val="002E1C39"/>
    <w:rsid w:val="002E2268"/>
    <w:rsid w:val="002E4ED5"/>
    <w:rsid w:val="002E5A35"/>
    <w:rsid w:val="003025D0"/>
    <w:rsid w:val="003029A7"/>
    <w:rsid w:val="00332538"/>
    <w:rsid w:val="00337913"/>
    <w:rsid w:val="0035038A"/>
    <w:rsid w:val="0037293F"/>
    <w:rsid w:val="00396103"/>
    <w:rsid w:val="003B55AE"/>
    <w:rsid w:val="003C221F"/>
    <w:rsid w:val="003C2D49"/>
    <w:rsid w:val="003C4E33"/>
    <w:rsid w:val="003D1507"/>
    <w:rsid w:val="003D3779"/>
    <w:rsid w:val="004157D9"/>
    <w:rsid w:val="00441645"/>
    <w:rsid w:val="00460FD1"/>
    <w:rsid w:val="004C129A"/>
    <w:rsid w:val="004F16B0"/>
    <w:rsid w:val="00524ABB"/>
    <w:rsid w:val="00527E71"/>
    <w:rsid w:val="0054203C"/>
    <w:rsid w:val="00545AA5"/>
    <w:rsid w:val="005A08D5"/>
    <w:rsid w:val="005B4C0E"/>
    <w:rsid w:val="005C3FF7"/>
    <w:rsid w:val="005E06C4"/>
    <w:rsid w:val="005F2249"/>
    <w:rsid w:val="00605DDA"/>
    <w:rsid w:val="00612AB8"/>
    <w:rsid w:val="00614AB9"/>
    <w:rsid w:val="00625A3C"/>
    <w:rsid w:val="0062670B"/>
    <w:rsid w:val="00637C82"/>
    <w:rsid w:val="00640453"/>
    <w:rsid w:val="00675AB2"/>
    <w:rsid w:val="006876E4"/>
    <w:rsid w:val="006A5528"/>
    <w:rsid w:val="006B2D31"/>
    <w:rsid w:val="006E7748"/>
    <w:rsid w:val="006F1B64"/>
    <w:rsid w:val="006F322D"/>
    <w:rsid w:val="006F480D"/>
    <w:rsid w:val="00711D35"/>
    <w:rsid w:val="00715DFB"/>
    <w:rsid w:val="00723BA2"/>
    <w:rsid w:val="00784F22"/>
    <w:rsid w:val="007976CA"/>
    <w:rsid w:val="007B4D49"/>
    <w:rsid w:val="007B5037"/>
    <w:rsid w:val="007C54D3"/>
    <w:rsid w:val="007E5357"/>
    <w:rsid w:val="00822423"/>
    <w:rsid w:val="008228F8"/>
    <w:rsid w:val="008361C4"/>
    <w:rsid w:val="00837E5E"/>
    <w:rsid w:val="008407D0"/>
    <w:rsid w:val="0086142B"/>
    <w:rsid w:val="00872AF4"/>
    <w:rsid w:val="008927F2"/>
    <w:rsid w:val="008B3FA4"/>
    <w:rsid w:val="008C4FA2"/>
    <w:rsid w:val="008D2212"/>
    <w:rsid w:val="008E78DE"/>
    <w:rsid w:val="009023EE"/>
    <w:rsid w:val="00906B68"/>
    <w:rsid w:val="00906CAD"/>
    <w:rsid w:val="009304A4"/>
    <w:rsid w:val="00994E87"/>
    <w:rsid w:val="009A07B5"/>
    <w:rsid w:val="009A5DCF"/>
    <w:rsid w:val="009B32FA"/>
    <w:rsid w:val="009D46D4"/>
    <w:rsid w:val="009F0236"/>
    <w:rsid w:val="009F3B2F"/>
    <w:rsid w:val="00A01B6E"/>
    <w:rsid w:val="00A31775"/>
    <w:rsid w:val="00A90E7C"/>
    <w:rsid w:val="00AD6594"/>
    <w:rsid w:val="00AF5C99"/>
    <w:rsid w:val="00B35937"/>
    <w:rsid w:val="00B636FD"/>
    <w:rsid w:val="00B70159"/>
    <w:rsid w:val="00B72313"/>
    <w:rsid w:val="00B733FA"/>
    <w:rsid w:val="00B90179"/>
    <w:rsid w:val="00BC186B"/>
    <w:rsid w:val="00C067D0"/>
    <w:rsid w:val="00C23301"/>
    <w:rsid w:val="00C26330"/>
    <w:rsid w:val="00C35A03"/>
    <w:rsid w:val="00C40AC4"/>
    <w:rsid w:val="00C51D65"/>
    <w:rsid w:val="00C73EAC"/>
    <w:rsid w:val="00CA7394"/>
    <w:rsid w:val="00CA7835"/>
    <w:rsid w:val="00CE2FB1"/>
    <w:rsid w:val="00CF1148"/>
    <w:rsid w:val="00CF1F29"/>
    <w:rsid w:val="00CF5DAD"/>
    <w:rsid w:val="00D06E2D"/>
    <w:rsid w:val="00D30542"/>
    <w:rsid w:val="00D3438B"/>
    <w:rsid w:val="00D374AE"/>
    <w:rsid w:val="00D72BA8"/>
    <w:rsid w:val="00D74A0F"/>
    <w:rsid w:val="00D806CD"/>
    <w:rsid w:val="00D86EE3"/>
    <w:rsid w:val="00D94D18"/>
    <w:rsid w:val="00D95E19"/>
    <w:rsid w:val="00DA6ABA"/>
    <w:rsid w:val="00DD7D12"/>
    <w:rsid w:val="00DE5860"/>
    <w:rsid w:val="00DE617E"/>
    <w:rsid w:val="00E21C86"/>
    <w:rsid w:val="00E262BD"/>
    <w:rsid w:val="00E44C5E"/>
    <w:rsid w:val="00E620C6"/>
    <w:rsid w:val="00E75A96"/>
    <w:rsid w:val="00EC40E7"/>
    <w:rsid w:val="00EF5450"/>
    <w:rsid w:val="00EF7741"/>
    <w:rsid w:val="00F06CA8"/>
    <w:rsid w:val="00F15853"/>
    <w:rsid w:val="00F16BED"/>
    <w:rsid w:val="00F845F6"/>
    <w:rsid w:val="00FA4F4F"/>
    <w:rsid w:val="00FB03C0"/>
    <w:rsid w:val="00FD4BA3"/>
    <w:rsid w:val="00FE1340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0A5C4"/>
  <w15:chartTrackingRefBased/>
  <w15:docId w15:val="{CEA901F7-8F17-4C67-BCC5-C136306F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D4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D4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D4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D4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D4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D4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D4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D4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D4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D4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D4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D4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D4B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D4BA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D4B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D4BA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D4B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D4B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D4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D4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D4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D4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D4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D4B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4BA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D4B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D4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D4BA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D4BA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FD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D4BA3"/>
  </w:style>
  <w:style w:type="paragraph" w:styleId="Rodap">
    <w:name w:val="footer"/>
    <w:basedOn w:val="Normal"/>
    <w:link w:val="RodapCarter"/>
    <w:uiPriority w:val="99"/>
    <w:unhideWhenUsed/>
    <w:rsid w:val="00FD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D4BA3"/>
  </w:style>
  <w:style w:type="character" w:styleId="Hiperligao">
    <w:name w:val="Hyperlink"/>
    <w:basedOn w:val="Tipodeletrapredefinidodopargrafo"/>
    <w:uiPriority w:val="99"/>
    <w:unhideWhenUsed/>
    <w:rsid w:val="00FD4BA3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D4B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0547"/>
    <w:rPr>
      <w:rFonts w:ascii="Times New Roman" w:hAnsi="Times New Roman" w:cs="Times New Roman"/>
    </w:rPr>
  </w:style>
  <w:style w:type="paragraph" w:styleId="Reviso">
    <w:name w:val="Revision"/>
    <w:hidden/>
    <w:uiPriority w:val="99"/>
    <w:semiHidden/>
    <w:rsid w:val="00EF7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lde.branco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pt.p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787</Words>
  <Characters>4551</Characters>
  <Application>Microsoft Office Word</Application>
  <DocSecurity>0</DocSecurity>
  <Lines>82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19</cp:revision>
  <dcterms:created xsi:type="dcterms:W3CDTF">2026-06-03T14:23:00Z</dcterms:created>
  <dcterms:modified xsi:type="dcterms:W3CDTF">2026-06-08T10:17:00Z</dcterms:modified>
</cp:coreProperties>
</file>