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E1C92" w14:textId="77777777" w:rsidR="00090AFB" w:rsidRDefault="00090AFB">
      <w:pPr>
        <w:ind w:left="426" w:hanging="360"/>
        <w:jc w:val="both"/>
        <w:rPr>
          <w:rFonts w:ascii="Aptos" w:eastAsia="Aptos" w:hAnsi="Aptos" w:cs="Aptos"/>
          <w:b/>
          <w:bCs/>
          <w:sz w:val="16"/>
          <w:szCs w:val="16"/>
          <w:highlight w:val="white"/>
        </w:rPr>
      </w:pPr>
    </w:p>
    <w:p w14:paraId="004ACA8F" w14:textId="77777777" w:rsidR="00090AFB" w:rsidRDefault="00000000">
      <w:pPr>
        <w:pBdr>
          <w:top w:val="nil"/>
          <w:left w:val="nil"/>
          <w:bottom w:val="nil"/>
          <w:right w:val="nil"/>
          <w:between w:val="nil"/>
        </w:pBdr>
        <w:spacing w:after="160"/>
        <w:ind w:left="720"/>
        <w:jc w:val="center"/>
        <w:rPr>
          <w:rFonts w:ascii="Aptos" w:eastAsia="Aptos" w:hAnsi="Aptos" w:cs="Aptos"/>
          <w:b/>
          <w:bCs/>
          <w:color w:val="000000"/>
          <w:sz w:val="40"/>
          <w:szCs w:val="40"/>
          <w:highlight w:val="white"/>
        </w:rPr>
      </w:pPr>
      <w:r>
        <w:rPr>
          <w:rFonts w:ascii="Aptos" w:eastAsia="Aptos" w:hAnsi="Aptos" w:cs="Aptos"/>
          <w:b/>
          <w:bCs/>
          <w:color w:val="000000"/>
          <w:sz w:val="40"/>
          <w:szCs w:val="40"/>
          <w:highlight w:val="white"/>
        </w:rPr>
        <w:t>ROCK IN RIO LISBOA APRESENTA OFICIALMENTE PRIMEIRA EDIÇÃO DA SMART CITY OF ROCK</w:t>
      </w:r>
    </w:p>
    <w:p w14:paraId="5049884B" w14:textId="77777777" w:rsidR="00090AFB" w:rsidRDefault="00090AFB">
      <w:pPr>
        <w:spacing w:after="0" w:line="278" w:lineRule="auto"/>
        <w:jc w:val="both"/>
        <w:rPr>
          <w:rFonts w:ascii="Aptos" w:eastAsia="Aptos" w:hAnsi="Aptos" w:cs="Aptos"/>
          <w:b/>
          <w:bCs/>
          <w:sz w:val="23"/>
          <w:szCs w:val="23"/>
          <w:highlight w:val="white"/>
        </w:rPr>
      </w:pPr>
    </w:p>
    <w:p w14:paraId="2FFE95DE" w14:textId="77777777" w:rsidR="00090AFB" w:rsidRDefault="00000000">
      <w:pPr>
        <w:numPr>
          <w:ilvl w:val="0"/>
          <w:numId w:val="1"/>
        </w:numPr>
        <w:pBdr>
          <w:top w:val="nil"/>
          <w:left w:val="nil"/>
          <w:bottom w:val="nil"/>
          <w:right w:val="nil"/>
          <w:between w:val="nil"/>
        </w:pBdr>
        <w:spacing w:after="0" w:line="278" w:lineRule="auto"/>
        <w:ind w:left="360"/>
        <w:jc w:val="both"/>
        <w:rPr>
          <w:rFonts w:ascii="Aptos" w:eastAsia="Aptos" w:hAnsi="Aptos" w:cs="Aptos"/>
          <w:b/>
          <w:bCs/>
          <w:color w:val="000000"/>
          <w:sz w:val="23"/>
          <w:szCs w:val="23"/>
          <w:highlight w:val="white"/>
        </w:rPr>
      </w:pPr>
      <w:r>
        <w:rPr>
          <w:rFonts w:ascii="Aptos" w:eastAsia="Aptos" w:hAnsi="Aptos" w:cs="Aptos"/>
          <w:b/>
          <w:bCs/>
          <w:color w:val="000000"/>
          <w:sz w:val="23"/>
          <w:szCs w:val="23"/>
          <w:highlight w:val="white"/>
        </w:rPr>
        <w:t>SMART CITY OF ROCK É UMA INICIATIVA QUE PRETENDE TRANSFORMAR A CIDADE DO ROCK NUM LABORATÓRIO VIVO DE EXPERIMENTAÇÃO E PROMOÇÃO DE  SOLUÇÕES DESTINADAS ÀS CIDADES DO FUTURO;</w:t>
      </w:r>
    </w:p>
    <w:p w14:paraId="54C827BC" w14:textId="77777777" w:rsidR="00090AFB" w:rsidRDefault="00090AFB">
      <w:pPr>
        <w:pBdr>
          <w:top w:val="nil"/>
          <w:left w:val="nil"/>
          <w:bottom w:val="nil"/>
          <w:right w:val="nil"/>
          <w:between w:val="nil"/>
        </w:pBdr>
        <w:spacing w:after="0" w:line="278" w:lineRule="auto"/>
        <w:jc w:val="both"/>
        <w:rPr>
          <w:rFonts w:ascii="Aptos" w:eastAsia="Aptos" w:hAnsi="Aptos" w:cs="Aptos"/>
          <w:b/>
          <w:bCs/>
          <w:color w:val="000000"/>
          <w:sz w:val="23"/>
          <w:szCs w:val="23"/>
          <w:highlight w:val="white"/>
        </w:rPr>
      </w:pPr>
    </w:p>
    <w:p w14:paraId="1DA93915" w14:textId="77777777" w:rsidR="00090AFB" w:rsidRDefault="00000000">
      <w:pPr>
        <w:numPr>
          <w:ilvl w:val="0"/>
          <w:numId w:val="1"/>
        </w:numPr>
        <w:pBdr>
          <w:top w:val="nil"/>
          <w:left w:val="nil"/>
          <w:bottom w:val="nil"/>
          <w:right w:val="nil"/>
          <w:between w:val="nil"/>
        </w:pBdr>
        <w:spacing w:after="0" w:line="278" w:lineRule="auto"/>
        <w:ind w:left="360"/>
        <w:jc w:val="both"/>
        <w:rPr>
          <w:rFonts w:ascii="Aptos" w:eastAsia="Aptos" w:hAnsi="Aptos" w:cs="Aptos"/>
          <w:b/>
          <w:bCs/>
          <w:color w:val="000000"/>
          <w:sz w:val="23"/>
          <w:szCs w:val="23"/>
          <w:highlight w:val="white"/>
        </w:rPr>
      </w:pPr>
      <w:r>
        <w:rPr>
          <w:rFonts w:ascii="Aptos" w:eastAsia="Aptos" w:hAnsi="Aptos" w:cs="Aptos"/>
          <w:b/>
          <w:bCs/>
          <w:color w:val="000000"/>
          <w:sz w:val="23"/>
          <w:szCs w:val="23"/>
          <w:highlight w:val="white"/>
        </w:rPr>
        <w:t>PROJETO É DESENVOLVIDO EM PARCERIA COM A LIQUID INNOVATION CO., MEO EMPRESAS, CÂMARA MUNICIPAL DE LISBOA, UNIVERSIDADE DE LISBOA E UNICORN FACTORY LISBOA;</w:t>
      </w:r>
    </w:p>
    <w:p w14:paraId="7FFF8FAD" w14:textId="77777777" w:rsidR="00090AFB" w:rsidRDefault="00090AFB">
      <w:pPr>
        <w:pBdr>
          <w:top w:val="nil"/>
          <w:left w:val="nil"/>
          <w:bottom w:val="nil"/>
          <w:right w:val="nil"/>
          <w:between w:val="nil"/>
        </w:pBdr>
        <w:spacing w:after="0"/>
        <w:ind w:left="720"/>
        <w:rPr>
          <w:rFonts w:ascii="Aptos" w:eastAsia="Aptos" w:hAnsi="Aptos" w:cs="Aptos"/>
          <w:b/>
          <w:bCs/>
          <w:color w:val="000000"/>
          <w:sz w:val="23"/>
          <w:szCs w:val="23"/>
          <w:highlight w:val="white"/>
        </w:rPr>
      </w:pPr>
    </w:p>
    <w:p w14:paraId="0A37D0C5" w14:textId="77777777" w:rsidR="00090AFB" w:rsidRDefault="00000000">
      <w:pPr>
        <w:numPr>
          <w:ilvl w:val="0"/>
          <w:numId w:val="1"/>
        </w:numPr>
        <w:pBdr>
          <w:top w:val="nil"/>
          <w:left w:val="nil"/>
          <w:bottom w:val="nil"/>
          <w:right w:val="nil"/>
          <w:between w:val="nil"/>
        </w:pBdr>
        <w:spacing w:after="0" w:line="278" w:lineRule="auto"/>
        <w:ind w:left="360"/>
        <w:jc w:val="both"/>
        <w:rPr>
          <w:rFonts w:ascii="Aptos" w:eastAsia="Aptos" w:hAnsi="Aptos" w:cs="Aptos"/>
          <w:b/>
          <w:bCs/>
          <w:color w:val="000000"/>
          <w:sz w:val="23"/>
          <w:szCs w:val="23"/>
          <w:highlight w:val="white"/>
        </w:rPr>
      </w:pPr>
      <w:r>
        <w:rPr>
          <w:rFonts w:ascii="Aptos" w:eastAsia="Aptos" w:hAnsi="Aptos" w:cs="Aptos"/>
          <w:b/>
          <w:bCs/>
          <w:color w:val="000000"/>
          <w:sz w:val="23"/>
          <w:szCs w:val="23"/>
          <w:highlight w:val="white"/>
        </w:rPr>
        <w:t>MEO EMPRESAS É COCRIADORA OFICIAL DA PRIMEIRA EDIÇÃO DA SMART CITY OF ROCK ASSUMINDO</w:t>
      </w:r>
      <w:r>
        <w:rPr>
          <w:rFonts w:ascii="Aptos" w:eastAsia="Aptos" w:hAnsi="Aptos" w:cs="Aptos"/>
          <w:color w:val="000000"/>
          <w:sz w:val="23"/>
          <w:szCs w:val="23"/>
          <w:highlight w:val="white"/>
        </w:rPr>
        <w:t xml:space="preserve"> </w:t>
      </w:r>
      <w:r>
        <w:rPr>
          <w:rFonts w:ascii="Aptos" w:eastAsia="Aptos" w:hAnsi="Aptos" w:cs="Aptos"/>
          <w:b/>
          <w:bCs/>
          <w:color w:val="000000"/>
          <w:sz w:val="23"/>
          <w:szCs w:val="23"/>
          <w:highlight w:val="white"/>
        </w:rPr>
        <w:t>UM PAPEL CENTRAL NA MATERIALIZAÇÃO DO ECOSSISTEMA DE INOVAÇÃO.</w:t>
      </w:r>
    </w:p>
    <w:p w14:paraId="1A50BEDB" w14:textId="77777777" w:rsidR="00090AFB" w:rsidRDefault="00090AFB">
      <w:pPr>
        <w:spacing w:after="0" w:line="278" w:lineRule="auto"/>
        <w:jc w:val="both"/>
        <w:rPr>
          <w:rFonts w:ascii="Aptos" w:eastAsia="Aptos" w:hAnsi="Aptos" w:cs="Aptos"/>
          <w:b/>
          <w:bCs/>
          <w:sz w:val="23"/>
          <w:szCs w:val="23"/>
          <w:highlight w:val="white"/>
        </w:rPr>
      </w:pPr>
    </w:p>
    <w:p w14:paraId="26B68E42"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b/>
          <w:bCs/>
          <w:sz w:val="23"/>
          <w:szCs w:val="23"/>
          <w:highlight w:val="white"/>
        </w:rPr>
        <w:t xml:space="preserve">Lisboa, 2 de junho de 2026 – </w:t>
      </w:r>
      <w:r>
        <w:rPr>
          <w:rFonts w:ascii="Aptos" w:eastAsia="Aptos" w:hAnsi="Aptos" w:cs="Aptos"/>
          <w:sz w:val="23"/>
          <w:szCs w:val="23"/>
          <w:highlight w:val="white"/>
        </w:rPr>
        <w:t xml:space="preserve">O </w:t>
      </w:r>
      <w:r>
        <w:rPr>
          <w:rFonts w:ascii="Aptos" w:eastAsia="Aptos" w:hAnsi="Aptos" w:cs="Aptos"/>
          <w:b/>
          <w:bCs/>
          <w:sz w:val="23"/>
          <w:szCs w:val="23"/>
          <w:highlight w:val="white"/>
        </w:rPr>
        <w:t>Rock in Rio Lisboa</w:t>
      </w:r>
      <w:r>
        <w:rPr>
          <w:rFonts w:ascii="Aptos" w:eastAsia="Aptos" w:hAnsi="Aptos" w:cs="Aptos"/>
          <w:sz w:val="23"/>
          <w:szCs w:val="23"/>
          <w:highlight w:val="white"/>
        </w:rPr>
        <w:t xml:space="preserve"> apresentou hoje a operação da </w:t>
      </w:r>
      <w:r>
        <w:rPr>
          <w:rFonts w:ascii="Aptos" w:eastAsia="Aptos" w:hAnsi="Aptos" w:cs="Aptos"/>
          <w:b/>
          <w:bCs/>
          <w:sz w:val="23"/>
          <w:szCs w:val="23"/>
          <w:highlight w:val="white"/>
        </w:rPr>
        <w:t>primeira edição da</w:t>
      </w:r>
      <w:r>
        <w:rPr>
          <w:rFonts w:ascii="Aptos" w:eastAsia="Aptos" w:hAnsi="Aptos" w:cs="Aptos"/>
          <w:sz w:val="23"/>
          <w:szCs w:val="23"/>
          <w:highlight w:val="white"/>
        </w:rPr>
        <w:t xml:space="preserve"> </w:t>
      </w:r>
      <w:r>
        <w:rPr>
          <w:rFonts w:ascii="Aptos" w:eastAsia="Aptos" w:hAnsi="Aptos" w:cs="Aptos"/>
          <w:b/>
          <w:bCs/>
          <w:sz w:val="23"/>
          <w:szCs w:val="23"/>
          <w:highlight w:val="white"/>
        </w:rPr>
        <w:t>Smart City of Rock</w:t>
      </w:r>
      <w:r>
        <w:rPr>
          <w:rFonts w:ascii="Aptos" w:eastAsia="Aptos" w:hAnsi="Aptos" w:cs="Aptos"/>
          <w:sz w:val="23"/>
          <w:szCs w:val="23"/>
          <w:highlight w:val="white"/>
        </w:rPr>
        <w:t xml:space="preserve">, uma iniciativa pioneira que transforma a Cidade do Rock num laboratório vivo para testar, validar e acelerar soluções destinadas às cidades do futuro. </w:t>
      </w:r>
      <w:r>
        <w:rPr>
          <w:rFonts w:ascii="Aptos" w:eastAsia="Aptos" w:hAnsi="Aptos" w:cs="Aptos"/>
          <w:b/>
          <w:bCs/>
          <w:sz w:val="23"/>
          <w:szCs w:val="23"/>
          <w:highlight w:val="white"/>
        </w:rPr>
        <w:t xml:space="preserve">Desenvolvida com Liquid Innovation Co. e a MEO Empresas, cocriadora do projeto, e em parceria com um ecossistema que reúne a Câmara Municipal de Lisboa, a Universidade de Lisboa, a Unicorn Factory Lisboa, </w:t>
      </w:r>
      <w:r>
        <w:rPr>
          <w:rFonts w:ascii="Aptos" w:eastAsia="Aptos" w:hAnsi="Aptos" w:cs="Aptos"/>
          <w:b/>
          <w:bCs/>
          <w:i/>
          <w:iCs/>
          <w:sz w:val="23"/>
          <w:szCs w:val="23"/>
          <w:highlight w:val="white"/>
        </w:rPr>
        <w:t>startups</w:t>
      </w:r>
      <w:r>
        <w:rPr>
          <w:rFonts w:ascii="Aptos" w:eastAsia="Aptos" w:hAnsi="Aptos" w:cs="Aptos"/>
          <w:b/>
          <w:bCs/>
          <w:sz w:val="23"/>
          <w:szCs w:val="23"/>
          <w:highlight w:val="white"/>
        </w:rPr>
        <w:t xml:space="preserve"> e parceiros tecnológicos</w:t>
      </w:r>
      <w:r>
        <w:rPr>
          <w:rFonts w:ascii="Aptos" w:eastAsia="Aptos" w:hAnsi="Aptos" w:cs="Aptos"/>
          <w:sz w:val="23"/>
          <w:szCs w:val="23"/>
          <w:highlight w:val="white"/>
        </w:rPr>
        <w:t>, a Smart City of Rock colocará em funcionamento tecnologias nas áreas da conectividade, inteligência artificial, mobilidade, sustentabilidade e gestão de dados, demonstrando como a inovação pode contribuir para cidades mais eficientes, resilientes e centradas nas pessoas.</w:t>
      </w:r>
    </w:p>
    <w:p w14:paraId="447C4461"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Mais do que um palco de entretenimento, a Cidade do Rock assume-se como uma cidade temporária à escala real, capaz de acolher diariamente mais de 100 mil pessoas. É neste ambiente que empresas, academia, setor público e empreendedores irão testar soluções em contexto real, gerando conhecimento e modelos com potencial de aplicação em cidades de todo o mundo.</w:t>
      </w:r>
    </w:p>
    <w:p w14:paraId="6E58253C"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lastRenderedPageBreak/>
        <w:t xml:space="preserve">Para </w:t>
      </w:r>
      <w:r>
        <w:rPr>
          <w:rFonts w:ascii="Aptos" w:eastAsia="Aptos" w:hAnsi="Aptos" w:cs="Aptos"/>
          <w:b/>
          <w:bCs/>
          <w:sz w:val="23"/>
          <w:szCs w:val="23"/>
          <w:highlight w:val="white"/>
        </w:rPr>
        <w:t>Roberta Medina, Vice-Presidente Executiva do Rock in Rio</w:t>
      </w:r>
      <w:r>
        <w:rPr>
          <w:rFonts w:ascii="Aptos" w:eastAsia="Aptos" w:hAnsi="Aptos" w:cs="Aptos"/>
          <w:sz w:val="23"/>
          <w:szCs w:val="23"/>
          <w:highlight w:val="white"/>
        </w:rPr>
        <w:t xml:space="preserve">, </w:t>
      </w:r>
      <w:r>
        <w:rPr>
          <w:rFonts w:ascii="Aptos" w:eastAsia="Aptos" w:hAnsi="Aptos" w:cs="Aptos"/>
          <w:i/>
          <w:iCs/>
          <w:sz w:val="23"/>
          <w:szCs w:val="23"/>
          <w:highlight w:val="white"/>
        </w:rPr>
        <w:t>“a Cidade do Rock é um ecossistema único que reúne empresas, entidades públicas e milhares de pessoas de diferentes perfis sociais, convivendo e interagindo de forma intensa durante alguns dias. A nossa proposta é transformá-la em um laboratório social para a experimentação de soluções inovadoras e a gerar conhecimento capaz de contribuir para a melhoria da sociedade. A Smart City of Rock é o primeiro projeto resultante dessa visão, com foco na identificação, teste e aplicação de tecnologias que possam melhorar a qualidade de vida das pessoas nas cidades, transformando desafios urbanos em oportunidades de inovação.”</w:t>
      </w:r>
    </w:p>
    <w:p w14:paraId="4699737F"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 xml:space="preserve">Durante o evento de apresentação estiveram presentes os </w:t>
      </w:r>
      <w:r>
        <w:rPr>
          <w:rFonts w:ascii="Aptos" w:eastAsia="Aptos" w:hAnsi="Aptos" w:cs="Aptos"/>
          <w:b/>
          <w:bCs/>
          <w:sz w:val="23"/>
          <w:szCs w:val="23"/>
          <w:highlight w:val="white"/>
        </w:rPr>
        <w:t>representantes das entidades que integram este ecossistema colaborativo</w:t>
      </w:r>
      <w:r>
        <w:rPr>
          <w:rFonts w:ascii="Aptos" w:eastAsia="Aptos" w:hAnsi="Aptos" w:cs="Aptos"/>
          <w:sz w:val="23"/>
          <w:szCs w:val="23"/>
          <w:highlight w:val="white"/>
        </w:rPr>
        <w:t xml:space="preserve">, que deram a conhecer o seu papel na construção da primeira edição da Smart City of Rock. A sessão incluiu ainda </w:t>
      </w:r>
      <w:r>
        <w:rPr>
          <w:rFonts w:ascii="Aptos" w:eastAsia="Aptos" w:hAnsi="Aptos" w:cs="Aptos"/>
          <w:b/>
          <w:bCs/>
          <w:sz w:val="23"/>
          <w:szCs w:val="23"/>
          <w:highlight w:val="white"/>
        </w:rPr>
        <w:t>demonstrações ao vivo da Infinite Foundry e da Sensaway</w:t>
      </w:r>
      <w:r>
        <w:rPr>
          <w:rFonts w:ascii="Aptos" w:eastAsia="Aptos" w:hAnsi="Aptos" w:cs="Aptos"/>
          <w:sz w:val="23"/>
          <w:szCs w:val="23"/>
          <w:highlight w:val="white"/>
        </w:rPr>
        <w:t xml:space="preserve">, duas das </w:t>
      </w:r>
      <w:r>
        <w:rPr>
          <w:rFonts w:ascii="Aptos" w:eastAsia="Aptos" w:hAnsi="Aptos" w:cs="Aptos"/>
          <w:i/>
          <w:iCs/>
          <w:sz w:val="23"/>
          <w:szCs w:val="23"/>
          <w:highlight w:val="white"/>
        </w:rPr>
        <w:t>startups</w:t>
      </w:r>
      <w:r>
        <w:rPr>
          <w:rFonts w:ascii="Aptos" w:eastAsia="Aptos" w:hAnsi="Aptos" w:cs="Aptos"/>
          <w:sz w:val="23"/>
          <w:szCs w:val="23"/>
          <w:highlight w:val="white"/>
        </w:rPr>
        <w:t xml:space="preserve"> selecionadas para contribuir para a transformação da Cidade do Rock num verdadeiro laboratório de inovação urbana.</w:t>
      </w:r>
    </w:p>
    <w:p w14:paraId="07F09CFE" w14:textId="77777777" w:rsidR="00090AFB" w:rsidRDefault="00000000">
      <w:pPr>
        <w:spacing w:after="160" w:line="278" w:lineRule="auto"/>
        <w:jc w:val="both"/>
        <w:rPr>
          <w:rFonts w:ascii="Aptos" w:eastAsia="Aptos" w:hAnsi="Aptos" w:cs="Aptos"/>
          <w:b/>
          <w:bCs/>
          <w:sz w:val="23"/>
          <w:szCs w:val="23"/>
          <w:highlight w:val="white"/>
        </w:rPr>
      </w:pPr>
      <w:r>
        <w:rPr>
          <w:rFonts w:ascii="Aptos" w:eastAsia="Aptos" w:hAnsi="Aptos" w:cs="Aptos"/>
          <w:i/>
          <w:iCs/>
          <w:sz w:val="23"/>
          <w:szCs w:val="23"/>
          <w:highlight w:val="white"/>
        </w:rPr>
        <w:t>“A Smart City of Rock transforma inovação em realidade. Em vez de apenas falar sobre o futuro, colocamos tecnologias a funcionar numa cidade temporária com mais de 100 mil pessoas, permitindo testar soluções em condições reais e gerar conhecimento aplicável a empresas e cidades. O visitante deixa de ser espectador para se tornar parte da experiência, contribuindo para uma cidade mais inteligente, conectada e sustentável. Este modelo cria valor para parceiros, acelera a adoção de inovação e aproxima o setor público e privado de soluções concretas. Mais do que um projeto, a Smart City of Rock é um movimento em direção a um futuro onde a tecnologia está ao serviço das pessoas e ajuda a construir cidades mais humanas, resilientes e preparadas para os desafios das próximas gerações”</w:t>
      </w:r>
      <w:r>
        <w:rPr>
          <w:rFonts w:ascii="Aptos" w:eastAsia="Aptos" w:hAnsi="Aptos" w:cs="Aptos"/>
          <w:sz w:val="23"/>
          <w:szCs w:val="23"/>
          <w:highlight w:val="white"/>
        </w:rPr>
        <w:t xml:space="preserve">, afirma </w:t>
      </w:r>
      <w:r>
        <w:rPr>
          <w:rFonts w:ascii="Aptos" w:eastAsia="Aptos" w:hAnsi="Aptos" w:cs="Aptos"/>
          <w:b/>
          <w:bCs/>
          <w:sz w:val="23"/>
          <w:szCs w:val="23"/>
          <w:highlight w:val="white"/>
        </w:rPr>
        <w:t>Egon Barbosa, CEO da Liquid Innovation Co.</w:t>
      </w:r>
    </w:p>
    <w:p w14:paraId="34C3652F"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 xml:space="preserve">A </w:t>
      </w:r>
      <w:r>
        <w:rPr>
          <w:rFonts w:ascii="Aptos" w:eastAsia="Aptos" w:hAnsi="Aptos" w:cs="Aptos"/>
          <w:b/>
          <w:bCs/>
          <w:sz w:val="23"/>
          <w:szCs w:val="23"/>
          <w:highlight w:val="white"/>
        </w:rPr>
        <w:t>Smart City of Rock</w:t>
      </w:r>
      <w:r>
        <w:rPr>
          <w:rFonts w:ascii="Aptos" w:eastAsia="Aptos" w:hAnsi="Aptos" w:cs="Aptos"/>
          <w:sz w:val="23"/>
          <w:szCs w:val="23"/>
          <w:highlight w:val="white"/>
        </w:rPr>
        <w:t xml:space="preserve"> fará a sua </w:t>
      </w:r>
      <w:r>
        <w:rPr>
          <w:rFonts w:ascii="Aptos" w:eastAsia="Aptos" w:hAnsi="Aptos" w:cs="Aptos"/>
          <w:b/>
          <w:bCs/>
          <w:sz w:val="23"/>
          <w:szCs w:val="23"/>
          <w:highlight w:val="white"/>
        </w:rPr>
        <w:t>estreia na 11.ª edição do Rock in Rio Lisboa</w:t>
      </w:r>
      <w:r>
        <w:rPr>
          <w:rFonts w:ascii="Aptos" w:eastAsia="Aptos" w:hAnsi="Aptos" w:cs="Aptos"/>
          <w:sz w:val="23"/>
          <w:szCs w:val="23"/>
          <w:highlight w:val="white"/>
        </w:rPr>
        <w:t xml:space="preserve">, através de uma infraestrutura conectada, funcional e orientada por dados, onde empresas, </w:t>
      </w:r>
      <w:r>
        <w:rPr>
          <w:rFonts w:ascii="Aptos" w:eastAsia="Aptos" w:hAnsi="Aptos" w:cs="Aptos"/>
          <w:i/>
          <w:iCs/>
          <w:sz w:val="23"/>
          <w:szCs w:val="23"/>
          <w:highlight w:val="white"/>
        </w:rPr>
        <w:t>startups</w:t>
      </w:r>
      <w:r>
        <w:rPr>
          <w:rFonts w:ascii="Aptos" w:eastAsia="Aptos" w:hAnsi="Aptos" w:cs="Aptos"/>
          <w:sz w:val="23"/>
          <w:szCs w:val="23"/>
          <w:highlight w:val="white"/>
        </w:rPr>
        <w:t>, entidades públicas e instituições académicas poderão testar e medir soluções em áreas como infraestruturas inteligentes, mobilidade, turismo, segurança, saúde e bem-estar, experiências de marca, gestão operacional, ESG e educação.</w:t>
      </w:r>
    </w:p>
    <w:p w14:paraId="470D9CA8"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 xml:space="preserve">A </w:t>
      </w:r>
      <w:r>
        <w:rPr>
          <w:rFonts w:ascii="Aptos" w:eastAsia="Aptos" w:hAnsi="Aptos" w:cs="Aptos"/>
          <w:b/>
          <w:bCs/>
          <w:sz w:val="23"/>
          <w:szCs w:val="23"/>
          <w:highlight w:val="white"/>
        </w:rPr>
        <w:t>génese do projeto remonta a 2024</w:t>
      </w:r>
      <w:r>
        <w:rPr>
          <w:rFonts w:ascii="Aptos" w:eastAsia="Aptos" w:hAnsi="Aptos" w:cs="Aptos"/>
          <w:sz w:val="23"/>
          <w:szCs w:val="23"/>
          <w:highlight w:val="white"/>
        </w:rPr>
        <w:t xml:space="preserve">, quando o Rock in Rio Lisboa acolheu oito </w:t>
      </w:r>
      <w:r>
        <w:rPr>
          <w:rFonts w:ascii="Aptos" w:eastAsia="Aptos" w:hAnsi="Aptos" w:cs="Aptos"/>
          <w:i/>
          <w:iCs/>
          <w:sz w:val="23"/>
          <w:szCs w:val="23"/>
          <w:highlight w:val="white"/>
        </w:rPr>
        <w:t xml:space="preserve">startups </w:t>
      </w:r>
      <w:r>
        <w:rPr>
          <w:rFonts w:ascii="Aptos" w:eastAsia="Aptos" w:hAnsi="Aptos" w:cs="Aptos"/>
          <w:sz w:val="23"/>
          <w:szCs w:val="23"/>
          <w:highlight w:val="white"/>
        </w:rPr>
        <w:t xml:space="preserve">tecnológicas para testar soluções em ambiente real. </w:t>
      </w:r>
      <w:r>
        <w:rPr>
          <w:rFonts w:ascii="Aptos" w:eastAsia="Aptos" w:hAnsi="Aptos" w:cs="Aptos"/>
          <w:b/>
          <w:bCs/>
          <w:sz w:val="23"/>
          <w:szCs w:val="23"/>
          <w:highlight w:val="white"/>
        </w:rPr>
        <w:t>O sucesso dessa experiência lançou as bases para a criação da Smart City of Rock</w:t>
      </w:r>
      <w:r>
        <w:rPr>
          <w:rFonts w:ascii="Aptos" w:eastAsia="Aptos" w:hAnsi="Aptos" w:cs="Aptos"/>
          <w:sz w:val="23"/>
          <w:szCs w:val="23"/>
          <w:highlight w:val="white"/>
        </w:rPr>
        <w:t xml:space="preserve">, cuja primeira edição acontece agora em 2026. A ambição é que esta plataforma continue a evoluir a cada edição, </w:t>
      </w:r>
      <w:r>
        <w:rPr>
          <w:rFonts w:ascii="Aptos" w:eastAsia="Aptos" w:hAnsi="Aptos" w:cs="Aptos"/>
          <w:sz w:val="23"/>
          <w:szCs w:val="23"/>
          <w:highlight w:val="white"/>
        </w:rPr>
        <w:lastRenderedPageBreak/>
        <w:t>incorporando novas tecnologias, parceiros e casos de uso, acompanhando a transformação das cidades e das sociedades.</w:t>
      </w:r>
    </w:p>
    <w:p w14:paraId="703FB80A" w14:textId="77777777" w:rsidR="00090AFB" w:rsidRDefault="00000000">
      <w:pPr>
        <w:spacing w:after="160" w:line="278" w:lineRule="auto"/>
        <w:jc w:val="both"/>
        <w:rPr>
          <w:rFonts w:ascii="Aptos" w:eastAsia="Aptos" w:hAnsi="Aptos" w:cs="Aptos"/>
          <w:b/>
          <w:bCs/>
          <w:sz w:val="23"/>
          <w:szCs w:val="23"/>
          <w:highlight w:val="white"/>
        </w:rPr>
      </w:pPr>
      <w:r>
        <w:rPr>
          <w:rFonts w:ascii="Aptos" w:eastAsia="Aptos" w:hAnsi="Aptos" w:cs="Aptos"/>
          <w:b/>
          <w:bCs/>
          <w:sz w:val="23"/>
          <w:szCs w:val="23"/>
          <w:highlight w:val="white"/>
        </w:rPr>
        <w:t>MEO EMPRESAS É COCRIADORA OFICIAL DA SMART CITY</w:t>
      </w:r>
    </w:p>
    <w:p w14:paraId="57843DC2"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 xml:space="preserve">Como </w:t>
      </w:r>
      <w:r>
        <w:rPr>
          <w:rFonts w:ascii="Aptos" w:eastAsia="Aptos" w:hAnsi="Aptos" w:cs="Aptos"/>
          <w:b/>
          <w:bCs/>
          <w:sz w:val="23"/>
          <w:szCs w:val="23"/>
          <w:highlight w:val="white"/>
        </w:rPr>
        <w:t>cocriadora oficial</w:t>
      </w:r>
      <w:r>
        <w:rPr>
          <w:rFonts w:ascii="Aptos" w:eastAsia="Aptos" w:hAnsi="Aptos" w:cs="Aptos"/>
          <w:sz w:val="23"/>
          <w:szCs w:val="23"/>
          <w:highlight w:val="white"/>
        </w:rPr>
        <w:t xml:space="preserve"> da primeira edição da Smart City of Rock (SCOR), a </w:t>
      </w:r>
      <w:r>
        <w:rPr>
          <w:rFonts w:ascii="Aptos" w:eastAsia="Aptos" w:hAnsi="Aptos" w:cs="Aptos"/>
          <w:b/>
          <w:bCs/>
          <w:sz w:val="23"/>
          <w:szCs w:val="23"/>
          <w:highlight w:val="white"/>
        </w:rPr>
        <w:t>MEO Empresas</w:t>
      </w:r>
      <w:r>
        <w:rPr>
          <w:rFonts w:ascii="Aptos" w:eastAsia="Aptos" w:hAnsi="Aptos" w:cs="Aptos"/>
          <w:sz w:val="23"/>
          <w:szCs w:val="23"/>
          <w:highlight w:val="white"/>
        </w:rPr>
        <w:t xml:space="preserve"> assume um papel central na materialização deste ecossistema de inovação. Desta colaboração nasce o </w:t>
      </w:r>
      <w:r>
        <w:rPr>
          <w:rFonts w:ascii="Aptos" w:eastAsia="Aptos" w:hAnsi="Aptos" w:cs="Aptos"/>
          <w:b/>
          <w:bCs/>
          <w:sz w:val="23"/>
          <w:szCs w:val="23"/>
          <w:highlight w:val="white"/>
        </w:rPr>
        <w:t>Stand Smart City of Rock</w:t>
      </w:r>
      <w:r>
        <w:rPr>
          <w:rFonts w:ascii="Aptos" w:eastAsia="Aptos" w:hAnsi="Aptos" w:cs="Aptos"/>
          <w:sz w:val="23"/>
          <w:szCs w:val="23"/>
          <w:highlight w:val="white"/>
        </w:rPr>
        <w:t xml:space="preserve">, desenvolvido </w:t>
      </w:r>
      <w:r>
        <w:rPr>
          <w:rFonts w:ascii="Aptos" w:eastAsia="Aptos" w:hAnsi="Aptos" w:cs="Aptos"/>
          <w:b/>
          <w:bCs/>
          <w:sz w:val="23"/>
          <w:szCs w:val="23"/>
          <w:highlight w:val="white"/>
        </w:rPr>
        <w:t xml:space="preserve">em conjunto com a Câmara Municipal de Lisboa, a Unicorn Factory Lisboa, </w:t>
      </w:r>
      <w:r>
        <w:rPr>
          <w:rFonts w:ascii="Aptos" w:eastAsia="Aptos" w:hAnsi="Aptos" w:cs="Aptos"/>
          <w:b/>
          <w:bCs/>
          <w:i/>
          <w:iCs/>
          <w:sz w:val="23"/>
          <w:szCs w:val="23"/>
          <w:highlight w:val="white"/>
        </w:rPr>
        <w:t>startups</w:t>
      </w:r>
      <w:r>
        <w:rPr>
          <w:rFonts w:ascii="Aptos" w:eastAsia="Aptos" w:hAnsi="Aptos" w:cs="Aptos"/>
          <w:b/>
          <w:bCs/>
          <w:sz w:val="23"/>
          <w:szCs w:val="23"/>
          <w:highlight w:val="white"/>
        </w:rPr>
        <w:t xml:space="preserve"> e parceiros tecnológicos</w:t>
      </w:r>
      <w:r>
        <w:rPr>
          <w:rFonts w:ascii="Aptos" w:eastAsia="Aptos" w:hAnsi="Aptos" w:cs="Aptos"/>
          <w:sz w:val="23"/>
          <w:szCs w:val="23"/>
          <w:highlight w:val="white"/>
        </w:rPr>
        <w:t xml:space="preserve">, afirmando-se como um </w:t>
      </w:r>
      <w:r>
        <w:rPr>
          <w:rFonts w:ascii="Aptos" w:eastAsia="Aptos" w:hAnsi="Aptos" w:cs="Aptos"/>
          <w:b/>
          <w:bCs/>
          <w:sz w:val="23"/>
          <w:szCs w:val="23"/>
          <w:highlight w:val="white"/>
        </w:rPr>
        <w:t>espaço de experimentação, demonstração e partilha de soluções</w:t>
      </w:r>
      <w:r>
        <w:rPr>
          <w:rFonts w:ascii="Aptos" w:eastAsia="Aptos" w:hAnsi="Aptos" w:cs="Aptos"/>
          <w:sz w:val="23"/>
          <w:szCs w:val="23"/>
          <w:highlight w:val="white"/>
        </w:rPr>
        <w:t xml:space="preserve"> que exploram o potencial da conectividade, dos dados e da tecnologia para responder aos desafios urbanos contemporâneos.</w:t>
      </w:r>
    </w:p>
    <w:p w14:paraId="07422B80"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 xml:space="preserve">Mais do que um espaço expositivo, o </w:t>
      </w:r>
      <w:r>
        <w:rPr>
          <w:rFonts w:ascii="Aptos" w:eastAsia="Aptos" w:hAnsi="Aptos" w:cs="Aptos"/>
          <w:i/>
          <w:iCs/>
          <w:sz w:val="23"/>
          <w:szCs w:val="23"/>
          <w:highlight w:val="white"/>
        </w:rPr>
        <w:t>stand</w:t>
      </w:r>
      <w:r>
        <w:rPr>
          <w:rFonts w:ascii="Aptos" w:eastAsia="Aptos" w:hAnsi="Aptos" w:cs="Aptos"/>
          <w:sz w:val="23"/>
          <w:szCs w:val="23"/>
          <w:highlight w:val="white"/>
        </w:rPr>
        <w:t xml:space="preserve"> funcionará como um </w:t>
      </w:r>
      <w:r>
        <w:rPr>
          <w:rFonts w:ascii="Aptos" w:eastAsia="Aptos" w:hAnsi="Aptos" w:cs="Aptos"/>
          <w:b/>
          <w:bCs/>
          <w:i/>
          <w:iCs/>
          <w:sz w:val="23"/>
          <w:szCs w:val="23"/>
          <w:highlight w:val="white"/>
        </w:rPr>
        <w:t>hub</w:t>
      </w:r>
      <w:r>
        <w:rPr>
          <w:rFonts w:ascii="Aptos" w:eastAsia="Aptos" w:hAnsi="Aptos" w:cs="Aptos"/>
          <w:b/>
          <w:bCs/>
          <w:sz w:val="23"/>
          <w:szCs w:val="23"/>
          <w:highlight w:val="white"/>
        </w:rPr>
        <w:t xml:space="preserve"> de inovação aberto ao ecossistema da Smart City of Rock</w:t>
      </w:r>
      <w:r>
        <w:rPr>
          <w:rFonts w:ascii="Aptos" w:eastAsia="Aptos" w:hAnsi="Aptos" w:cs="Aptos"/>
          <w:sz w:val="23"/>
          <w:szCs w:val="23"/>
          <w:highlight w:val="white"/>
        </w:rPr>
        <w:t xml:space="preserve">, acolhendo demonstrações tecnológicas, encontros B2B, produção de conteúdos em tempo real e a </w:t>
      </w:r>
      <w:r>
        <w:rPr>
          <w:rFonts w:ascii="Aptos" w:eastAsia="Aptos" w:hAnsi="Aptos" w:cs="Aptos"/>
          <w:b/>
          <w:bCs/>
          <w:sz w:val="23"/>
          <w:szCs w:val="23"/>
          <w:highlight w:val="white"/>
        </w:rPr>
        <w:t>Smart Rock Tour</w:t>
      </w:r>
      <w:r>
        <w:rPr>
          <w:rFonts w:ascii="Aptos" w:eastAsia="Aptos" w:hAnsi="Aptos" w:cs="Aptos"/>
          <w:sz w:val="23"/>
          <w:szCs w:val="23"/>
          <w:highlight w:val="white"/>
        </w:rPr>
        <w:t>, uma experiência guiada que permitirá conhecer algumas das tecnologias que suportam a operação da Cidade do Rock.</w:t>
      </w:r>
    </w:p>
    <w:p w14:paraId="108B6FD2"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 xml:space="preserve">A iniciativa conta ainda com o contributo de </w:t>
      </w:r>
      <w:r>
        <w:rPr>
          <w:rFonts w:ascii="Aptos" w:eastAsia="Aptos" w:hAnsi="Aptos" w:cs="Aptos"/>
          <w:b/>
          <w:bCs/>
          <w:sz w:val="23"/>
          <w:szCs w:val="23"/>
          <w:highlight w:val="white"/>
        </w:rPr>
        <w:t>sete parceiros tecnológicos</w:t>
      </w:r>
      <w:r>
        <w:rPr>
          <w:rFonts w:ascii="Aptos" w:eastAsia="Aptos" w:hAnsi="Aptos" w:cs="Aptos"/>
          <w:sz w:val="23"/>
          <w:szCs w:val="23"/>
          <w:highlight w:val="white"/>
        </w:rPr>
        <w:t>, entre eles EVOX, Oart, Kido, Soltráfego, GEMA, Inov e Focus, que irão apresentar soluções aplicadas a áreas como mobilidade, operação urbana, experiência do cidadão e sustentabilidade. Com esta participação, a MEO Empresas reforça o seu compromisso com a transformação digital das cidades e organizações, contribuindo para acelerar a adoção de soluções inovadoras com impacto real na qualidade de vida e na gestão urbana do futuro.</w:t>
      </w:r>
    </w:p>
    <w:p w14:paraId="504D861B"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i/>
          <w:iCs/>
          <w:sz w:val="23"/>
          <w:szCs w:val="23"/>
          <w:highlight w:val="white"/>
        </w:rPr>
        <w:t>“</w:t>
      </w:r>
      <w:r>
        <w:rPr>
          <w:rFonts w:ascii="Aptos" w:eastAsia="Aptos" w:hAnsi="Aptos" w:cs="Aptos"/>
          <w:i/>
          <w:iCs/>
          <w:sz w:val="24"/>
          <w:szCs w:val="24"/>
          <w:highlight w:val="white"/>
        </w:rPr>
        <w:t>Ser cocriadora da primeira edição da Smart City of Rock representa uma oportunidade única para demonstrar como a tecnologia, a conectividade e os dados podem contribuir para cidades mais inteligentes, eficientes e sustentáveis. Acreditamos que a inovação gera verdadeiro valor quando é experimentada em contexto real e colocada ao serviço das pessoas e das organizações. E com a parceria na Smart City of Rock, materializamos essa visão, reunindo o ecossistema. Esta iniciativa reflete o nosso compromisso em acelerar a transformação digital das cidades e das organizações, promovendo soluções concretas e parcerias capazes de gerar impacto real na qualidade de vida dos cidadãos e na gestão urbana do futuro</w:t>
      </w:r>
      <w:r>
        <w:rPr>
          <w:rFonts w:ascii="Aptos" w:eastAsia="Aptos" w:hAnsi="Aptos" w:cs="Aptos"/>
          <w:i/>
          <w:iCs/>
          <w:sz w:val="23"/>
          <w:szCs w:val="23"/>
          <w:highlight w:val="white"/>
        </w:rPr>
        <w:t>”</w:t>
      </w:r>
      <w:r>
        <w:rPr>
          <w:rFonts w:ascii="Aptos" w:eastAsia="Aptos" w:hAnsi="Aptos" w:cs="Aptos"/>
          <w:sz w:val="23"/>
          <w:szCs w:val="23"/>
          <w:highlight w:val="white"/>
        </w:rPr>
        <w:t xml:space="preserve">, comenta </w:t>
      </w:r>
      <w:r>
        <w:rPr>
          <w:rFonts w:ascii="Aptos" w:eastAsia="Aptos" w:hAnsi="Aptos" w:cs="Aptos"/>
          <w:b/>
          <w:bCs/>
          <w:sz w:val="23"/>
          <w:szCs w:val="23"/>
          <w:highlight w:val="white"/>
        </w:rPr>
        <w:t>Gonçalo Oliveira, Chief B2B Officer da MEO Empresas</w:t>
      </w:r>
      <w:r>
        <w:rPr>
          <w:rFonts w:ascii="Aptos" w:eastAsia="Aptos" w:hAnsi="Aptos" w:cs="Aptos"/>
          <w:sz w:val="23"/>
          <w:szCs w:val="23"/>
          <w:highlight w:val="white"/>
        </w:rPr>
        <w:t>.</w:t>
      </w:r>
    </w:p>
    <w:p w14:paraId="491EAA33"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lastRenderedPageBreak/>
        <w:t xml:space="preserve">No âmbito da </w:t>
      </w:r>
      <w:r>
        <w:rPr>
          <w:rFonts w:ascii="Aptos" w:eastAsia="Aptos" w:hAnsi="Aptos" w:cs="Aptos"/>
          <w:b/>
          <w:bCs/>
          <w:i/>
          <w:iCs/>
          <w:sz w:val="23"/>
          <w:szCs w:val="23"/>
          <w:highlight w:val="white"/>
        </w:rPr>
        <w:t>startup call</w:t>
      </w:r>
      <w:r>
        <w:rPr>
          <w:rFonts w:ascii="Aptos" w:eastAsia="Aptos" w:hAnsi="Aptos" w:cs="Aptos"/>
          <w:sz w:val="23"/>
          <w:szCs w:val="23"/>
          <w:highlight w:val="white"/>
        </w:rPr>
        <w:t xml:space="preserve"> lançada durante a Web Summit 2025, inscreveram-se 106 </w:t>
      </w:r>
      <w:r>
        <w:rPr>
          <w:rFonts w:ascii="Aptos" w:eastAsia="Aptos" w:hAnsi="Aptos" w:cs="Aptos"/>
          <w:i/>
          <w:iCs/>
          <w:sz w:val="23"/>
          <w:szCs w:val="23"/>
          <w:highlight w:val="white"/>
        </w:rPr>
        <w:t xml:space="preserve">startups </w:t>
      </w:r>
      <w:r>
        <w:rPr>
          <w:rFonts w:ascii="Aptos" w:eastAsia="Aptos" w:hAnsi="Aptos" w:cs="Aptos"/>
          <w:sz w:val="23"/>
          <w:szCs w:val="23"/>
          <w:highlight w:val="white"/>
        </w:rPr>
        <w:t xml:space="preserve">de 8 países diferentes  tendo sido </w:t>
      </w:r>
      <w:r>
        <w:rPr>
          <w:rFonts w:ascii="Aptos" w:eastAsia="Aptos" w:hAnsi="Aptos" w:cs="Aptos"/>
          <w:b/>
          <w:bCs/>
          <w:sz w:val="23"/>
          <w:szCs w:val="23"/>
          <w:highlight w:val="white"/>
        </w:rPr>
        <w:t xml:space="preserve">selecionadas 37 </w:t>
      </w:r>
      <w:r>
        <w:rPr>
          <w:rFonts w:ascii="Aptos" w:eastAsia="Aptos" w:hAnsi="Aptos" w:cs="Aptos"/>
          <w:sz w:val="23"/>
          <w:szCs w:val="23"/>
          <w:highlight w:val="white"/>
        </w:rPr>
        <w:t xml:space="preserve">para </w:t>
      </w:r>
      <w:r>
        <w:rPr>
          <w:rFonts w:ascii="Aptos" w:eastAsia="Aptos" w:hAnsi="Aptos" w:cs="Aptos"/>
          <w:b/>
          <w:bCs/>
          <w:i/>
          <w:iCs/>
          <w:sz w:val="23"/>
          <w:szCs w:val="23"/>
          <w:highlight w:val="white"/>
        </w:rPr>
        <w:t>pitch</w:t>
      </w:r>
      <w:r>
        <w:rPr>
          <w:rFonts w:ascii="Aptos" w:eastAsia="Aptos" w:hAnsi="Aptos" w:cs="Aptos"/>
          <w:b/>
          <w:bCs/>
          <w:sz w:val="23"/>
          <w:szCs w:val="23"/>
          <w:highlight w:val="white"/>
        </w:rPr>
        <w:t xml:space="preserve">, resultando em 13 finalistas </w:t>
      </w:r>
      <w:r>
        <w:rPr>
          <w:rFonts w:ascii="Aptos" w:eastAsia="Aptos" w:hAnsi="Aptos" w:cs="Aptos"/>
          <w:sz w:val="23"/>
          <w:szCs w:val="23"/>
          <w:highlight w:val="white"/>
        </w:rPr>
        <w:t xml:space="preserve">que integram soluções nas áreas de infraestruturas inteligentes, gestão de dados, mobilidade, turismo, segurança, saúde e bem-estar, experiências de marca, gestão operacional, ESG e educação. O </w:t>
      </w:r>
      <w:r>
        <w:rPr>
          <w:rFonts w:ascii="Aptos" w:eastAsia="Aptos" w:hAnsi="Aptos" w:cs="Aptos"/>
          <w:b/>
          <w:bCs/>
          <w:sz w:val="23"/>
          <w:szCs w:val="23"/>
          <w:highlight w:val="white"/>
        </w:rPr>
        <w:t>processo</w:t>
      </w:r>
      <w:r>
        <w:rPr>
          <w:rFonts w:ascii="Aptos" w:eastAsia="Aptos" w:hAnsi="Aptos" w:cs="Aptos"/>
          <w:sz w:val="23"/>
          <w:szCs w:val="23"/>
          <w:highlight w:val="white"/>
        </w:rPr>
        <w:t xml:space="preserve"> foi </w:t>
      </w:r>
      <w:r>
        <w:rPr>
          <w:rFonts w:ascii="Aptos" w:eastAsia="Aptos" w:hAnsi="Aptos" w:cs="Aptos"/>
          <w:b/>
          <w:bCs/>
          <w:sz w:val="23"/>
          <w:szCs w:val="23"/>
          <w:highlight w:val="white"/>
        </w:rPr>
        <w:t>liderado pela Unicorn Factory Lisboa</w:t>
      </w:r>
      <w:r>
        <w:rPr>
          <w:rFonts w:ascii="Aptos" w:eastAsia="Aptos" w:hAnsi="Aptos" w:cs="Aptos"/>
          <w:sz w:val="23"/>
          <w:szCs w:val="23"/>
          <w:highlight w:val="white"/>
        </w:rPr>
        <w:t xml:space="preserve">, reforçando o papel de Lisboa enquanto </w:t>
      </w:r>
      <w:r>
        <w:rPr>
          <w:rFonts w:ascii="Aptos" w:eastAsia="Aptos" w:hAnsi="Aptos" w:cs="Aptos"/>
          <w:i/>
          <w:iCs/>
          <w:sz w:val="23"/>
          <w:szCs w:val="23"/>
          <w:highlight w:val="white"/>
        </w:rPr>
        <w:t>hub</w:t>
      </w:r>
      <w:r>
        <w:rPr>
          <w:rFonts w:ascii="Aptos" w:eastAsia="Aptos" w:hAnsi="Aptos" w:cs="Aptos"/>
          <w:sz w:val="23"/>
          <w:szCs w:val="23"/>
          <w:highlight w:val="white"/>
        </w:rPr>
        <w:t xml:space="preserve"> internacional de inovação, empreendedorismo e investimento.</w:t>
      </w:r>
    </w:p>
    <w:p w14:paraId="3874520D"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 xml:space="preserve">Entre as </w:t>
      </w:r>
      <w:r>
        <w:rPr>
          <w:rFonts w:ascii="Aptos" w:eastAsia="Aptos" w:hAnsi="Aptos" w:cs="Aptos"/>
          <w:i/>
          <w:iCs/>
          <w:sz w:val="23"/>
          <w:szCs w:val="23"/>
          <w:highlight w:val="white"/>
        </w:rPr>
        <w:t>startups</w:t>
      </w:r>
      <w:r>
        <w:rPr>
          <w:rFonts w:ascii="Aptos" w:eastAsia="Aptos" w:hAnsi="Aptos" w:cs="Aptos"/>
          <w:sz w:val="23"/>
          <w:szCs w:val="23"/>
          <w:highlight w:val="white"/>
        </w:rPr>
        <w:t xml:space="preserve"> selecionadas destacam-se a </w:t>
      </w:r>
      <w:r>
        <w:rPr>
          <w:rFonts w:ascii="Aptos" w:eastAsia="Aptos" w:hAnsi="Aptos" w:cs="Aptos"/>
          <w:b/>
          <w:bCs/>
          <w:sz w:val="23"/>
          <w:szCs w:val="23"/>
          <w:highlight w:val="white"/>
        </w:rPr>
        <w:t>Infinite Foundry</w:t>
      </w:r>
      <w:r>
        <w:rPr>
          <w:rFonts w:ascii="Aptos" w:eastAsia="Aptos" w:hAnsi="Aptos" w:cs="Aptos"/>
          <w:sz w:val="23"/>
          <w:szCs w:val="23"/>
          <w:highlight w:val="white"/>
        </w:rPr>
        <w:t xml:space="preserve">, que irá desenvolver um gémeo digital da Cidade do Rock e da Cidade de Lisboa para simulação e antecipação de cenários operacionais para tomadas de decisão sobre gestão o festival e sobre a  cidade de Lisboa e a </w:t>
      </w:r>
      <w:r>
        <w:rPr>
          <w:rFonts w:ascii="Aptos" w:eastAsia="Aptos" w:hAnsi="Aptos" w:cs="Aptos"/>
          <w:b/>
          <w:bCs/>
          <w:sz w:val="23"/>
          <w:szCs w:val="23"/>
          <w:highlight w:val="white"/>
        </w:rPr>
        <w:t>Sensaway</w:t>
      </w:r>
      <w:r>
        <w:rPr>
          <w:rFonts w:ascii="Aptos" w:eastAsia="Aptos" w:hAnsi="Aptos" w:cs="Aptos"/>
          <w:sz w:val="23"/>
          <w:szCs w:val="23"/>
          <w:highlight w:val="white"/>
        </w:rPr>
        <w:t>, responsável pela integração e análise de dados provenientes de diferentes sistemas tecnológicos, permitindo gerar informação em tempo real para apoiar a tomada de decisão durante o festival.</w:t>
      </w:r>
    </w:p>
    <w:p w14:paraId="617C894C"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i/>
          <w:iCs/>
          <w:sz w:val="23"/>
          <w:szCs w:val="23"/>
          <w:highlight w:val="white"/>
        </w:rPr>
        <w:t>“</w:t>
      </w:r>
      <w:r>
        <w:rPr>
          <w:rFonts w:ascii="Aptos" w:eastAsia="Aptos" w:hAnsi="Aptos" w:cs="Aptos"/>
          <w:i/>
          <w:iCs/>
          <w:sz w:val="24"/>
          <w:szCs w:val="24"/>
          <w:highlight w:val="white"/>
        </w:rPr>
        <w:t>Lisboa tem-se afirmado como um dos principais hubs de inovação da Europa, e a Smart City of Rock é um exemplo do impacto que pode resultar da colaboração entre startups, empresas e entidades públicas. O elevado interesse gerado pela startup call internacional e a qualidade das soluções selecionadas demonstram a capacidade da cidade para atrair talento e testar inovação em contexto real. É através destas parcerias que aceleramos o desenvolvimento de soluções capazes de responder aos desafios das cidades do futuro</w:t>
      </w:r>
      <w:r>
        <w:rPr>
          <w:rFonts w:ascii="Aptos" w:eastAsia="Aptos" w:hAnsi="Aptos" w:cs="Aptos"/>
          <w:i/>
          <w:iCs/>
          <w:sz w:val="23"/>
          <w:szCs w:val="23"/>
          <w:highlight w:val="white"/>
        </w:rPr>
        <w:t>”</w:t>
      </w:r>
      <w:r>
        <w:rPr>
          <w:rFonts w:ascii="Aptos" w:eastAsia="Aptos" w:hAnsi="Aptos" w:cs="Aptos"/>
          <w:sz w:val="23"/>
          <w:szCs w:val="23"/>
          <w:highlight w:val="white"/>
        </w:rPr>
        <w:t xml:space="preserve">, comenta </w:t>
      </w:r>
      <w:r>
        <w:rPr>
          <w:rFonts w:ascii="Aptos" w:eastAsia="Aptos" w:hAnsi="Aptos" w:cs="Aptos"/>
          <w:b/>
          <w:bCs/>
          <w:sz w:val="23"/>
          <w:szCs w:val="23"/>
          <w:highlight w:val="white"/>
        </w:rPr>
        <w:t>Gil Azevedo, Diretor Executivo da Unicorn Factory Lisboa</w:t>
      </w:r>
      <w:r>
        <w:rPr>
          <w:rFonts w:ascii="Aptos" w:eastAsia="Aptos" w:hAnsi="Aptos" w:cs="Aptos"/>
          <w:sz w:val="23"/>
          <w:szCs w:val="23"/>
          <w:highlight w:val="white"/>
        </w:rPr>
        <w:t>.</w:t>
      </w:r>
    </w:p>
    <w:p w14:paraId="01AC1AE1"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O Gémeo Digital da Smart City of Rock marca o início da colaboração com a Câmara Municipal de Lisboa. Os conhecimentos e dados gerados servirão de base para a avaliação de potenciais soluções e sua eventual aplicação na cidade, em alinhamento com os objetivos estratégicos da CML.</w:t>
      </w:r>
    </w:p>
    <w:p w14:paraId="428FDD4A"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A Smart City of Rock tem como propósito contribuir para a evolução da gestão urbana através da experimentação em contexto real. Para isso, integra um conjunto de projetos-piloto que colocam dados, tecnologia e operação urbana a trabalhar em conjunto, gerando aprendizagens em áreas estratégicas e ajudando a responder a desafios concretos antes, durante e após o festival.</w:t>
      </w:r>
    </w:p>
    <w:p w14:paraId="24293887"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 xml:space="preserve">Entre as iniciativas previstas, </w:t>
      </w:r>
      <w:r>
        <w:rPr>
          <w:rFonts w:ascii="Aptos" w:eastAsia="Aptos" w:hAnsi="Aptos" w:cs="Aptos"/>
          <w:b/>
          <w:bCs/>
          <w:sz w:val="23"/>
          <w:szCs w:val="23"/>
          <w:highlight w:val="white"/>
        </w:rPr>
        <w:t>salienta-se</w:t>
      </w:r>
      <w:r>
        <w:rPr>
          <w:rFonts w:ascii="Aptos" w:eastAsia="Aptos" w:hAnsi="Aptos" w:cs="Aptos"/>
          <w:sz w:val="23"/>
          <w:szCs w:val="23"/>
          <w:highlight w:val="white"/>
        </w:rPr>
        <w:t xml:space="preserve"> uma sala integrada de operações para monitorização e gestão em tempo real, ou seja, a partir de um único ambiente, poder gerir todos os aspetos urbanos, com soluções de mobilidade inteligente, gestão de fluxos humanos, um centro urbano de energia inteligente, fiscalização inteligente, </w:t>
      </w:r>
      <w:r>
        <w:rPr>
          <w:rFonts w:ascii="Aptos" w:eastAsia="Aptos" w:hAnsi="Aptos" w:cs="Aptos"/>
          <w:sz w:val="23"/>
          <w:szCs w:val="23"/>
          <w:highlight w:val="white"/>
        </w:rPr>
        <w:lastRenderedPageBreak/>
        <w:t>dashboards públicos de informação e soluções de acessibilidade porta-a-porta, contribuindo para uma experiência mais eficiente, sustentável e inclusiva para cidadãos e visitantes.</w:t>
      </w:r>
    </w:p>
    <w:p w14:paraId="5C6A58F3"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b/>
          <w:bCs/>
          <w:sz w:val="23"/>
          <w:szCs w:val="23"/>
          <w:highlight w:val="white"/>
        </w:rPr>
        <w:t>Desenvolvidos em articulação com o Centro de Gestão Integrada Urbana de Lisboa (CGIUL)</w:t>
      </w:r>
      <w:r>
        <w:rPr>
          <w:rFonts w:ascii="Aptos" w:eastAsia="Aptos" w:hAnsi="Aptos" w:cs="Aptos"/>
          <w:sz w:val="23"/>
          <w:szCs w:val="23"/>
          <w:highlight w:val="white"/>
        </w:rPr>
        <w:t xml:space="preserve">, estes projetos </w:t>
      </w:r>
      <w:r>
        <w:rPr>
          <w:rFonts w:ascii="Aptos" w:eastAsia="Aptos" w:hAnsi="Aptos" w:cs="Aptos"/>
          <w:b/>
          <w:bCs/>
          <w:sz w:val="23"/>
          <w:szCs w:val="23"/>
          <w:highlight w:val="white"/>
        </w:rPr>
        <w:t>estão alinhados com a estratégia da cidade para a inovação e governação urbana</w:t>
      </w:r>
      <w:r>
        <w:rPr>
          <w:rFonts w:ascii="Aptos" w:eastAsia="Aptos" w:hAnsi="Aptos" w:cs="Aptos"/>
          <w:sz w:val="23"/>
          <w:szCs w:val="23"/>
          <w:highlight w:val="white"/>
        </w:rPr>
        <w:t>, permitindo validar soluções com potencial de aplicação futura em Lisboa e noutras cidades.</w:t>
      </w:r>
    </w:p>
    <w:p w14:paraId="76E34E2C"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i/>
          <w:iCs/>
          <w:sz w:val="23"/>
          <w:szCs w:val="23"/>
          <w:highlight w:val="white"/>
        </w:rPr>
        <w:t>“</w:t>
      </w:r>
      <w:r>
        <w:rPr>
          <w:rFonts w:ascii="Aptos" w:eastAsia="Aptos" w:hAnsi="Aptos" w:cs="Aptos"/>
          <w:i/>
          <w:iCs/>
          <w:sz w:val="24"/>
          <w:szCs w:val="24"/>
          <w:highlight w:val="white"/>
        </w:rPr>
        <w:t>É com orgulho que Lisboa se associa a uma iniciativa que reforça o posicionamento da cidade como referência em inovação urbana. A Smart City of Rock cria uma oportunidade única para desenvolver, testar e validar soluções em contexto real, gerando conhecimento que poderá contribuir para uma gestão urbana mais inteligente, sustentável e centrada nas pessoas. Esta colaboração reflete a aposta da cidade na experimentação como ferramenta para acelerar a inovação e responder aos desafios urbanos do futuro</w:t>
      </w:r>
      <w:r>
        <w:rPr>
          <w:rFonts w:ascii="Aptos" w:eastAsia="Aptos" w:hAnsi="Aptos" w:cs="Aptos"/>
          <w:i/>
          <w:iCs/>
          <w:sz w:val="23"/>
          <w:szCs w:val="23"/>
          <w:highlight w:val="white"/>
        </w:rPr>
        <w:t>”</w:t>
      </w:r>
      <w:r>
        <w:rPr>
          <w:rFonts w:ascii="Aptos" w:eastAsia="Aptos" w:hAnsi="Aptos" w:cs="Aptos"/>
          <w:sz w:val="23"/>
          <w:szCs w:val="23"/>
          <w:highlight w:val="white"/>
        </w:rPr>
        <w:t xml:space="preserve">, afirma </w:t>
      </w:r>
      <w:r>
        <w:rPr>
          <w:rFonts w:ascii="Aptos" w:eastAsia="Aptos" w:hAnsi="Aptos" w:cs="Aptos"/>
          <w:b/>
          <w:bCs/>
          <w:sz w:val="23"/>
          <w:szCs w:val="23"/>
          <w:highlight w:val="white"/>
        </w:rPr>
        <w:t>Vasco Anjos, Vereador da Câmara Municipal de Lisboa responsável pela área da Cidade Inteligente</w:t>
      </w:r>
      <w:r>
        <w:rPr>
          <w:rFonts w:ascii="Aptos" w:eastAsia="Aptos" w:hAnsi="Aptos" w:cs="Aptos"/>
          <w:sz w:val="23"/>
          <w:szCs w:val="23"/>
          <w:highlight w:val="white"/>
        </w:rPr>
        <w:t>.</w:t>
      </w:r>
    </w:p>
    <w:p w14:paraId="093ADD68" w14:textId="77777777" w:rsidR="00090AFB" w:rsidRDefault="00000000">
      <w:pPr>
        <w:spacing w:after="160" w:line="278" w:lineRule="auto"/>
        <w:jc w:val="both"/>
        <w:rPr>
          <w:rFonts w:ascii="Aptos" w:eastAsia="Aptos" w:hAnsi="Aptos" w:cs="Aptos"/>
          <w:sz w:val="23"/>
          <w:szCs w:val="23"/>
          <w:highlight w:val="white"/>
        </w:rPr>
      </w:pPr>
      <w:r>
        <w:rPr>
          <w:rFonts w:ascii="Aptos" w:eastAsia="Aptos" w:hAnsi="Aptos" w:cs="Aptos"/>
          <w:sz w:val="23"/>
          <w:szCs w:val="23"/>
          <w:highlight w:val="white"/>
        </w:rPr>
        <w:t xml:space="preserve">A </w:t>
      </w:r>
      <w:r>
        <w:rPr>
          <w:rFonts w:ascii="Aptos" w:eastAsia="Aptos" w:hAnsi="Aptos" w:cs="Aptos"/>
          <w:b/>
          <w:bCs/>
          <w:sz w:val="23"/>
          <w:szCs w:val="23"/>
          <w:highlight w:val="white"/>
        </w:rPr>
        <w:t>componente académica</w:t>
      </w:r>
      <w:r>
        <w:rPr>
          <w:rFonts w:ascii="Aptos" w:eastAsia="Aptos" w:hAnsi="Aptos" w:cs="Aptos"/>
          <w:sz w:val="23"/>
          <w:szCs w:val="23"/>
          <w:highlight w:val="white"/>
        </w:rPr>
        <w:t xml:space="preserve"> da SCOR é assegurada pela </w:t>
      </w:r>
      <w:r>
        <w:rPr>
          <w:rFonts w:ascii="Aptos" w:eastAsia="Aptos" w:hAnsi="Aptos" w:cs="Aptos"/>
          <w:b/>
          <w:bCs/>
          <w:sz w:val="23"/>
          <w:szCs w:val="23"/>
          <w:highlight w:val="white"/>
        </w:rPr>
        <w:t>Universidade de Lisboa</w:t>
      </w:r>
      <w:r>
        <w:rPr>
          <w:rFonts w:ascii="Aptos" w:eastAsia="Aptos" w:hAnsi="Aptos" w:cs="Aptos"/>
          <w:sz w:val="23"/>
          <w:szCs w:val="23"/>
          <w:highlight w:val="white"/>
        </w:rPr>
        <w:t xml:space="preserve">, </w:t>
      </w:r>
      <w:r>
        <w:rPr>
          <w:rFonts w:ascii="Aptos" w:eastAsia="Aptos" w:hAnsi="Aptos" w:cs="Aptos"/>
          <w:b/>
          <w:bCs/>
          <w:i/>
          <w:iCs/>
          <w:sz w:val="23"/>
          <w:szCs w:val="23"/>
          <w:highlight w:val="white"/>
        </w:rPr>
        <w:t>Official University Partner</w:t>
      </w:r>
      <w:r>
        <w:rPr>
          <w:rFonts w:ascii="Aptos" w:eastAsia="Aptos" w:hAnsi="Aptos" w:cs="Aptos"/>
          <w:b/>
          <w:bCs/>
          <w:sz w:val="23"/>
          <w:szCs w:val="23"/>
          <w:highlight w:val="white"/>
        </w:rPr>
        <w:t xml:space="preserve"> do projeto pioneiro</w:t>
      </w:r>
      <w:r>
        <w:rPr>
          <w:rFonts w:ascii="Aptos" w:eastAsia="Aptos" w:hAnsi="Aptos" w:cs="Aptos"/>
          <w:sz w:val="23"/>
          <w:szCs w:val="23"/>
          <w:highlight w:val="white"/>
        </w:rPr>
        <w:t>, reforçando a ligação entre conhecimento científico, investigação e inovação aplicada através do envolvimento de investigadores, docentes e estudantes de diferentes áreas do conhecimento. Este enquadramento científico permite não só medir o impacto das soluções implementadas durante o festival, mas também gerar conhecimento, publicações, casos de estudo e recomendações que possam ser aplicados em cidades, eventos de grande escala e outros ambientes urbanos complexos, a nível nacional e internacional.</w:t>
      </w:r>
    </w:p>
    <w:p w14:paraId="324C9628" w14:textId="13627DFE" w:rsidR="00090AFB" w:rsidRDefault="00000000">
      <w:pPr>
        <w:spacing w:after="160" w:line="278" w:lineRule="auto"/>
        <w:jc w:val="both"/>
        <w:rPr>
          <w:rFonts w:ascii="Aptos" w:eastAsia="Aptos" w:hAnsi="Aptos" w:cs="Aptos"/>
          <w:i/>
          <w:iCs/>
          <w:sz w:val="23"/>
          <w:szCs w:val="23"/>
          <w:highlight w:val="white"/>
        </w:rPr>
      </w:pPr>
      <w:r>
        <w:rPr>
          <w:rFonts w:ascii="Aptos" w:eastAsia="Aptos" w:hAnsi="Aptos" w:cs="Aptos"/>
          <w:sz w:val="23"/>
          <w:szCs w:val="23"/>
          <w:highlight w:val="white"/>
        </w:rPr>
        <w:t xml:space="preserve">Para </w:t>
      </w:r>
      <w:r>
        <w:rPr>
          <w:rFonts w:ascii="Aptos" w:eastAsia="Aptos" w:hAnsi="Aptos" w:cs="Aptos"/>
          <w:b/>
          <w:bCs/>
          <w:sz w:val="23"/>
          <w:szCs w:val="23"/>
          <w:highlight w:val="white"/>
        </w:rPr>
        <w:t>Rita Tomé</w:t>
      </w:r>
      <w:r w:rsidR="00182BC6">
        <w:rPr>
          <w:rFonts w:ascii="Aptos" w:eastAsia="Aptos" w:hAnsi="Aptos" w:cs="Aptos"/>
          <w:b/>
          <w:bCs/>
          <w:sz w:val="23"/>
          <w:szCs w:val="23"/>
          <w:highlight w:val="white"/>
        </w:rPr>
        <w:t xml:space="preserve"> Rocha</w:t>
      </w:r>
      <w:r>
        <w:rPr>
          <w:rFonts w:ascii="Aptos" w:eastAsia="Aptos" w:hAnsi="Aptos" w:cs="Aptos"/>
          <w:b/>
          <w:bCs/>
          <w:sz w:val="23"/>
          <w:szCs w:val="23"/>
          <w:highlight w:val="white"/>
        </w:rPr>
        <w:t>, Diretora Executiva da Universidade de Lisboa</w:t>
      </w:r>
      <w:r>
        <w:rPr>
          <w:rFonts w:ascii="Aptos" w:eastAsia="Aptos" w:hAnsi="Aptos" w:cs="Aptos"/>
          <w:sz w:val="23"/>
          <w:szCs w:val="23"/>
          <w:highlight w:val="white"/>
        </w:rPr>
        <w:t xml:space="preserve">, </w:t>
      </w:r>
      <w:r>
        <w:rPr>
          <w:rFonts w:ascii="Aptos" w:eastAsia="Aptos" w:hAnsi="Aptos" w:cs="Aptos"/>
          <w:i/>
          <w:iCs/>
          <w:sz w:val="23"/>
          <w:szCs w:val="23"/>
          <w:highlight w:val="white"/>
        </w:rPr>
        <w:t>“A participação da Universidade de Lisboa na Smart City of Rock reforça o compromisso de aproximar a investigação e o conhecimento científico dos desafios reais da sociedade. Este projeto cria uma oportunidade única para investigadores, docentes e estudantes contribuírem para a avaliação de soluções inovadoras em contexto real, gerando conhecimento, casos de estudo e recomendações com potencial de aplicação em cidades e eventos de grande escala. É também uma forma de afirmar a ULisboa como uma universidade aberta, colaborativa e empenhada em transformar conhecimento em impacto para as pessoas e para os territórios.”</w:t>
      </w:r>
    </w:p>
    <w:p w14:paraId="3F2938ED" w14:textId="77777777" w:rsidR="00090AFB" w:rsidRDefault="00000000">
      <w:pPr>
        <w:spacing w:after="160" w:line="278" w:lineRule="auto"/>
        <w:jc w:val="both"/>
        <w:rPr>
          <w:rFonts w:ascii="Aptos" w:eastAsia="Aptos" w:hAnsi="Aptos" w:cs="Aptos"/>
          <w:b/>
          <w:bCs/>
          <w:sz w:val="23"/>
          <w:szCs w:val="23"/>
          <w:highlight w:val="white"/>
        </w:rPr>
      </w:pPr>
      <w:r>
        <w:rPr>
          <w:rFonts w:ascii="Aptos" w:eastAsia="Aptos" w:hAnsi="Aptos" w:cs="Aptos"/>
          <w:sz w:val="23"/>
          <w:szCs w:val="23"/>
          <w:highlight w:val="white"/>
        </w:rPr>
        <w:t xml:space="preserve">Com a estreia da Smart City of Rock, o Rock in Rio Lisboa reforça a sua ambição de ser mais do que um festival: uma plataforma global de inovação capaz de reunir empresas, </w:t>
      </w:r>
      <w:r>
        <w:rPr>
          <w:rFonts w:ascii="Aptos" w:eastAsia="Aptos" w:hAnsi="Aptos" w:cs="Aptos"/>
          <w:sz w:val="23"/>
          <w:szCs w:val="23"/>
          <w:highlight w:val="white"/>
        </w:rPr>
        <w:lastRenderedPageBreak/>
        <w:t>academia, setor público e empreendedores para testar e promover , em contexto real, as soluções que irão moldar as cidades do futuro.</w:t>
      </w:r>
    </w:p>
    <w:p w14:paraId="2B799F03" w14:textId="77777777" w:rsidR="00090AFB" w:rsidRDefault="00000000">
      <w:pPr>
        <w:spacing w:before="240" w:after="240"/>
        <w:jc w:val="both"/>
        <w:rPr>
          <w:rFonts w:ascii="Aptos" w:eastAsia="Aptos" w:hAnsi="Aptos" w:cs="Aptos"/>
          <w:b/>
          <w:bCs/>
          <w:sz w:val="23"/>
          <w:szCs w:val="23"/>
          <w:highlight w:val="white"/>
        </w:rPr>
      </w:pPr>
      <w:r>
        <w:rPr>
          <w:rFonts w:ascii="Aptos" w:eastAsia="Aptos" w:hAnsi="Aptos" w:cs="Aptos"/>
          <w:b/>
          <w:bCs/>
          <w:sz w:val="23"/>
          <w:szCs w:val="23"/>
          <w:highlight w:val="white"/>
        </w:rPr>
        <w:t xml:space="preserve">Durante a apresentação de hoje, na Cidade do Rock, estiveram presentes as seguintes </w:t>
      </w:r>
      <w:r>
        <w:rPr>
          <w:rFonts w:ascii="Aptos" w:eastAsia="Aptos" w:hAnsi="Aptos" w:cs="Aptos"/>
          <w:b/>
          <w:bCs/>
          <w:i/>
          <w:iCs/>
          <w:sz w:val="23"/>
          <w:szCs w:val="23"/>
          <w:highlight w:val="white"/>
        </w:rPr>
        <w:t>startups</w:t>
      </w:r>
      <w:r>
        <w:rPr>
          <w:rFonts w:ascii="Aptos" w:eastAsia="Aptos" w:hAnsi="Aptos" w:cs="Aptos"/>
          <w:b/>
          <w:bCs/>
          <w:sz w:val="23"/>
          <w:szCs w:val="23"/>
          <w:highlight w:val="white"/>
        </w:rPr>
        <w:t>:</w:t>
      </w:r>
    </w:p>
    <w:p w14:paraId="73D5F16E" w14:textId="77777777" w:rsidR="00090AFB" w:rsidRDefault="00000000">
      <w:pPr>
        <w:spacing w:before="240" w:after="240"/>
        <w:jc w:val="both"/>
        <w:rPr>
          <w:rFonts w:ascii="Aptos" w:eastAsia="Aptos" w:hAnsi="Aptos" w:cs="Aptos"/>
          <w:sz w:val="23"/>
          <w:szCs w:val="23"/>
          <w:highlight w:val="white"/>
        </w:rPr>
      </w:pPr>
      <w:r>
        <w:rPr>
          <w:rFonts w:ascii="Aptos" w:eastAsia="Aptos" w:hAnsi="Aptos" w:cs="Aptos"/>
          <w:b/>
          <w:bCs/>
          <w:sz w:val="23"/>
          <w:szCs w:val="23"/>
          <w:highlight w:val="white"/>
        </w:rPr>
        <w:t xml:space="preserve">Alia Inclui </w:t>
      </w:r>
      <w:r>
        <w:rPr>
          <w:rFonts w:ascii="Aptos" w:eastAsia="Aptos" w:hAnsi="Aptos" w:cs="Aptos"/>
          <w:sz w:val="23"/>
          <w:szCs w:val="23"/>
          <w:highlight w:val="white"/>
        </w:rPr>
        <w:t xml:space="preserve">- nascida no Brasil e em expansão para Portugal, transforma informação visual em informação sonora através de Inteligência Artificial e visão computacional, tornando o festival mais acessível, especialmente para pessoas com deficiência visual. No festival, irá atuar nas áreas de A&amp;B, </w:t>
      </w:r>
      <w:r>
        <w:rPr>
          <w:rFonts w:ascii="Aptos" w:eastAsia="Aptos" w:hAnsi="Aptos" w:cs="Aptos"/>
          <w:i/>
          <w:iCs/>
          <w:sz w:val="23"/>
          <w:szCs w:val="23"/>
          <w:highlight w:val="white"/>
        </w:rPr>
        <w:t xml:space="preserve">merchandising </w:t>
      </w:r>
      <w:r>
        <w:rPr>
          <w:rFonts w:ascii="Aptos" w:eastAsia="Aptos" w:hAnsi="Aptos" w:cs="Aptos"/>
          <w:sz w:val="23"/>
          <w:szCs w:val="23"/>
          <w:highlight w:val="white"/>
        </w:rPr>
        <w:t>e no mapa tátil. Durante a conferência de imprensa, demonstrou a audiodescrição de uma embalagem.</w:t>
      </w:r>
    </w:p>
    <w:p w14:paraId="719C03C4" w14:textId="77777777" w:rsidR="00090AFB" w:rsidRDefault="00000000">
      <w:pPr>
        <w:spacing w:before="240" w:after="240"/>
        <w:jc w:val="both"/>
        <w:rPr>
          <w:rFonts w:ascii="Aptos" w:eastAsia="Aptos" w:hAnsi="Aptos" w:cs="Aptos"/>
          <w:sz w:val="23"/>
          <w:szCs w:val="23"/>
          <w:highlight w:val="white"/>
        </w:rPr>
      </w:pPr>
      <w:r>
        <w:rPr>
          <w:rFonts w:ascii="Aptos" w:eastAsia="Aptos" w:hAnsi="Aptos" w:cs="Aptos"/>
          <w:b/>
          <w:bCs/>
          <w:sz w:val="23"/>
          <w:szCs w:val="23"/>
          <w:highlight w:val="white"/>
        </w:rPr>
        <w:t xml:space="preserve">Meetball </w:t>
      </w:r>
      <w:r>
        <w:rPr>
          <w:rFonts w:ascii="Aptos" w:eastAsia="Aptos" w:hAnsi="Aptos" w:cs="Aptos"/>
          <w:sz w:val="23"/>
          <w:szCs w:val="23"/>
          <w:highlight w:val="white"/>
        </w:rPr>
        <w:t xml:space="preserve">- fundada em Portugal por um empreendedor italiano, é uma plataforma de colaboração </w:t>
      </w:r>
      <w:r>
        <w:rPr>
          <w:rFonts w:ascii="Aptos" w:eastAsia="Aptos" w:hAnsi="Aptos" w:cs="Aptos"/>
          <w:i/>
          <w:iCs/>
          <w:sz w:val="23"/>
          <w:szCs w:val="23"/>
          <w:highlight w:val="white"/>
        </w:rPr>
        <w:t>peer-to-peer</w:t>
      </w:r>
      <w:r>
        <w:rPr>
          <w:rFonts w:ascii="Aptos" w:eastAsia="Aptos" w:hAnsi="Aptos" w:cs="Aptos"/>
          <w:sz w:val="23"/>
          <w:szCs w:val="23"/>
          <w:highlight w:val="white"/>
        </w:rPr>
        <w:t xml:space="preserve"> que permite a ligação entre pessoas com interesses comuns, preservando a sua privacidade. No festival, funcionará como uma rede social colaborativa para os fãs mais envolvidos com o cartaz. Na conferência de imprensa, teve a rede disponível de forma antecipada para que os convidados pudessem interagir entre si. </w:t>
      </w:r>
    </w:p>
    <w:p w14:paraId="09496B52" w14:textId="77777777" w:rsidR="00090AFB" w:rsidRDefault="00000000">
      <w:pPr>
        <w:spacing w:before="240" w:after="240"/>
        <w:jc w:val="both"/>
        <w:rPr>
          <w:rFonts w:ascii="Aptos" w:eastAsia="Aptos" w:hAnsi="Aptos" w:cs="Aptos"/>
          <w:sz w:val="23"/>
          <w:szCs w:val="23"/>
          <w:highlight w:val="white"/>
        </w:rPr>
      </w:pPr>
      <w:r>
        <w:rPr>
          <w:rFonts w:ascii="Aptos" w:eastAsia="Aptos" w:hAnsi="Aptos" w:cs="Aptos"/>
          <w:b/>
          <w:bCs/>
          <w:sz w:val="23"/>
          <w:szCs w:val="23"/>
          <w:highlight w:val="white"/>
        </w:rPr>
        <w:t xml:space="preserve">Katchit </w:t>
      </w:r>
      <w:r>
        <w:rPr>
          <w:rFonts w:ascii="Aptos" w:eastAsia="Aptos" w:hAnsi="Aptos" w:cs="Aptos"/>
          <w:sz w:val="23"/>
          <w:szCs w:val="23"/>
          <w:highlight w:val="white"/>
        </w:rPr>
        <w:t xml:space="preserve">- fundada e gerida por portugueses, cria experiências imersivas e ativações de marca através de realidade aumentada (AR), realidade virtual (VR), realidade estendida (XR), gaming, avatares, VFX e Inteligência Artificial. No festival, apresentará uma experiência interativa de realidade aumentada que permitirá aos visitantes encontrar prémios no espaço do evento. Como antevisão desta dinâmica, os primeiros prémios foram lançados durante a conferência de imprensa. </w:t>
      </w:r>
    </w:p>
    <w:p w14:paraId="60A6D8AB" w14:textId="77777777" w:rsidR="00090AFB" w:rsidRDefault="00000000">
      <w:pPr>
        <w:spacing w:before="240" w:after="240"/>
        <w:jc w:val="both"/>
        <w:rPr>
          <w:rFonts w:ascii="Aptos" w:eastAsia="Aptos" w:hAnsi="Aptos" w:cs="Aptos"/>
          <w:sz w:val="23"/>
          <w:szCs w:val="23"/>
          <w:highlight w:val="white"/>
        </w:rPr>
      </w:pPr>
      <w:r>
        <w:rPr>
          <w:rFonts w:ascii="Aptos" w:eastAsia="Aptos" w:hAnsi="Aptos" w:cs="Aptos"/>
          <w:b/>
          <w:bCs/>
          <w:sz w:val="23"/>
          <w:szCs w:val="23"/>
          <w:highlight w:val="white"/>
        </w:rPr>
        <w:t>VRGlass</w:t>
      </w:r>
      <w:r>
        <w:rPr>
          <w:rFonts w:ascii="Aptos" w:eastAsia="Aptos" w:hAnsi="Aptos" w:cs="Aptos"/>
          <w:sz w:val="23"/>
          <w:szCs w:val="23"/>
          <w:highlight w:val="white"/>
        </w:rPr>
        <w:t xml:space="preserve"> - fundada no Brasil e gerida por brasileiros, proporciona uma experiência baseada em Inteligência Artificial para quem deseja tornar-se uma rock star do festival. Ao carregar uma fotografia na plataforma, os utilizadores recebem vídeos personalizados ao estilo Rock in Rio, permitindo-lhes subir ao palco da Cidade do Rock num ambiente digital. Durante a conferência de imprensa, a </w:t>
      </w:r>
      <w:r>
        <w:rPr>
          <w:rFonts w:ascii="Aptos" w:eastAsia="Aptos" w:hAnsi="Aptos" w:cs="Aptos"/>
          <w:i/>
          <w:iCs/>
          <w:sz w:val="23"/>
          <w:szCs w:val="23"/>
          <w:highlight w:val="white"/>
        </w:rPr>
        <w:t xml:space="preserve">startup </w:t>
      </w:r>
      <w:r>
        <w:rPr>
          <w:rFonts w:ascii="Aptos" w:eastAsia="Aptos" w:hAnsi="Aptos" w:cs="Aptos"/>
          <w:sz w:val="23"/>
          <w:szCs w:val="23"/>
          <w:highlight w:val="white"/>
        </w:rPr>
        <w:t>apresentou um vídeo inédito.</w:t>
      </w:r>
    </w:p>
    <w:p w14:paraId="7BD2F494" w14:textId="77777777" w:rsidR="00090AFB" w:rsidRDefault="00000000">
      <w:pPr>
        <w:spacing w:before="240" w:after="240"/>
        <w:jc w:val="both"/>
        <w:rPr>
          <w:rFonts w:ascii="Aptos" w:eastAsia="Aptos" w:hAnsi="Aptos" w:cs="Aptos"/>
          <w:sz w:val="23"/>
          <w:szCs w:val="23"/>
          <w:highlight w:val="white"/>
        </w:rPr>
      </w:pPr>
      <w:r>
        <w:rPr>
          <w:rFonts w:ascii="Aptos" w:eastAsia="Aptos" w:hAnsi="Aptos" w:cs="Aptos"/>
          <w:b/>
          <w:bCs/>
          <w:sz w:val="23"/>
          <w:szCs w:val="23"/>
          <w:highlight w:val="white"/>
        </w:rPr>
        <w:t xml:space="preserve">Yooddle - </w:t>
      </w:r>
      <w:r>
        <w:rPr>
          <w:rFonts w:ascii="Aptos" w:eastAsia="Aptos" w:hAnsi="Aptos" w:cs="Aptos"/>
          <w:sz w:val="23"/>
          <w:szCs w:val="23"/>
          <w:highlight w:val="white"/>
        </w:rPr>
        <w:t>fundada e gerida por portugueses, é uma plataforma que reforça a ligação entre marcas e consumidores através de templates interativos. No festival, disponibilizará ferramentas para quem gosta de partilhar os melhores momentos nas redes sociais. Na conferência de imprensa, os convidados tiveram acesso a um template exclusivo do evento.</w:t>
      </w:r>
    </w:p>
    <w:p w14:paraId="66FDD783" w14:textId="77777777" w:rsidR="00090AFB" w:rsidRDefault="00000000">
      <w:pPr>
        <w:spacing w:before="240" w:after="240"/>
        <w:jc w:val="both"/>
        <w:rPr>
          <w:rFonts w:ascii="Aptos" w:eastAsia="Aptos" w:hAnsi="Aptos" w:cs="Aptos"/>
          <w:sz w:val="23"/>
          <w:szCs w:val="23"/>
          <w:highlight w:val="white"/>
        </w:rPr>
      </w:pPr>
      <w:r>
        <w:rPr>
          <w:rFonts w:ascii="Aptos" w:eastAsia="Aptos" w:hAnsi="Aptos" w:cs="Aptos"/>
          <w:sz w:val="23"/>
          <w:szCs w:val="23"/>
          <w:highlight w:val="white"/>
        </w:rPr>
        <w:lastRenderedPageBreak/>
        <w:t xml:space="preserve">Estas </w:t>
      </w:r>
      <w:r>
        <w:rPr>
          <w:rFonts w:ascii="Aptos" w:eastAsia="Aptos" w:hAnsi="Aptos" w:cs="Aptos"/>
          <w:i/>
          <w:iCs/>
          <w:sz w:val="23"/>
          <w:szCs w:val="23"/>
          <w:highlight w:val="white"/>
        </w:rPr>
        <w:t xml:space="preserve">startups </w:t>
      </w:r>
      <w:r>
        <w:rPr>
          <w:rFonts w:ascii="Aptos" w:eastAsia="Aptos" w:hAnsi="Aptos" w:cs="Aptos"/>
          <w:sz w:val="23"/>
          <w:szCs w:val="23"/>
          <w:highlight w:val="white"/>
        </w:rPr>
        <w:t xml:space="preserve">integram um grupo mais alargado de empresas inovadoras associadas ao ecossistema do evento, juntamente com a Infinite Foundry, Indulge Me, Sensaway, Planta Smart Homes, GetVocal AI, GoParkly, Trash4Goods e Windcredible. </w:t>
      </w:r>
    </w:p>
    <w:p w14:paraId="33419F46" w14:textId="77777777" w:rsidR="00090AFB" w:rsidRDefault="00090AFB">
      <w:pPr>
        <w:spacing w:before="240" w:after="240"/>
        <w:jc w:val="both"/>
        <w:rPr>
          <w:rFonts w:ascii="Aptos" w:eastAsia="Aptos" w:hAnsi="Aptos" w:cs="Aptos"/>
          <w:sz w:val="23"/>
          <w:szCs w:val="23"/>
          <w:highlight w:val="white"/>
        </w:rPr>
      </w:pPr>
    </w:p>
    <w:p w14:paraId="7787FC5F" w14:textId="77777777" w:rsidR="00090AFB" w:rsidRDefault="00000000">
      <w:pPr>
        <w:jc w:val="both"/>
        <w:rPr>
          <w:rFonts w:ascii="Aptos" w:eastAsia="Aptos" w:hAnsi="Aptos" w:cs="Aptos"/>
          <w:b/>
          <w:bCs/>
          <w:color w:val="000000"/>
          <w:sz w:val="16"/>
          <w:szCs w:val="16"/>
        </w:rPr>
      </w:pPr>
      <w:r>
        <w:rPr>
          <w:rFonts w:ascii="Aptos" w:eastAsia="Aptos" w:hAnsi="Aptos" w:cs="Aptos"/>
          <w:b/>
          <w:bCs/>
          <w:color w:val="000000"/>
          <w:sz w:val="16"/>
          <w:szCs w:val="16"/>
        </w:rPr>
        <w:t>Sobre o Rock in Rio</w:t>
      </w:r>
    </w:p>
    <w:p w14:paraId="36E9AE57" w14:textId="77777777" w:rsidR="00090AFB" w:rsidRDefault="00000000">
      <w:pPr>
        <w:jc w:val="both"/>
        <w:rPr>
          <w:rFonts w:ascii="Aptos" w:eastAsia="Aptos" w:hAnsi="Aptos" w:cs="Aptos"/>
          <w:color w:val="000000"/>
          <w:sz w:val="16"/>
          <w:szCs w:val="16"/>
        </w:rPr>
      </w:pPr>
      <w:r>
        <w:rPr>
          <w:rFonts w:ascii="Aptos" w:eastAsia="Aptos" w:hAnsi="Aptos" w:cs="Aptos"/>
          <w:color w:val="000000"/>
          <w:sz w:val="16"/>
          <w:szCs w:val="16"/>
        </w:rPr>
        <w:t xml:space="preserve">O Rock in Rio é a marca internacional responsável pelo maior evento de música e entretenimento do mundo. Criado em 1985 no Rio de Janeiro, é parte relevante da história da música mundial. O evento soma já 24 edições, 141 dias e mais de 4667 atrações musicais. Ao longo destes anos, mais de 12,2 milhões de pessoas passaram pelas Cidades do Rock em Portugal, no Brasil, em Espanha e nos Estados Unidos. </w:t>
      </w:r>
    </w:p>
    <w:p w14:paraId="3DD213C0" w14:textId="77777777" w:rsidR="00090AFB" w:rsidRDefault="00000000">
      <w:pPr>
        <w:jc w:val="both"/>
        <w:rPr>
          <w:rFonts w:ascii="Aptos" w:eastAsia="Aptos" w:hAnsi="Aptos" w:cs="Aptos"/>
          <w:color w:val="000000"/>
          <w:sz w:val="16"/>
          <w:szCs w:val="16"/>
        </w:rPr>
      </w:pPr>
      <w:r>
        <w:rPr>
          <w:rFonts w:ascii="Aptos" w:eastAsia="Aptos" w:hAnsi="Aptos" w:cs="Aptos"/>
          <w:color w:val="000000"/>
          <w:sz w:val="16"/>
          <w:szCs w:val="16"/>
        </w:rPr>
        <w:t>Em Portugal, foram realizadas, até hoje, dez edições e contabilizados 48 dias de festival com a presença de mais de 3 milhões de pessoas e mais de 1200 atrações musicais. O festival investiu mais de 250 milhões de euros, gerou mais de 101 mil empregos, alocou cerca de 5,7 milhões de euros para causas socioambientais e promoveu inúmeras ações, das quais destacamos, a instalação de painéis fotovoltaicos em escolas, a implementação de projetos de reflorestação em áreas de floresta ardida, o equipamento de hospitais e IPSS e a construção de salas sensoriais para jovens. Na última edição, de acordo com um estudo da Nova SBE, o Rock in Rio Lisboa gerou um impacto equivalente a 120 milhões de euros para a economia nacional representando 11,8 milhões de euros em receita fiscal.</w:t>
      </w:r>
    </w:p>
    <w:p w14:paraId="3F4C85EA" w14:textId="77777777" w:rsidR="00090AFB" w:rsidRDefault="00000000">
      <w:pPr>
        <w:jc w:val="both"/>
        <w:rPr>
          <w:rFonts w:ascii="Aptos" w:eastAsia="Aptos" w:hAnsi="Aptos" w:cs="Aptos"/>
          <w:color w:val="000000"/>
          <w:sz w:val="16"/>
          <w:szCs w:val="16"/>
        </w:rPr>
      </w:pPr>
      <w:r>
        <w:rPr>
          <w:rFonts w:ascii="Aptos" w:eastAsia="Aptos" w:hAnsi="Aptos" w:cs="Aptos"/>
          <w:color w:val="000000"/>
          <w:sz w:val="16"/>
          <w:szCs w:val="16"/>
        </w:rPr>
        <w:t>Em 2026, o festival está de volta à Cidade do Rock nos dias 20, 21, 27 e 28 de junho, com mais 25.000 m2, mobilidade reforçada e novas áreas e serviços. A próxima edição conta com mais conteúdos e atrações, como a Roda Gigante, Slide, Market Square, Rota 85, o novo Palco Super Bock, que celebra a música e união, o The Flight, que vai tornar o céu de Lisboa no maior palco de sempre e um Road to Rock in Rio, com ações e ativações de norte a sul do país e nas principais cidades da Europa. Neste contexto, o Rock in Rio Lisboa estabelece ainda uma parceria estratégica com a Liga Portugal, unindo duas das maiores paixões dos portugueses (a música e o futebol), numa celebração partilhada que reforça o carácter cultural, emocional e mobilizador do festival.</w:t>
      </w:r>
    </w:p>
    <w:p w14:paraId="75BA41B0" w14:textId="77777777" w:rsidR="00090AFB" w:rsidRDefault="00000000">
      <w:pPr>
        <w:jc w:val="both"/>
        <w:rPr>
          <w:rFonts w:ascii="Aptos" w:eastAsia="Aptos" w:hAnsi="Aptos" w:cs="Aptos"/>
          <w:color w:val="000000"/>
          <w:sz w:val="16"/>
          <w:szCs w:val="16"/>
        </w:rPr>
      </w:pPr>
      <w:r>
        <w:rPr>
          <w:rFonts w:ascii="Aptos" w:eastAsia="Aptos" w:hAnsi="Aptos" w:cs="Aptos"/>
          <w:color w:val="000000"/>
          <w:sz w:val="16"/>
          <w:szCs w:val="16"/>
        </w:rPr>
        <w:t xml:space="preserve">Site oficial do Rock in Rio-Lisboa: </w:t>
      </w:r>
      <w:hyperlink r:id="rId8">
        <w:r>
          <w:rPr>
            <w:rFonts w:ascii="Aptos" w:eastAsia="Aptos" w:hAnsi="Aptos" w:cs="Aptos"/>
            <w:color w:val="000000"/>
            <w:sz w:val="16"/>
            <w:szCs w:val="16"/>
            <w:u w:val="single"/>
          </w:rPr>
          <w:t>http://rockinriolisboa.pt</w:t>
        </w:r>
      </w:hyperlink>
    </w:p>
    <w:p w14:paraId="0576FB6C" w14:textId="77777777" w:rsidR="00090AFB" w:rsidRPr="00182BC6" w:rsidRDefault="00000000">
      <w:pPr>
        <w:spacing w:after="160" w:line="278" w:lineRule="auto"/>
        <w:jc w:val="both"/>
        <w:rPr>
          <w:rFonts w:ascii="Aptos" w:eastAsia="Aptos" w:hAnsi="Aptos" w:cs="Aptos"/>
          <w:b/>
          <w:bCs/>
          <w:color w:val="000000"/>
          <w:sz w:val="16"/>
          <w:szCs w:val="16"/>
          <w:lang w:val="en-US"/>
        </w:rPr>
      </w:pPr>
      <w:r w:rsidRPr="00182BC6">
        <w:rPr>
          <w:rFonts w:ascii="Aptos" w:eastAsia="Aptos" w:hAnsi="Aptos" w:cs="Aptos"/>
          <w:b/>
          <w:bCs/>
          <w:color w:val="000000"/>
          <w:sz w:val="16"/>
          <w:szCs w:val="16"/>
          <w:lang w:val="en-US"/>
        </w:rPr>
        <w:t>Sobre a Liquid Innovation Co.</w:t>
      </w:r>
    </w:p>
    <w:p w14:paraId="409802BA" w14:textId="77777777" w:rsidR="00090AFB" w:rsidRDefault="00000000">
      <w:pPr>
        <w:spacing w:after="160" w:line="278" w:lineRule="auto"/>
        <w:jc w:val="both"/>
        <w:rPr>
          <w:rFonts w:ascii="Aptos" w:eastAsia="Aptos" w:hAnsi="Aptos" w:cs="Aptos"/>
          <w:color w:val="000000"/>
          <w:sz w:val="16"/>
          <w:szCs w:val="16"/>
        </w:rPr>
      </w:pPr>
      <w:r>
        <w:rPr>
          <w:rFonts w:ascii="Aptos" w:eastAsia="Aptos" w:hAnsi="Aptos" w:cs="Aptos"/>
          <w:color w:val="000000"/>
          <w:sz w:val="16"/>
          <w:szCs w:val="16"/>
        </w:rPr>
        <w:t>A Liquid Innovation Co. é uma powerhouse de inovação estratégica. Nascida em Lisboa e com atuação na Europa, no Brasil e nos Estados Unidos, a sua missão é ajudar organizações a desenhar e implementar novas soluções e modelos de negócio com impacto real e duradouro.</w:t>
      </w:r>
    </w:p>
    <w:p w14:paraId="22AD5EA8" w14:textId="77777777" w:rsidR="00090AFB" w:rsidRDefault="00000000">
      <w:pPr>
        <w:spacing w:after="160" w:line="278" w:lineRule="auto"/>
        <w:jc w:val="both"/>
        <w:rPr>
          <w:rFonts w:ascii="Aptos" w:eastAsia="Aptos" w:hAnsi="Aptos" w:cs="Aptos"/>
          <w:color w:val="000000"/>
          <w:sz w:val="16"/>
          <w:szCs w:val="16"/>
        </w:rPr>
      </w:pPr>
      <w:r>
        <w:rPr>
          <w:rFonts w:ascii="Aptos" w:eastAsia="Aptos" w:hAnsi="Aptos" w:cs="Aptos"/>
          <w:color w:val="000000"/>
          <w:sz w:val="16"/>
          <w:szCs w:val="16"/>
        </w:rPr>
        <w:t>A empresa promove inovação através do desenvolvimento de culturas organizacionais e educacionais, programas corporativos e projetos personalizados que impulsionam transformação e crescimento sustentável. Com vocação digital, a Liquid innovation oferece produtos digitais como o AI-based Innovation Mall, em que executivos e empreendedores fazem uma "auto-consultoria" e podem mapear sua maturidade de inovação e desenhar uma jornada para inovar passo a passo, e com a recomendação de fornecedores de serviços.  Criadora da Smart City of Rock a Liquid Innovation Co. integra o Grupo Biz Model Factory, que também engloba a Fábrica de Startups Brasil — consolidando-se como uma referência internacional em inovação e novos modelos de negócio.</w:t>
      </w:r>
    </w:p>
    <w:p w14:paraId="701518A3" w14:textId="77777777" w:rsidR="00090AFB" w:rsidRDefault="00000000">
      <w:pPr>
        <w:spacing w:after="160" w:line="278" w:lineRule="auto"/>
        <w:jc w:val="both"/>
      </w:pPr>
      <w:r>
        <w:rPr>
          <w:rFonts w:ascii="Aptos" w:eastAsia="Aptos" w:hAnsi="Aptos" w:cs="Aptos"/>
          <w:color w:val="000000"/>
          <w:sz w:val="16"/>
          <w:szCs w:val="16"/>
        </w:rPr>
        <w:t>Site oficial da Liquid Innovation Co.: </w:t>
      </w:r>
      <w:hyperlink r:id="rId9">
        <w:r>
          <w:rPr>
            <w:rFonts w:ascii="Aptos" w:eastAsia="Aptos" w:hAnsi="Aptos" w:cs="Aptos"/>
            <w:color w:val="0000FF"/>
            <w:sz w:val="16"/>
            <w:szCs w:val="16"/>
            <w:u w:val="single"/>
          </w:rPr>
          <w:t>www.liquidinnovation.co</w:t>
        </w:r>
      </w:hyperlink>
    </w:p>
    <w:p w14:paraId="745F1B99" w14:textId="77777777" w:rsidR="00090AFB" w:rsidRDefault="00000000">
      <w:pPr>
        <w:spacing w:after="0"/>
        <w:jc w:val="both"/>
        <w:rPr>
          <w:rFonts w:ascii="Aptos" w:eastAsia="Aptos" w:hAnsi="Aptos" w:cs="Aptos"/>
          <w:b/>
          <w:bCs/>
          <w:color w:val="000000"/>
          <w:sz w:val="16"/>
          <w:szCs w:val="16"/>
        </w:rPr>
      </w:pPr>
      <w:r>
        <w:rPr>
          <w:rFonts w:ascii="Aptos" w:eastAsia="Aptos" w:hAnsi="Aptos" w:cs="Aptos"/>
          <w:b/>
          <w:bCs/>
          <w:color w:val="000000"/>
          <w:sz w:val="16"/>
          <w:szCs w:val="16"/>
        </w:rPr>
        <w:t>Sobre a MEO Empresas</w:t>
      </w:r>
    </w:p>
    <w:p w14:paraId="7FB2BC7B" w14:textId="77777777" w:rsidR="00090AFB" w:rsidRDefault="00090AFB">
      <w:pPr>
        <w:spacing w:after="0"/>
        <w:jc w:val="both"/>
        <w:rPr>
          <w:rFonts w:ascii="Aptos" w:eastAsia="Aptos" w:hAnsi="Aptos" w:cs="Aptos"/>
          <w:b/>
          <w:bCs/>
          <w:color w:val="000000"/>
          <w:sz w:val="16"/>
          <w:szCs w:val="16"/>
        </w:rPr>
      </w:pPr>
    </w:p>
    <w:p w14:paraId="06F5BD4A" w14:textId="77777777" w:rsidR="00090AFB" w:rsidRDefault="00000000">
      <w:pPr>
        <w:spacing w:after="0"/>
        <w:jc w:val="both"/>
        <w:rPr>
          <w:rFonts w:ascii="Aptos" w:eastAsia="Aptos" w:hAnsi="Aptos" w:cs="Aptos"/>
          <w:color w:val="000000"/>
          <w:sz w:val="16"/>
          <w:szCs w:val="16"/>
        </w:rPr>
      </w:pPr>
      <w:r>
        <w:rPr>
          <w:rFonts w:ascii="Aptos" w:eastAsia="Aptos" w:hAnsi="Aptos" w:cs="Aptos"/>
          <w:color w:val="000000"/>
          <w:sz w:val="16"/>
          <w:szCs w:val="16"/>
        </w:rPr>
        <w:t xml:space="preserve">A MEO Empresas, marca da MEO dedicada ao segmento empresarial, oferece um portefólio diversificado de soluções telco e ICT destinadas a profissionais, PMEs e grandes empresas. Trabalhando em parceria com líderes globais do setor, a MEO Empresas atua nas áreas estratégicas da cibersegurança, cloud e data centers, IT, IoT, mobilidade, BPO e service desk, assegurando a entrega de SLAs globais, além de consultoria em TI, equipas especializadas e suporte técnico disponível 24/7. </w:t>
      </w:r>
      <w:r>
        <w:rPr>
          <w:rFonts w:ascii="Aptos" w:eastAsia="Aptos" w:hAnsi="Aptos" w:cs="Aptos"/>
          <w:color w:val="000000"/>
          <w:sz w:val="16"/>
          <w:szCs w:val="16"/>
        </w:rPr>
        <w:lastRenderedPageBreak/>
        <w:t xml:space="preserve">Posicionando-se como fornecedor global de tecnologia, a MEO Empresas adota uma abordagem consultiva e colaborativa, com o objetivo de impulsionar a transformação digital das empresas de todos os setores, ajudando-as a superar desafios e a alcançar seus objetivos estratégicos. </w:t>
      </w:r>
    </w:p>
    <w:p w14:paraId="1C6B6413" w14:textId="77777777" w:rsidR="00090AFB" w:rsidRDefault="00090AFB">
      <w:pPr>
        <w:spacing w:after="0"/>
        <w:jc w:val="both"/>
        <w:rPr>
          <w:rFonts w:ascii="Aptos" w:eastAsia="Aptos" w:hAnsi="Aptos" w:cs="Aptos"/>
          <w:color w:val="000000"/>
          <w:sz w:val="16"/>
          <w:szCs w:val="16"/>
        </w:rPr>
      </w:pPr>
    </w:p>
    <w:p w14:paraId="5EEAFC7A" w14:textId="77777777" w:rsidR="00090AFB" w:rsidRDefault="00000000">
      <w:pPr>
        <w:spacing w:after="0"/>
        <w:jc w:val="both"/>
        <w:rPr>
          <w:rFonts w:ascii="Aptos" w:eastAsia="Aptos" w:hAnsi="Aptos" w:cs="Aptos"/>
          <w:b/>
          <w:bCs/>
          <w:color w:val="000000"/>
          <w:sz w:val="16"/>
          <w:szCs w:val="16"/>
        </w:rPr>
      </w:pPr>
      <w:r>
        <w:rPr>
          <w:rFonts w:ascii="Aptos" w:eastAsia="Aptos" w:hAnsi="Aptos" w:cs="Aptos"/>
          <w:b/>
          <w:bCs/>
          <w:color w:val="000000"/>
          <w:sz w:val="16"/>
          <w:szCs w:val="16"/>
        </w:rPr>
        <w:t>Sobre a Unicorn Factory Lisboa</w:t>
      </w:r>
    </w:p>
    <w:p w14:paraId="77E4AA69" w14:textId="77777777" w:rsidR="00090AFB" w:rsidRDefault="00090AFB">
      <w:pPr>
        <w:spacing w:after="0"/>
        <w:jc w:val="both"/>
        <w:rPr>
          <w:rFonts w:ascii="Aptos" w:eastAsia="Aptos" w:hAnsi="Aptos" w:cs="Aptos"/>
          <w:color w:val="000000"/>
          <w:sz w:val="16"/>
          <w:szCs w:val="16"/>
        </w:rPr>
      </w:pPr>
    </w:p>
    <w:p w14:paraId="1A6A7309" w14:textId="77777777" w:rsidR="00090AFB" w:rsidRDefault="00000000">
      <w:pPr>
        <w:spacing w:after="0"/>
        <w:jc w:val="both"/>
        <w:rPr>
          <w:rFonts w:ascii="Aptos" w:eastAsia="Aptos" w:hAnsi="Aptos" w:cs="Aptos"/>
          <w:color w:val="000000"/>
          <w:sz w:val="16"/>
          <w:szCs w:val="16"/>
        </w:rPr>
      </w:pPr>
      <w:r>
        <w:rPr>
          <w:rFonts w:ascii="Aptos" w:eastAsia="Aptos" w:hAnsi="Aptos" w:cs="Aptos"/>
          <w:color w:val="000000"/>
          <w:sz w:val="16"/>
          <w:szCs w:val="16"/>
        </w:rPr>
        <w:t>A Unicorn Factory Lisboa é uma plataforma de programas e hubs que visa posicionar Lisboa enquanto capital da inovação. Lançada em 2022, pela Câmara Municipal de Lisboa, a Unicorn Factory Lisboa desenvolve várias iniciativas e programas que potenciam startups e scaleups nacionais e internacionais. Com o objetivo de dinamizar o ecossistema empreendedor da cidade e ser uma referência a nível internacional, a Unicorn Factory Lisboa compreende cinco áreas de atuação: incubação "early stage" para startups, programas "growth stage" para scaleups, apoio "soft landing" tanto para startups internacionais como para scaleups que planeiam a sua expansão para outros mercados, empreendedorismo jovem e os “innovation hubs” como o Beato Innovation District, o web3hub, o gaminghub, o greenhub, o AIhub e o engineershub. O projeto da Unicorn Factory Lisboa garantiu que a cidade fosse distinguida como Capital Europeia da Inovação em 2023.</w:t>
      </w:r>
      <w:r>
        <w:rPr>
          <w:rFonts w:ascii="Aptos" w:eastAsia="Aptos" w:hAnsi="Aptos" w:cs="Aptos"/>
          <w:color w:val="000000"/>
          <w:sz w:val="16"/>
          <w:szCs w:val="16"/>
        </w:rPr>
        <w:br/>
      </w:r>
    </w:p>
    <w:p w14:paraId="00CBE189" w14:textId="77777777" w:rsidR="00090AFB" w:rsidRDefault="00000000">
      <w:pPr>
        <w:spacing w:after="0"/>
        <w:jc w:val="both"/>
        <w:rPr>
          <w:rFonts w:ascii="Aptos" w:eastAsia="Aptos" w:hAnsi="Aptos" w:cs="Aptos"/>
          <w:color w:val="000000"/>
          <w:sz w:val="16"/>
          <w:szCs w:val="16"/>
        </w:rPr>
      </w:pPr>
      <w:r>
        <w:rPr>
          <w:rFonts w:ascii="Aptos" w:eastAsia="Aptos" w:hAnsi="Aptos" w:cs="Aptos"/>
          <w:color w:val="000000"/>
          <w:sz w:val="16"/>
          <w:szCs w:val="16"/>
        </w:rPr>
        <w:t>Mais informações:</w:t>
      </w:r>
      <w:hyperlink r:id="rId10">
        <w:r>
          <w:rPr>
            <w:rFonts w:ascii="Aptos" w:eastAsia="Aptos" w:hAnsi="Aptos" w:cs="Aptos"/>
            <w:color w:val="0000FF"/>
            <w:sz w:val="16"/>
            <w:szCs w:val="16"/>
            <w:u w:val="single"/>
          </w:rPr>
          <w:t> https://unicornfactorylisboa.com/</w:t>
        </w:r>
      </w:hyperlink>
    </w:p>
    <w:p w14:paraId="28980044" w14:textId="77777777" w:rsidR="00090AFB" w:rsidRDefault="00090AFB">
      <w:pPr>
        <w:spacing w:after="0"/>
        <w:jc w:val="both"/>
        <w:rPr>
          <w:rFonts w:ascii="Aptos" w:eastAsia="Aptos" w:hAnsi="Aptos" w:cs="Aptos"/>
          <w:color w:val="000000"/>
          <w:sz w:val="16"/>
          <w:szCs w:val="16"/>
        </w:rPr>
      </w:pPr>
    </w:p>
    <w:p w14:paraId="6A4EECB8" w14:textId="77777777" w:rsidR="00090AFB" w:rsidRDefault="00000000">
      <w:pPr>
        <w:spacing w:after="0"/>
        <w:jc w:val="both"/>
        <w:rPr>
          <w:rFonts w:ascii="Aptos" w:eastAsia="Aptos" w:hAnsi="Aptos" w:cs="Aptos"/>
          <w:b/>
          <w:bCs/>
          <w:color w:val="000000"/>
          <w:sz w:val="16"/>
          <w:szCs w:val="16"/>
        </w:rPr>
      </w:pPr>
      <w:r>
        <w:rPr>
          <w:rFonts w:ascii="Aptos" w:eastAsia="Aptos" w:hAnsi="Aptos" w:cs="Aptos"/>
          <w:b/>
          <w:bCs/>
          <w:color w:val="000000"/>
          <w:sz w:val="16"/>
          <w:szCs w:val="16"/>
        </w:rPr>
        <w:t xml:space="preserve">Sobre a Universidade De Lisboa </w:t>
      </w:r>
    </w:p>
    <w:p w14:paraId="70DC4723" w14:textId="77777777" w:rsidR="00090AFB" w:rsidRDefault="00090AFB">
      <w:pPr>
        <w:spacing w:after="0"/>
        <w:jc w:val="both"/>
        <w:rPr>
          <w:rFonts w:ascii="Aptos" w:eastAsia="Aptos" w:hAnsi="Aptos" w:cs="Aptos"/>
          <w:color w:val="000000"/>
          <w:sz w:val="16"/>
          <w:szCs w:val="16"/>
        </w:rPr>
      </w:pPr>
    </w:p>
    <w:p w14:paraId="4DA20EA3" w14:textId="77777777" w:rsidR="00090AFB" w:rsidRDefault="00000000">
      <w:pPr>
        <w:spacing w:after="0"/>
        <w:jc w:val="both"/>
        <w:rPr>
          <w:rFonts w:ascii="Aptos" w:eastAsia="Aptos" w:hAnsi="Aptos" w:cs="Aptos"/>
          <w:color w:val="000000"/>
          <w:sz w:val="16"/>
          <w:szCs w:val="16"/>
        </w:rPr>
      </w:pPr>
      <w:r>
        <w:rPr>
          <w:rFonts w:ascii="Aptos" w:eastAsia="Aptos" w:hAnsi="Aptos" w:cs="Aptos"/>
          <w:color w:val="000000"/>
          <w:sz w:val="16"/>
          <w:szCs w:val="16"/>
        </w:rPr>
        <w:t xml:space="preserve">A Universidade de Lisboa é uma das instituições académicas mais prestigiadas de Portugal, integrando um vasto conjunto de cursos, distribuídos por 19 escolas e 10 campi. Fundada em 1911, com raízes em 1288, mantém-se até hoje como uma das maiores universidades da Europa. Reúne uma forte capacidade científica e tecnológica, complementada por uma presença consolidada nas áreas das artes e humanidades e das ciências sociais. Sustenta-se num robusto ecossistema de investigação e desenvolvimento, afirmando-se como um polo central de produção de conhecimento, inovação e impacto. </w:t>
      </w:r>
    </w:p>
    <w:p w14:paraId="5D18660B" w14:textId="77777777" w:rsidR="00090AFB" w:rsidRDefault="00090AFB">
      <w:pPr>
        <w:spacing w:after="0"/>
        <w:jc w:val="both"/>
        <w:rPr>
          <w:rFonts w:ascii="Aptos" w:eastAsia="Aptos" w:hAnsi="Aptos" w:cs="Aptos"/>
          <w:color w:val="000000"/>
          <w:sz w:val="16"/>
          <w:szCs w:val="16"/>
        </w:rPr>
      </w:pPr>
    </w:p>
    <w:p w14:paraId="0C0FA43E" w14:textId="77777777" w:rsidR="00090AFB" w:rsidRDefault="00000000">
      <w:pPr>
        <w:spacing w:after="0"/>
        <w:jc w:val="both"/>
        <w:rPr>
          <w:rFonts w:ascii="Aptos" w:eastAsia="Aptos" w:hAnsi="Aptos" w:cs="Aptos"/>
          <w:color w:val="000000"/>
          <w:sz w:val="16"/>
          <w:szCs w:val="16"/>
        </w:rPr>
      </w:pPr>
      <w:r>
        <w:rPr>
          <w:rFonts w:ascii="Aptos" w:eastAsia="Aptos" w:hAnsi="Aptos" w:cs="Aptos"/>
          <w:color w:val="000000"/>
          <w:sz w:val="16"/>
          <w:szCs w:val="16"/>
        </w:rPr>
        <w:t>A Universidade de Lisboa promove a liberdade intelectual, o respeito pela ética, a participação democrática e a responsabilidade social e ambiental, assumindo um compromisso ativo com o desenvolvimento da sociedade. Em 2025, foi reconhecida como a instituição de ensino superior mais empreendedora em Portugal, ultrapassando o marco de mil start-ups fundadas por empreendedores ligados à Universidade de Lisboa, gerando um valor empresarial de mais de 24 mil milhões de euros. Destaca-se a nível internacional nas ciências da vida, robótica e tecnologias digitais, deep tech, espaço, clima e sustentabilidade.</w:t>
      </w:r>
    </w:p>
    <w:sectPr w:rsidR="00090AFB">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6812E" w14:textId="77777777" w:rsidR="0003570A" w:rsidRDefault="0003570A">
      <w:pPr>
        <w:spacing w:after="0" w:line="240" w:lineRule="auto"/>
      </w:pPr>
      <w:r>
        <w:separator/>
      </w:r>
    </w:p>
  </w:endnote>
  <w:endnote w:type="continuationSeparator" w:id="0">
    <w:p w14:paraId="393CA9A3" w14:textId="77777777" w:rsidR="0003570A" w:rsidRDefault="00035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EF8232-4F1E-418B-886E-E7DDAC6D6F9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7719D3E-A9B0-4FB2-8467-51A13ED60BD7}"/>
  </w:font>
  <w:font w:name="Calibri">
    <w:panose1 w:val="020F0502020204030204"/>
    <w:charset w:val="00"/>
    <w:family w:val="swiss"/>
    <w:pitch w:val="variable"/>
    <w:sig w:usb0="E4002EFF" w:usb1="C200247B" w:usb2="00000009" w:usb3="00000000" w:csb0="000001FF" w:csb1="00000000"/>
    <w:embedRegular r:id="rId3" w:fontKey="{37AEC8C6-0F0B-4410-A2B7-1A8A1B2F81B0}"/>
    <w:embedBold r:id="rId4" w:fontKey="{20B6471A-FDD0-41F5-8BA8-47570AAD326D}"/>
    <w:embedItalic r:id="rId5" w:fontKey="{3FA388FA-F1DE-4C8E-B23F-5DD1BF189D8B}"/>
    <w:embedBoldItalic r:id="rId6" w:fontKey="{8E9FE11E-6CCE-4BBD-8BCC-E529F3840DE3}"/>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6DA33F45-193F-4674-92F6-D81892340C04}"/>
    <w:embedBold r:id="rId8" w:fontKey="{9A76A203-7FEE-4FCD-9776-6E9E941A86A2}"/>
    <w:embedItalic r:id="rId9" w:fontKey="{A67171F3-73D2-4DD2-84ED-345EA1685ED4}"/>
    <w:embedBoldItalic r:id="rId10" w:fontKey="{0EB0FC4B-DD7E-4DF7-9D61-097D2558C3F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DC45" w14:textId="77777777" w:rsidR="00090AFB" w:rsidRDefault="00090AF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1CD56" w14:textId="77777777" w:rsidR="00090AFB"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inline distT="0" distB="0" distL="0" distR="0" wp14:anchorId="099BB42F" wp14:editId="355C2925">
          <wp:extent cx="5220670" cy="955778"/>
          <wp:effectExtent l="0" t="0" r="0" b="0"/>
          <wp:docPr id="3" name="image2.png" descr="Uma imagem com texto, Tipo de letra, captura de ecrã, file&#10;&#10;Os conteúdos gerados por IA podem estar incorretos."/>
          <wp:cNvGraphicFramePr/>
          <a:graphic xmlns:a="http://schemas.openxmlformats.org/drawingml/2006/main">
            <a:graphicData uri="http://schemas.openxmlformats.org/drawingml/2006/picture">
              <pic:pic xmlns:pic="http://schemas.openxmlformats.org/drawingml/2006/picture">
                <pic:nvPicPr>
                  <pic:cNvPr id="0" name="image2.png" descr="Uma imagem com texto, Tipo de letra, captura de ecrã, file&#10;&#10;Os conteúdos gerados por IA podem estar incorretos."/>
                  <pic:cNvPicPr preferRelativeResize="0"/>
                </pic:nvPicPr>
                <pic:blipFill>
                  <a:blip r:embed="rId1"/>
                  <a:srcRect/>
                  <a:stretch>
                    <a:fillRect/>
                  </a:stretch>
                </pic:blipFill>
                <pic:spPr>
                  <a:xfrm>
                    <a:off x="0" y="0"/>
                    <a:ext cx="5220670" cy="955778"/>
                  </a:xfrm>
                  <a:prstGeom prst="rect">
                    <a:avLst/>
                  </a:prstGeom>
                  <a:ln/>
                </pic:spPr>
              </pic:pic>
            </a:graphicData>
          </a:graphic>
        </wp:inline>
      </w:drawing>
    </w:r>
    <w:r>
      <w:rPr>
        <w:color w:val="000000"/>
      </w:rPr>
      <w:t xml:space="preserve">        </w:t>
    </w:r>
  </w:p>
  <w:p w14:paraId="476F20A7" w14:textId="77777777" w:rsidR="00090AF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4D50" w14:textId="77777777" w:rsidR="00090AFB" w:rsidRDefault="00090AF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F98DC" w14:textId="77777777" w:rsidR="0003570A" w:rsidRDefault="0003570A">
      <w:pPr>
        <w:spacing w:after="0" w:line="240" w:lineRule="auto"/>
      </w:pPr>
      <w:r>
        <w:separator/>
      </w:r>
    </w:p>
  </w:footnote>
  <w:footnote w:type="continuationSeparator" w:id="0">
    <w:p w14:paraId="11B0675E" w14:textId="77777777" w:rsidR="0003570A" w:rsidRDefault="00035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A882" w14:textId="77777777" w:rsidR="00090AFB" w:rsidRDefault="00090AF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C6D60" w14:textId="77777777" w:rsidR="00090AFB" w:rsidRDefault="00000000">
    <w:pPr>
      <w:pBdr>
        <w:top w:val="nil"/>
        <w:left w:val="nil"/>
        <w:bottom w:val="nil"/>
        <w:right w:val="nil"/>
        <w:between w:val="nil"/>
      </w:pBdr>
      <w:tabs>
        <w:tab w:val="center" w:pos="4680"/>
        <w:tab w:val="right" w:pos="9360"/>
      </w:tabs>
      <w:spacing w:after="0" w:line="240" w:lineRule="auto"/>
      <w:jc w:val="center"/>
      <w:rPr>
        <w:rFonts w:ascii="Calibri" w:eastAsia="Calibri" w:hAnsi="Calibri" w:cs="Calibri"/>
        <w:b/>
        <w:bCs/>
        <w:sz w:val="14"/>
        <w:szCs w:val="14"/>
      </w:rPr>
    </w:pPr>
    <w:r>
      <w:rPr>
        <w:rFonts w:ascii="Arial" w:eastAsia="Arial" w:hAnsi="Arial" w:cs="Arial"/>
        <w:b/>
        <w:bCs/>
        <w:noProof/>
      </w:rPr>
      <w:drawing>
        <wp:anchor distT="0" distB="0" distL="114300" distR="114300" simplePos="0" relativeHeight="251658240" behindDoc="0" locked="0" layoutInCell="1" hidden="0" allowOverlap="1" wp14:anchorId="02035204" wp14:editId="546E15A7">
          <wp:simplePos x="0" y="0"/>
          <wp:positionH relativeFrom="leftMargin">
            <wp:align>right</wp:align>
          </wp:positionH>
          <wp:positionV relativeFrom="page">
            <wp:posOffset>261620</wp:posOffset>
          </wp:positionV>
          <wp:extent cx="534955" cy="627189"/>
          <wp:effectExtent l="0" t="0" r="0" b="0"/>
          <wp:wrapSquare wrapText="bothSides" distT="0" distB="0" distL="114300" distR="114300"/>
          <wp:docPr id="4" name="image4.png" descr="Uma imagem com texto, design gráfico, póster, Gráfico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Uma imagem com texto, design gráfico, póster, Gráficos&#10;&#10;Descrição gerada automaticamente"/>
                  <pic:cNvPicPr preferRelativeResize="0"/>
                </pic:nvPicPr>
                <pic:blipFill>
                  <a:blip r:embed="rId1"/>
                  <a:srcRect/>
                  <a:stretch>
                    <a:fillRect/>
                  </a:stretch>
                </pic:blipFill>
                <pic:spPr>
                  <a:xfrm>
                    <a:off x="0" y="0"/>
                    <a:ext cx="534955" cy="627189"/>
                  </a:xfrm>
                  <a:prstGeom prst="rect">
                    <a:avLst/>
                  </a:prstGeom>
                  <a:ln/>
                </pic:spPr>
              </pic:pic>
            </a:graphicData>
          </a:graphic>
        </wp:anchor>
      </w:drawing>
    </w:r>
    <w:r>
      <w:rPr>
        <w:noProof/>
      </w:rPr>
      <w:drawing>
        <wp:inline distT="0" distB="0" distL="0" distR="0" wp14:anchorId="1E419C56" wp14:editId="5617529A">
          <wp:extent cx="1300137" cy="49755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00137" cy="497553"/>
                  </a:xfrm>
                  <a:prstGeom prst="rect">
                    <a:avLst/>
                  </a:prstGeom>
                  <a:ln/>
                </pic:spPr>
              </pic:pic>
            </a:graphicData>
          </a:graphic>
        </wp:inline>
      </w:drawing>
    </w:r>
    <w:r>
      <w:rPr>
        <w:noProof/>
      </w:rPr>
      <w:drawing>
        <wp:anchor distT="0" distB="0" distL="0" distR="0" simplePos="0" relativeHeight="251659264" behindDoc="1" locked="0" layoutInCell="1" hidden="0" allowOverlap="1" wp14:anchorId="57C8C319" wp14:editId="4BF1782A">
          <wp:simplePos x="0" y="0"/>
          <wp:positionH relativeFrom="column">
            <wp:posOffset>0</wp:posOffset>
          </wp:positionH>
          <wp:positionV relativeFrom="paragraph">
            <wp:posOffset>38735</wp:posOffset>
          </wp:positionV>
          <wp:extent cx="712504" cy="338138"/>
          <wp:effectExtent l="0" t="0" r="0" b="0"/>
          <wp:wrapNone/>
          <wp:docPr id="1" name="image1.png" descr="Uma imagem contendo 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Uma imagem contendo Logotipo&#10;&#10;O conteúdo gerado por IA pode estar incorreto."/>
                  <pic:cNvPicPr preferRelativeResize="0"/>
                </pic:nvPicPr>
                <pic:blipFill>
                  <a:blip r:embed="rId3"/>
                  <a:srcRect/>
                  <a:stretch>
                    <a:fillRect/>
                  </a:stretch>
                </pic:blipFill>
                <pic:spPr>
                  <a:xfrm>
                    <a:off x="0" y="0"/>
                    <a:ext cx="712504" cy="338138"/>
                  </a:xfrm>
                  <a:prstGeom prst="rect">
                    <a:avLst/>
                  </a:prstGeom>
                  <a:ln/>
                </pic:spPr>
              </pic:pic>
            </a:graphicData>
          </a:graphic>
        </wp:anchor>
      </w:drawing>
    </w:r>
  </w:p>
  <w:p w14:paraId="61BCA8AE" w14:textId="77777777" w:rsidR="00090AFB" w:rsidRDefault="00090AFB">
    <w:pPr>
      <w:tabs>
        <w:tab w:val="center" w:pos="4680"/>
        <w:tab w:val="right" w:pos="9360"/>
      </w:tabs>
      <w:spacing w:after="0" w:line="240" w:lineRule="aut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437A3" w14:textId="77777777" w:rsidR="00090AFB" w:rsidRDefault="00090AF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874E14"/>
    <w:multiLevelType w:val="multilevel"/>
    <w:tmpl w:val="898E83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20021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AFB"/>
    <w:rsid w:val="0003570A"/>
    <w:rsid w:val="00090AFB"/>
    <w:rsid w:val="00182BC6"/>
    <w:rsid w:val="003942D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52CF6"/>
  <w15:docId w15:val="{0BACD71F-9981-4B7F-99EE-A057A7EF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pt-BR" w:eastAsia="pt-P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Ttulo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tulo">
    <w:name w:val="Subtitle"/>
    <w:basedOn w:val="Normal"/>
    <w:next w:val="Normal"/>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rockinriolisboa.p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unicornfactorylisboa.com/"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BQTPrinU0aGANxZXP1BXe5pvvw==">CgMxLjA4AHIhMWd6eUNBN3hZSEoyODhYSmVJeFVBRms4M1pwRFNfQjht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3230</Words>
  <Characters>17446</Characters>
  <Application>Microsoft Office Word</Application>
  <DocSecurity>0</DocSecurity>
  <Lines>145</Lines>
  <Paragraphs>41</Paragraphs>
  <ScaleCrop>false</ScaleCrop>
  <Company/>
  <LinksUpToDate>false</LinksUpToDate>
  <CharactersWithSpaces>20635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Ricardo Pinheiro</cp:lastModifiedBy>
  <cp:revision>2</cp:revision>
  <dcterms:created xsi:type="dcterms:W3CDTF">2026-06-02T09:47:00Z</dcterms:created>
  <dcterms:modified xsi:type="dcterms:W3CDTF">2026-06-02T09:47:00Z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2B TECH">
    <vt:lpwstr>B2B TECH</vt:lpwstr>
  </property>
  <property fmtid="{D5CDD505-2E9C-101B-9397-08002B2CF9AE}" pid="3" name="ContentTypeId">
    <vt:lpwstr>0x01010008C9C96C9F65F142AC91033FDFAAB4CF</vt:lpwstr>
  </property>
  <property fmtid="{D5CDD505-2E9C-101B-9397-08002B2CF9AE}" pid="4" name="MediaServiceImageTags">
    <vt:lpwstr>MediaServiceImageTags</vt:lpwstr>
  </property>
  <property fmtid="{D5CDD505-2E9C-101B-9397-08002B2CF9AE}" pid="5" name="MSIP_Label_a2a481ea-375a-4490-8d0b-081e4ae97f24_Enabled">
    <vt:lpwstr>true</vt:lpwstr>
  </property>
  <property fmtid="{D5CDD505-2E9C-101B-9397-08002B2CF9AE}" pid="6" name="MSIP_Label_a2a481ea-375a-4490-8d0b-081e4ae97f24_SetDate">
    <vt:lpwstr>2026-03-30T12:32:17Z</vt:lpwstr>
  </property>
  <property fmtid="{D5CDD505-2E9C-101B-9397-08002B2CF9AE}" pid="7" name="MSIP_Label_a2a481ea-375a-4490-8d0b-081e4ae97f24_Method">
    <vt:lpwstr>Standard</vt:lpwstr>
  </property>
  <property fmtid="{D5CDD505-2E9C-101B-9397-08002B2CF9AE}" pid="8" name="MSIP_Label_a2a481ea-375a-4490-8d0b-081e4ae97f24_Name">
    <vt:lpwstr>Público</vt:lpwstr>
  </property>
  <property fmtid="{D5CDD505-2E9C-101B-9397-08002B2CF9AE}" pid="9" name="MSIP_Label_a2a481ea-375a-4490-8d0b-081e4ae97f24_SiteId">
    <vt:lpwstr>d007fc9f-d7c4-40b3-8e7b-5aa591a27fc3</vt:lpwstr>
  </property>
  <property fmtid="{D5CDD505-2E9C-101B-9397-08002B2CF9AE}" pid="10" name="MSIP_Label_a2a481ea-375a-4490-8d0b-081e4ae97f24_ActionId">
    <vt:lpwstr>a8def962-999c-43b9-8782-1340f3b2e6be</vt:lpwstr>
  </property>
  <property fmtid="{D5CDD505-2E9C-101B-9397-08002B2CF9AE}" pid="11" name="MSIP_Label_a2a481ea-375a-4490-8d0b-081e4ae97f24_ContentBits">
    <vt:lpwstr>0</vt:lpwstr>
  </property>
  <property fmtid="{D5CDD505-2E9C-101B-9397-08002B2CF9AE}" pid="12" name="MSIP_Label_a2a481ea-375a-4490-8d0b-081e4ae97f24_Tag">
    <vt:lpwstr>50, 3, 0, 1</vt:lpwstr>
  </property>
</Properties>
</file>