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108C" w14:textId="77777777" w:rsidR="0050089E" w:rsidRPr="00944EC0" w:rsidRDefault="0050089E" w:rsidP="0050089E">
      <w:pPr>
        <w:tabs>
          <w:tab w:val="left" w:pos="7500"/>
        </w:tabs>
      </w:pPr>
      <w:r w:rsidRPr="00944EC0">
        <w:t>INFORMACJA PRASOWA</w:t>
      </w:r>
      <w:r w:rsidRPr="00944EC0">
        <w:tab/>
      </w:r>
    </w:p>
    <w:p w14:paraId="61C66717" w14:textId="5668824E" w:rsidR="00AB3862" w:rsidRDefault="0050089E" w:rsidP="0050089E">
      <w:pPr>
        <w:jc w:val="right"/>
      </w:pPr>
      <w:r w:rsidRPr="00944EC0">
        <w:t>Warszawa</w:t>
      </w:r>
      <w:r w:rsidRPr="00023131">
        <w:t xml:space="preserve">, </w:t>
      </w:r>
      <w:r w:rsidR="00023131" w:rsidRPr="00023131">
        <w:t>2</w:t>
      </w:r>
      <w:r w:rsidRPr="00023131">
        <w:t>.</w:t>
      </w:r>
      <w:r w:rsidR="00023131" w:rsidRPr="00023131">
        <w:t>06</w:t>
      </w:r>
      <w:r w:rsidRPr="00944EC0">
        <w:t>.2026</w:t>
      </w:r>
    </w:p>
    <w:p w14:paraId="4C0EF451" w14:textId="638E305D" w:rsidR="00274153" w:rsidRDefault="00274153" w:rsidP="004D3C38">
      <w:pPr>
        <w:jc w:val="center"/>
        <w:rPr>
          <w:b/>
          <w:bCs/>
        </w:rPr>
      </w:pPr>
      <w:r w:rsidRPr="00274153">
        <w:rPr>
          <w:b/>
          <w:bCs/>
        </w:rPr>
        <w:t>Pułapka ciemnych szkieł. Dlaczego tanie okulary</w:t>
      </w:r>
      <w:r w:rsidR="00122B44">
        <w:rPr>
          <w:b/>
          <w:bCs/>
        </w:rPr>
        <w:t xml:space="preserve"> pr</w:t>
      </w:r>
      <w:r w:rsidR="00E23BCE">
        <w:rPr>
          <w:b/>
          <w:bCs/>
        </w:rPr>
        <w:t>zeciw</w:t>
      </w:r>
      <w:r w:rsidR="00BF76C0">
        <w:rPr>
          <w:b/>
          <w:bCs/>
        </w:rPr>
        <w:t>słoneczne</w:t>
      </w:r>
      <w:r w:rsidRPr="00274153">
        <w:rPr>
          <w:b/>
          <w:bCs/>
        </w:rPr>
        <w:t xml:space="preserve"> mogą uszkodzić wzrok?</w:t>
      </w:r>
    </w:p>
    <w:p w14:paraId="5B7874A3" w14:textId="370A6E1A" w:rsidR="00C37345" w:rsidRDefault="00C37345" w:rsidP="007E1F25">
      <w:pPr>
        <w:jc w:val="both"/>
        <w:rPr>
          <w:b/>
          <w:bCs/>
        </w:rPr>
      </w:pPr>
      <w:r w:rsidRPr="00C37345">
        <w:rPr>
          <w:b/>
          <w:bCs/>
        </w:rPr>
        <w:t xml:space="preserve">Według danych Kodano Optyk około 60 proc. klientów wybierających okulary przeciwsłoneczne kieruje się przede wszystkim wyglądem oprawek. </w:t>
      </w:r>
      <w:r w:rsidR="002218DD">
        <w:rPr>
          <w:b/>
          <w:bCs/>
        </w:rPr>
        <w:t>Parame</w:t>
      </w:r>
      <w:r w:rsidR="001F2F89">
        <w:rPr>
          <w:b/>
          <w:bCs/>
        </w:rPr>
        <w:t>try t</w:t>
      </w:r>
      <w:r w:rsidR="00A23018">
        <w:rPr>
          <w:b/>
          <w:bCs/>
        </w:rPr>
        <w:t>echniczne</w:t>
      </w:r>
      <w:r w:rsidR="00657B0C">
        <w:rPr>
          <w:b/>
          <w:bCs/>
        </w:rPr>
        <w:t>,</w:t>
      </w:r>
      <w:r w:rsidR="00E6325D">
        <w:rPr>
          <w:b/>
          <w:bCs/>
        </w:rPr>
        <w:t xml:space="preserve"> tak</w:t>
      </w:r>
      <w:r w:rsidR="000B5B5A">
        <w:rPr>
          <w:b/>
          <w:bCs/>
        </w:rPr>
        <w:t>ie jak</w:t>
      </w:r>
      <w:r w:rsidRPr="00C37345">
        <w:rPr>
          <w:b/>
          <w:bCs/>
        </w:rPr>
        <w:t xml:space="preserve"> </w:t>
      </w:r>
      <w:r w:rsidR="002F3D34" w:rsidRPr="00C37345">
        <w:rPr>
          <w:b/>
          <w:bCs/>
        </w:rPr>
        <w:t>ochron</w:t>
      </w:r>
      <w:r w:rsidR="002F3D34">
        <w:rPr>
          <w:b/>
          <w:bCs/>
        </w:rPr>
        <w:t>a</w:t>
      </w:r>
      <w:r w:rsidR="002F3D34" w:rsidRPr="00C37345">
        <w:rPr>
          <w:b/>
          <w:bCs/>
        </w:rPr>
        <w:t xml:space="preserve"> </w:t>
      </w:r>
      <w:r w:rsidRPr="00C37345">
        <w:rPr>
          <w:b/>
          <w:bCs/>
        </w:rPr>
        <w:t xml:space="preserve">UV, </w:t>
      </w:r>
      <w:r w:rsidR="00DC760F">
        <w:rPr>
          <w:b/>
          <w:bCs/>
        </w:rPr>
        <w:t xml:space="preserve">czy </w:t>
      </w:r>
      <w:r w:rsidR="00F95AD0" w:rsidRPr="00C37345">
        <w:rPr>
          <w:b/>
          <w:bCs/>
        </w:rPr>
        <w:t>polaryzacj</w:t>
      </w:r>
      <w:r w:rsidR="00F95AD0">
        <w:rPr>
          <w:b/>
          <w:bCs/>
        </w:rPr>
        <w:t>a</w:t>
      </w:r>
      <w:r w:rsidR="00E4686D">
        <w:rPr>
          <w:b/>
          <w:bCs/>
        </w:rPr>
        <w:t>,</w:t>
      </w:r>
      <w:r w:rsidR="006F0C8D">
        <w:rPr>
          <w:b/>
          <w:bCs/>
        </w:rPr>
        <w:t xml:space="preserve"> sch</w:t>
      </w:r>
      <w:r w:rsidR="00812900">
        <w:rPr>
          <w:b/>
          <w:bCs/>
        </w:rPr>
        <w:t>odzą na da</w:t>
      </w:r>
      <w:r w:rsidR="00C130AD">
        <w:rPr>
          <w:b/>
          <w:bCs/>
        </w:rPr>
        <w:t>lszy plan</w:t>
      </w:r>
      <w:r w:rsidRPr="00C37345">
        <w:rPr>
          <w:b/>
          <w:bCs/>
        </w:rPr>
        <w:t>.</w:t>
      </w:r>
      <w:r w:rsidR="00FC34AD" w:rsidRPr="00FC34AD">
        <w:t xml:space="preserve"> </w:t>
      </w:r>
      <w:r w:rsidR="00FC34AD" w:rsidRPr="00FC34AD">
        <w:rPr>
          <w:b/>
          <w:bCs/>
        </w:rPr>
        <w:t>Taki priorytet zakupowy bywa jednak ryzykowny</w:t>
      </w:r>
      <w:r w:rsidR="00E148F7">
        <w:rPr>
          <w:b/>
          <w:bCs/>
        </w:rPr>
        <w:t>.</w:t>
      </w:r>
      <w:r w:rsidR="001A43CA" w:rsidRPr="001A43CA">
        <w:t xml:space="preserve"> </w:t>
      </w:r>
      <w:r w:rsidR="00B34990">
        <w:rPr>
          <w:b/>
          <w:bCs/>
        </w:rPr>
        <w:t>E</w:t>
      </w:r>
      <w:r w:rsidR="001A43CA" w:rsidRPr="001A43CA">
        <w:rPr>
          <w:b/>
          <w:bCs/>
        </w:rPr>
        <w:t>ksperci alarmują, że noszenie okularów z niesprawdzonego źródła przynosi oczom więcej szkody niż pożytku.</w:t>
      </w:r>
    </w:p>
    <w:p w14:paraId="61B60DAA" w14:textId="41CE4CB0" w:rsidR="0074437C" w:rsidRDefault="00D65398" w:rsidP="007E1F25">
      <w:pPr>
        <w:jc w:val="both"/>
      </w:pPr>
      <w:r w:rsidRPr="00D65398">
        <w:t xml:space="preserve">Średnio 8–10 godzin dziennie przed ekranami emitującymi światło niebieskie sprawia, że </w:t>
      </w:r>
      <w:r w:rsidR="00837C0B">
        <w:t>na</w:t>
      </w:r>
      <w:r w:rsidR="00F74E5F">
        <w:t xml:space="preserve">sze </w:t>
      </w:r>
      <w:r w:rsidRPr="00D65398">
        <w:t xml:space="preserve">oczy </w:t>
      </w:r>
      <w:r w:rsidR="004D4FE0">
        <w:t xml:space="preserve">są </w:t>
      </w:r>
      <w:r w:rsidRPr="00D65398">
        <w:t xml:space="preserve">dziś </w:t>
      </w:r>
      <w:r w:rsidR="00A77D1D">
        <w:t>bard</w:t>
      </w:r>
      <w:r w:rsidR="00954F86">
        <w:t>ziej obci</w:t>
      </w:r>
      <w:r w:rsidR="00C1362C">
        <w:t>ąż</w:t>
      </w:r>
      <w:r w:rsidR="00A1521D">
        <w:t>one</w:t>
      </w:r>
      <w:r w:rsidR="00892CA3">
        <w:t xml:space="preserve"> niż kied</w:t>
      </w:r>
      <w:r w:rsidR="00895ABA">
        <w:t>ykolwiek</w:t>
      </w:r>
      <w:r w:rsidR="00926A02">
        <w:t xml:space="preserve">, przez </w:t>
      </w:r>
      <w:r w:rsidR="00A867CA">
        <w:t xml:space="preserve">co </w:t>
      </w:r>
      <w:r w:rsidR="001009F4">
        <w:t>jes</w:t>
      </w:r>
      <w:r w:rsidR="001E6F04">
        <w:t>zcze</w:t>
      </w:r>
      <w:r w:rsidR="00DC23A9">
        <w:t xml:space="preserve"> </w:t>
      </w:r>
      <w:r w:rsidR="00A867CA">
        <w:t>wra</w:t>
      </w:r>
      <w:r w:rsidR="00981104">
        <w:t>żliw</w:t>
      </w:r>
      <w:r w:rsidR="003570CD">
        <w:t>sze</w:t>
      </w:r>
      <w:r w:rsidR="00981104">
        <w:t xml:space="preserve"> na</w:t>
      </w:r>
      <w:r w:rsidR="00B00426">
        <w:t xml:space="preserve"> </w:t>
      </w:r>
      <w:r w:rsidR="00DF7451">
        <w:t>świa</w:t>
      </w:r>
      <w:r w:rsidR="00D46013">
        <w:t>tło słoneczn</w:t>
      </w:r>
      <w:r w:rsidR="004E597C">
        <w:t xml:space="preserve">e. </w:t>
      </w:r>
      <w:r w:rsidR="001028EC">
        <w:t>J</w:t>
      </w:r>
      <w:r w:rsidR="001028EC" w:rsidRPr="001028EC">
        <w:t>ednocześnie wokół ochrony wzroku i okularów przeciwsłonecznych wciąż funkcjonuje wiele mitów</w:t>
      </w:r>
      <w:r w:rsidR="00544245">
        <w:t xml:space="preserve"> i p</w:t>
      </w:r>
      <w:r w:rsidR="005E5CE0">
        <w:t xml:space="preserve">owielanych </w:t>
      </w:r>
      <w:r w:rsidR="00523BEF">
        <w:t>błędów</w:t>
      </w:r>
      <w:r w:rsidR="001028EC" w:rsidRPr="001028EC">
        <w:t>.</w:t>
      </w:r>
    </w:p>
    <w:p w14:paraId="0EE4E355" w14:textId="77777777" w:rsidR="003E260E" w:rsidRDefault="003E260E" w:rsidP="004250E8">
      <w:pPr>
        <w:jc w:val="both"/>
        <w:rPr>
          <w:b/>
          <w:bCs/>
        </w:rPr>
      </w:pPr>
      <w:r w:rsidRPr="003E260E">
        <w:rPr>
          <w:b/>
          <w:bCs/>
        </w:rPr>
        <w:t>Mylenie pojęć i zakupowe stereotypy</w:t>
      </w:r>
    </w:p>
    <w:p w14:paraId="41B2CD03" w14:textId="08C3298C" w:rsidR="004250E8" w:rsidRPr="00A10A8E" w:rsidRDefault="004250E8" w:rsidP="004250E8">
      <w:pPr>
        <w:jc w:val="both"/>
      </w:pPr>
      <w:r w:rsidRPr="00AE47C2">
        <w:t xml:space="preserve">Polacy coraz częściej </w:t>
      </w:r>
      <w:r w:rsidR="004D24AE">
        <w:t>zwr</w:t>
      </w:r>
      <w:r w:rsidR="005B73B6">
        <w:t xml:space="preserve">acają </w:t>
      </w:r>
      <w:r w:rsidR="00235091">
        <w:t xml:space="preserve">uwagę na </w:t>
      </w:r>
      <w:r w:rsidR="00192D77">
        <w:t xml:space="preserve">ochronę </w:t>
      </w:r>
      <w:r w:rsidR="00AD7F77">
        <w:t>wzroku</w:t>
      </w:r>
      <w:r w:rsidRPr="00AE47C2">
        <w:t xml:space="preserve">, jednak </w:t>
      </w:r>
      <w:r w:rsidR="00753BF2">
        <w:t>wie</w:t>
      </w:r>
      <w:r w:rsidR="00A13B08">
        <w:t xml:space="preserve">dza na </w:t>
      </w:r>
      <w:r w:rsidR="00CD7CCA">
        <w:t xml:space="preserve">temat </w:t>
      </w:r>
      <w:r w:rsidR="000D3E5D">
        <w:t>dostę</w:t>
      </w:r>
      <w:r w:rsidR="00811934">
        <w:t>pnych ro</w:t>
      </w:r>
      <w:r w:rsidR="00D24E02">
        <w:t>związań</w:t>
      </w:r>
      <w:r w:rsidR="00F51EC9">
        <w:t xml:space="preserve"> </w:t>
      </w:r>
      <w:r w:rsidR="00520477">
        <w:t xml:space="preserve">nadal </w:t>
      </w:r>
      <w:r w:rsidR="00D03F36">
        <w:t xml:space="preserve">jest </w:t>
      </w:r>
      <w:r w:rsidR="00567E7D">
        <w:t>ograniczo</w:t>
      </w:r>
      <w:r w:rsidR="008A2791">
        <w:t>na</w:t>
      </w:r>
      <w:r w:rsidRPr="00AE47C2">
        <w:t xml:space="preserve">. </w:t>
      </w:r>
      <w:r>
        <w:t>K</w:t>
      </w:r>
      <w:r w:rsidRPr="00AE47C2">
        <w:t>upujący intuicyjnie szukają</w:t>
      </w:r>
      <w:r w:rsidR="00D039AE">
        <w:t xml:space="preserve"> ba</w:t>
      </w:r>
      <w:r w:rsidR="00A22D13">
        <w:t>rdziej</w:t>
      </w:r>
      <w:r w:rsidRPr="00AE47C2">
        <w:t xml:space="preserve"> zaawansowanych </w:t>
      </w:r>
      <w:r w:rsidR="005228C4">
        <w:t>technol</w:t>
      </w:r>
      <w:r w:rsidR="00C10373">
        <w:t>ogii</w:t>
      </w:r>
      <w:r w:rsidRPr="00AE47C2">
        <w:t>,</w:t>
      </w:r>
      <w:r>
        <w:t xml:space="preserve"> ale</w:t>
      </w:r>
      <w:r w:rsidRPr="00AE47C2">
        <w:t xml:space="preserve"> często nie </w:t>
      </w:r>
      <w:r>
        <w:t>rozumieją</w:t>
      </w:r>
      <w:r w:rsidRPr="00AE47C2">
        <w:t>, jak działają poszczególne z nich.</w:t>
      </w:r>
      <w:r>
        <w:t xml:space="preserve"> </w:t>
      </w:r>
      <w:r w:rsidRPr="00EB29FC">
        <w:t>Najczęstszym błędem jest utożsamianie polaryzacji z filtrem UV i traktowanie tych pojęć jak synonimów.</w:t>
      </w:r>
    </w:p>
    <w:p w14:paraId="036FCE2D" w14:textId="43B43CC7" w:rsidR="004250E8" w:rsidRDefault="004250E8" w:rsidP="004250E8">
      <w:pPr>
        <w:jc w:val="both"/>
      </w:pPr>
      <w:r>
        <w:t xml:space="preserve">– </w:t>
      </w:r>
      <w:r w:rsidRPr="00EE68E8">
        <w:rPr>
          <w:i/>
          <w:iCs/>
        </w:rPr>
        <w:t xml:space="preserve">Filtr UV odpowiada za blokowanie niewidzialnego promieniowania, z kolei powłoka polaryzacyjna eliminuje uciążliwe odblaski światła odbitego od płaskich powierzchni, takich jak mokry asfalt czy tafla wody. </w:t>
      </w:r>
      <w:r w:rsidRPr="004F67CF">
        <w:rPr>
          <w:i/>
          <w:iCs/>
        </w:rPr>
        <w:t>Dobre okulary muszą łączyć obie te technologie. Sama polaryzacja bez filtra UV oszuka oko</w:t>
      </w:r>
      <w:r>
        <w:rPr>
          <w:i/>
          <w:iCs/>
        </w:rPr>
        <w:t xml:space="preserve">, </w:t>
      </w:r>
      <w:r w:rsidRPr="004F67CF">
        <w:rPr>
          <w:i/>
          <w:iCs/>
        </w:rPr>
        <w:t xml:space="preserve">da komfort i zdejmie odblaski, ale przez rozszerzoną źrenicę wpuści do wnętrza pełną dawkę niszczycielskiego promieniowania. Sam filtr z kolei zabezpieczy zdrowie oka, ale </w:t>
      </w:r>
      <w:r w:rsidR="00B67EBD">
        <w:rPr>
          <w:i/>
          <w:iCs/>
        </w:rPr>
        <w:t>świa</w:t>
      </w:r>
      <w:r w:rsidR="007F0A2D">
        <w:rPr>
          <w:i/>
          <w:iCs/>
        </w:rPr>
        <w:t xml:space="preserve">tło </w:t>
      </w:r>
      <w:r w:rsidR="00BD17BD">
        <w:rPr>
          <w:i/>
          <w:iCs/>
        </w:rPr>
        <w:t xml:space="preserve">nadal </w:t>
      </w:r>
      <w:r w:rsidR="00D9710F">
        <w:rPr>
          <w:i/>
          <w:iCs/>
        </w:rPr>
        <w:t xml:space="preserve">będzie </w:t>
      </w:r>
      <w:r w:rsidR="0020645D">
        <w:rPr>
          <w:i/>
          <w:iCs/>
        </w:rPr>
        <w:t xml:space="preserve">dla nas </w:t>
      </w:r>
      <w:r w:rsidR="00710ECD">
        <w:rPr>
          <w:i/>
          <w:iCs/>
        </w:rPr>
        <w:t>raż</w:t>
      </w:r>
      <w:r w:rsidR="007A724F">
        <w:rPr>
          <w:i/>
          <w:iCs/>
        </w:rPr>
        <w:t>ące</w:t>
      </w:r>
      <w:r>
        <w:rPr>
          <w:i/>
          <w:iCs/>
        </w:rPr>
        <w:t xml:space="preserve"> </w:t>
      </w:r>
      <w:r>
        <w:t xml:space="preserve">– wyjaśnia </w:t>
      </w:r>
      <w:r w:rsidR="00714F8E" w:rsidRPr="002D081A">
        <w:rPr>
          <w:b/>
          <w:bCs/>
        </w:rPr>
        <w:t xml:space="preserve">Jakub </w:t>
      </w:r>
      <w:proofErr w:type="spellStart"/>
      <w:r w:rsidR="00714F8E" w:rsidRPr="002D081A">
        <w:rPr>
          <w:b/>
          <w:bCs/>
        </w:rPr>
        <w:t>Czarachowicz</w:t>
      </w:r>
      <w:proofErr w:type="spellEnd"/>
      <w:r w:rsidR="00714F8E" w:rsidRPr="00714F8E">
        <w:t xml:space="preserve">, </w:t>
      </w:r>
      <w:proofErr w:type="spellStart"/>
      <w:r w:rsidR="00714F8E" w:rsidRPr="00714F8E">
        <w:t>Optometrysta</w:t>
      </w:r>
      <w:proofErr w:type="spellEnd"/>
      <w:r w:rsidR="00714F8E" w:rsidRPr="00714F8E">
        <w:t xml:space="preserve"> Kodano Optyk</w:t>
      </w:r>
      <w:r>
        <w:t>.</w:t>
      </w:r>
    </w:p>
    <w:p w14:paraId="3B67D328" w14:textId="77777777" w:rsidR="00480FE6" w:rsidRDefault="009D55CD" w:rsidP="007E1F25">
      <w:pPr>
        <w:jc w:val="both"/>
      </w:pPr>
      <w:r>
        <w:t>W</w:t>
      </w:r>
      <w:r w:rsidR="00A20FA8" w:rsidRPr="00FC51AF">
        <w:t xml:space="preserve"> społeczeństwie wciąż panuje </w:t>
      </w:r>
      <w:r>
        <w:t xml:space="preserve">także </w:t>
      </w:r>
      <w:r w:rsidRPr="00FC51AF">
        <w:t>przekonanie</w:t>
      </w:r>
      <w:r w:rsidR="00A20FA8" w:rsidRPr="00FC51AF">
        <w:t xml:space="preserve">, że przed promieniowaniem chronią jakiekolwiek ciemne szkła. </w:t>
      </w:r>
      <w:r>
        <w:t>Rzeczywistość jest jednak inna</w:t>
      </w:r>
      <w:r w:rsidR="00BF48A1">
        <w:t xml:space="preserve">. </w:t>
      </w:r>
      <w:r w:rsidR="00480FE6">
        <w:t>C</w:t>
      </w:r>
      <w:r w:rsidR="00480FE6" w:rsidRPr="00480FE6">
        <w:t xml:space="preserve">iemna soczewka pozbawiona profesjonalnego filtra działa jak pułapka. Powoduje ona naturalne rozszerzenie źrenicy, przez co do wnętrza oka dociera znacznie większa dawka szkodliwego promieniowania niż przy braku okularów. </w:t>
      </w:r>
    </w:p>
    <w:p w14:paraId="2B41457D" w14:textId="1951A4FE" w:rsidR="00A20FA8" w:rsidRDefault="00480FE6" w:rsidP="007E1F25">
      <w:pPr>
        <w:jc w:val="both"/>
      </w:pPr>
      <w:r>
        <w:t xml:space="preserve">– </w:t>
      </w:r>
      <w:r w:rsidR="00A20FA8" w:rsidRPr="0081097D">
        <w:rPr>
          <w:i/>
          <w:iCs/>
        </w:rPr>
        <w:t>Stopień przyciemnienia soczewki odpowiada wyłącznie za ilość światła widzialnego, jaką przepuszcza szkło i nie ma nic wspólnego z blokadą promieniowania ultrafioletowego. Prawdziwym i jedynym fundamentem bezpieczeństwa jest filtr UV400, który blokuje pełne spektrum fal UVA i UVB</w:t>
      </w:r>
      <w:r>
        <w:t xml:space="preserve"> – tłumaczy </w:t>
      </w:r>
      <w:proofErr w:type="spellStart"/>
      <w:r w:rsidR="00C10460" w:rsidRPr="00C10460">
        <w:t>Optometrysta</w:t>
      </w:r>
      <w:proofErr w:type="spellEnd"/>
      <w:r w:rsidR="00C10460" w:rsidRPr="00C10460">
        <w:t xml:space="preserve"> Kodano Optyk</w:t>
      </w:r>
      <w:r>
        <w:t>.</w:t>
      </w:r>
    </w:p>
    <w:p w14:paraId="7EBEE301" w14:textId="10EE51D9" w:rsidR="004250E8" w:rsidRDefault="004250E8" w:rsidP="007E1F25">
      <w:pPr>
        <w:jc w:val="both"/>
      </w:pPr>
      <w:r w:rsidRPr="00A10A8E">
        <w:lastRenderedPageBreak/>
        <w:t>Kolejnym często powtarzanym mitem jest przekonanie, że okulary przeciwsłoneczne są potrzebne wyłącznie latem i podczas intensywnego słońca. Tymczasem promieniowanie UV przenika przez chmury nawet w ponad 80 proc., a oczy są narażone także jesienią i</w:t>
      </w:r>
      <w:r w:rsidR="00384689">
        <w:t> </w:t>
      </w:r>
      <w:r w:rsidRPr="00A10A8E">
        <w:t>zimą, gdy słońce znajduje się nisko nad horyzontem.</w:t>
      </w:r>
      <w:r>
        <w:t xml:space="preserve"> </w:t>
      </w:r>
      <w:r w:rsidRPr="00A10A8E">
        <w:t>Eksperci zwracają również uwagę na ochronę wzroku</w:t>
      </w:r>
      <w:r>
        <w:t xml:space="preserve"> najmłodszych</w:t>
      </w:r>
      <w:r w:rsidRPr="00A10A8E">
        <w:t xml:space="preserve">. Soczewka oka dziecka </w:t>
      </w:r>
      <w:r w:rsidRPr="00F30396">
        <w:t>jest znacznie bardziej przezroczysta i przepuszcza do wnętrza oka wielokrotnie więcej promieniowania niż u</w:t>
      </w:r>
      <w:r w:rsidR="00384689">
        <w:t> </w:t>
      </w:r>
      <w:r w:rsidRPr="00F30396">
        <w:t>dorosłego</w:t>
      </w:r>
      <w:r w:rsidR="009B3BC2">
        <w:t>.</w:t>
      </w:r>
      <w:r w:rsidRPr="00F30396">
        <w:t xml:space="preserve"> </w:t>
      </w:r>
      <w:r w:rsidR="009B3BC2">
        <w:t>P</w:t>
      </w:r>
      <w:r w:rsidR="00864F8A" w:rsidRPr="00864F8A">
        <w:t>rzez co większość życiowej dawki UV</w:t>
      </w:r>
      <w:r w:rsidR="00864F8A">
        <w:t xml:space="preserve">, </w:t>
      </w:r>
      <w:r w:rsidR="00864F8A" w:rsidRPr="00864F8A">
        <w:t>czyli skumulowanego promieniowania, które zbieramy w tkankach przez lata i które nie ulega „wyzerowaniu”</w:t>
      </w:r>
      <w:r w:rsidR="00B77488">
        <w:t xml:space="preserve">, </w:t>
      </w:r>
      <w:r w:rsidR="00864F8A" w:rsidRPr="00864F8A">
        <w:t>przyjmujemy przed ukończeniem 18. roku życia. To właśnie te wczesne zaniedbania kładą podwaliny pod problemy ze wzrokiem w dojrzałym wieku.</w:t>
      </w:r>
    </w:p>
    <w:p w14:paraId="6DB76851" w14:textId="35CE0427" w:rsidR="00923CB6" w:rsidRPr="0081097D" w:rsidRDefault="00923CB6" w:rsidP="007E1F25">
      <w:pPr>
        <w:jc w:val="both"/>
        <w:rPr>
          <w:b/>
          <w:bCs/>
        </w:rPr>
      </w:pPr>
      <w:r w:rsidRPr="0081097D">
        <w:rPr>
          <w:b/>
          <w:bCs/>
        </w:rPr>
        <w:t>Światło słoneczne a zagrożenia dla wzroku</w:t>
      </w:r>
    </w:p>
    <w:p w14:paraId="2A0C70F9" w14:textId="0B641D36" w:rsidR="00C7771F" w:rsidRDefault="00794BF3" w:rsidP="00A10A8E">
      <w:pPr>
        <w:jc w:val="both"/>
      </w:pPr>
      <w:r w:rsidRPr="00794BF3">
        <w:t xml:space="preserve">Wieloletnia, bezrefleksyjna ekspozycja </w:t>
      </w:r>
      <w:r w:rsidR="002F6FC1">
        <w:t>oczu</w:t>
      </w:r>
      <w:r w:rsidR="00D15D07">
        <w:t xml:space="preserve"> </w:t>
      </w:r>
      <w:r w:rsidRPr="00794BF3">
        <w:t>na słońce drastycznie przyspiesza rozwój poważnych schorzeń. Światowa Organizacja Zdrowia (WHO) szacuje, że nawet 20</w:t>
      </w:r>
      <w:r w:rsidR="000A1300">
        <w:t xml:space="preserve"> pro</w:t>
      </w:r>
      <w:r w:rsidR="00340241">
        <w:t>c.</w:t>
      </w:r>
      <w:r w:rsidRPr="00794BF3">
        <w:t xml:space="preserve"> przypadków zaćmy ma bezpośredni związek z promieniowaniem słonecznym. Promienie UV przyczyniają się także do rozwoju AMD (zwyrodnienia plamki żółtej), skrzydlika oraz bolesnego </w:t>
      </w:r>
      <w:proofErr w:type="spellStart"/>
      <w:r w:rsidRPr="00794BF3">
        <w:t>fotokeratitis</w:t>
      </w:r>
      <w:proofErr w:type="spellEnd"/>
      <w:r w:rsidR="00D33A26">
        <w:t xml:space="preserve">, </w:t>
      </w:r>
      <w:r w:rsidRPr="00794BF3">
        <w:t>czyli tzw. „oparzenia słonecznego” rogówki i spojówek.</w:t>
      </w:r>
      <w:r w:rsidR="00226632">
        <w:t xml:space="preserve"> </w:t>
      </w:r>
    </w:p>
    <w:p w14:paraId="76A81B1B" w14:textId="5B78E81D" w:rsidR="00470FA7" w:rsidRDefault="00D63754" w:rsidP="00A10A8E">
      <w:pPr>
        <w:jc w:val="both"/>
      </w:pPr>
      <w:r>
        <w:t>Ogólna ś</w:t>
      </w:r>
      <w:r w:rsidR="00226632">
        <w:t xml:space="preserve">wiadomość zagrożeń zdrowotnych to jednak nie wszystko, klienci muszą być także czujni </w:t>
      </w:r>
      <w:r>
        <w:t>podczas samych zakupów okularów</w:t>
      </w:r>
      <w:r w:rsidR="00226632">
        <w:t xml:space="preserve">. </w:t>
      </w:r>
      <w:r w:rsidR="008B2117" w:rsidRPr="008B2117">
        <w:t xml:space="preserve">Na rynku nie brakuje podróbek </w:t>
      </w:r>
      <w:r w:rsidR="00B55CE4" w:rsidRPr="00B55CE4">
        <w:t>z</w:t>
      </w:r>
      <w:r w:rsidR="00384689">
        <w:t> </w:t>
      </w:r>
      <w:r w:rsidR="00B55CE4" w:rsidRPr="00B55CE4">
        <w:t>fałszywym znakiem CE. W przypadku okularów z niesprawdzonego źródła ten symbol bardzo często nie ma nic wspólnego z europejskim certyfikatem bezpieczeństwa, a jest jedynie łudząco podobnym graficznie skrótem od China Export.</w:t>
      </w:r>
      <w:r w:rsidR="00EC6E3A">
        <w:t xml:space="preserve"> </w:t>
      </w:r>
      <w:r w:rsidR="0039690A">
        <w:t>A</w:t>
      </w:r>
      <w:r w:rsidR="00894CEE">
        <w:t>by od</w:t>
      </w:r>
      <w:r w:rsidR="00021CAC">
        <w:t xml:space="preserve">różnić te </w:t>
      </w:r>
      <w:r w:rsidR="0076693B">
        <w:t>dwa zna</w:t>
      </w:r>
      <w:r w:rsidR="008820B9">
        <w:t xml:space="preserve">ki </w:t>
      </w:r>
      <w:r w:rsidR="00F20A2C">
        <w:t xml:space="preserve">należy </w:t>
      </w:r>
      <w:r w:rsidR="00B96256">
        <w:t>pr</w:t>
      </w:r>
      <w:r w:rsidR="008E47B5">
        <w:t>zede ws</w:t>
      </w:r>
      <w:r w:rsidR="00166D10">
        <w:t xml:space="preserve">zystkim </w:t>
      </w:r>
      <w:r w:rsidR="000C624A">
        <w:t>przyjrzeć s</w:t>
      </w:r>
      <w:r w:rsidR="003D1E32">
        <w:t xml:space="preserve">ię </w:t>
      </w:r>
      <w:r w:rsidR="000E0735">
        <w:t>ods</w:t>
      </w:r>
      <w:r w:rsidR="0016563E">
        <w:t>tępowi</w:t>
      </w:r>
      <w:r w:rsidR="00262CC8">
        <w:t xml:space="preserve"> międ</w:t>
      </w:r>
      <w:r w:rsidR="00D365B8">
        <w:t>zy lit</w:t>
      </w:r>
      <w:r w:rsidR="00C202FC">
        <w:t xml:space="preserve">erami </w:t>
      </w:r>
      <w:r w:rsidR="00E126B3">
        <w:t>ora</w:t>
      </w:r>
      <w:r w:rsidR="005001D5">
        <w:t xml:space="preserve">z </w:t>
      </w:r>
      <w:r w:rsidR="00934983">
        <w:t>śr</w:t>
      </w:r>
      <w:r w:rsidR="00B44281">
        <w:t>odkowe</w:t>
      </w:r>
      <w:r w:rsidR="00641366">
        <w:t>j kre</w:t>
      </w:r>
      <w:r w:rsidR="000C27E5">
        <w:t>seczc</w:t>
      </w:r>
      <w:r w:rsidR="000E4D27">
        <w:t>e w liter</w:t>
      </w:r>
      <w:r w:rsidR="0067164C">
        <w:t>ze „</w:t>
      </w:r>
      <w:r w:rsidR="009970F4">
        <w:t>E</w:t>
      </w:r>
      <w:r w:rsidR="006C0E5F">
        <w:t>”</w:t>
      </w:r>
      <w:r w:rsidR="00752F80">
        <w:t xml:space="preserve"> </w:t>
      </w:r>
      <w:r w:rsidR="00470B59">
        <w:t>–</w:t>
      </w:r>
      <w:r w:rsidR="00752F80">
        <w:t xml:space="preserve"> </w:t>
      </w:r>
      <w:r w:rsidR="00470B59">
        <w:t>w przypa</w:t>
      </w:r>
      <w:r w:rsidR="008B0052">
        <w:t>dku e</w:t>
      </w:r>
      <w:r w:rsidR="00B53660">
        <w:t>ur</w:t>
      </w:r>
      <w:r w:rsidR="00F8649C">
        <w:t>opejskie</w:t>
      </w:r>
      <w:r w:rsidR="00616987">
        <w:t>go cert</w:t>
      </w:r>
      <w:r w:rsidR="007F2B13">
        <w:t>yfika</w:t>
      </w:r>
      <w:r w:rsidR="006365D7">
        <w:t xml:space="preserve">tu </w:t>
      </w:r>
      <w:r w:rsidR="00C67D07">
        <w:t>przes</w:t>
      </w:r>
      <w:r w:rsidR="00B1519A">
        <w:t>trzeń mię</w:t>
      </w:r>
      <w:r w:rsidR="004D6774">
        <w:t xml:space="preserve">dzy </w:t>
      </w:r>
      <w:r w:rsidR="00A82360">
        <w:t>l</w:t>
      </w:r>
      <w:r w:rsidR="005A4B8C">
        <w:t>iteram</w:t>
      </w:r>
      <w:r w:rsidR="00FC6237">
        <w:t>i będzi</w:t>
      </w:r>
      <w:r w:rsidR="00DC0C67">
        <w:t xml:space="preserve">e </w:t>
      </w:r>
      <w:r w:rsidR="00B74B2D">
        <w:t>wyr</w:t>
      </w:r>
      <w:r w:rsidR="00725097">
        <w:t>a</w:t>
      </w:r>
      <w:r w:rsidR="009E0013">
        <w:t>źna</w:t>
      </w:r>
      <w:r w:rsidR="00383954">
        <w:t xml:space="preserve">, a </w:t>
      </w:r>
      <w:r w:rsidR="00A5172C">
        <w:t>kre</w:t>
      </w:r>
      <w:r w:rsidR="00CF1A34">
        <w:t xml:space="preserve">ska </w:t>
      </w:r>
      <w:r w:rsidR="00180B75">
        <w:t>bę</w:t>
      </w:r>
      <w:r w:rsidR="00977D16">
        <w:t>dzie</w:t>
      </w:r>
      <w:r w:rsidR="00042F26">
        <w:t xml:space="preserve"> </w:t>
      </w:r>
      <w:r w:rsidR="003337CD">
        <w:t>widocznie</w:t>
      </w:r>
      <w:r w:rsidR="00A518DC">
        <w:t xml:space="preserve"> </w:t>
      </w:r>
      <w:r w:rsidR="003B615E">
        <w:t>krót</w:t>
      </w:r>
      <w:r w:rsidR="00D41BFC">
        <w:t>sza n</w:t>
      </w:r>
      <w:r w:rsidR="0059615F">
        <w:t>iż dwie</w:t>
      </w:r>
      <w:r w:rsidR="001E6867">
        <w:t xml:space="preserve"> pozostałe. </w:t>
      </w:r>
      <w:r w:rsidR="00FF243E">
        <w:t>To</w:t>
      </w:r>
      <w:r w:rsidR="00125086">
        <w:t xml:space="preserve"> bard</w:t>
      </w:r>
      <w:r w:rsidR="004F3C56">
        <w:t>zo ist</w:t>
      </w:r>
      <w:r w:rsidR="00EB099F">
        <w:t>otne</w:t>
      </w:r>
      <w:r w:rsidR="005575FE">
        <w:t>, żeby</w:t>
      </w:r>
      <w:r w:rsidR="000233F8">
        <w:t xml:space="preserve"> zwr</w:t>
      </w:r>
      <w:r w:rsidR="00127A54">
        <w:t xml:space="preserve">acać </w:t>
      </w:r>
      <w:r w:rsidR="00F77418">
        <w:t xml:space="preserve">uwagę na </w:t>
      </w:r>
      <w:r w:rsidR="001B1EA1">
        <w:t>takie</w:t>
      </w:r>
      <w:r w:rsidR="00A32897">
        <w:t xml:space="preserve"> oznacz</w:t>
      </w:r>
      <w:r w:rsidR="009014EC">
        <w:t>e</w:t>
      </w:r>
      <w:r w:rsidR="005D2F2D">
        <w:t>nia,</w:t>
      </w:r>
      <w:r w:rsidR="00A36A91">
        <w:t xml:space="preserve"> ponie</w:t>
      </w:r>
      <w:r w:rsidR="0021035D">
        <w:t>waż</w:t>
      </w:r>
      <w:r w:rsidR="001605F2">
        <w:t xml:space="preserve"> </w:t>
      </w:r>
      <w:r w:rsidR="00F120D3">
        <w:t>z</w:t>
      </w:r>
      <w:r w:rsidR="00962500">
        <w:t xml:space="preserve">łe </w:t>
      </w:r>
      <w:r w:rsidR="00BE6E77">
        <w:t>okulary</w:t>
      </w:r>
      <w:r w:rsidR="008B2117" w:rsidRPr="008B2117">
        <w:t xml:space="preserve"> zamiast chronić, niszczą wzrok</w:t>
      </w:r>
      <w:r w:rsidR="00195734">
        <w:t>.</w:t>
      </w:r>
      <w:r w:rsidR="008B2117" w:rsidRPr="008B2117">
        <w:t xml:space="preserve"> </w:t>
      </w:r>
      <w:r w:rsidR="00E30187">
        <w:t>Bez</w:t>
      </w:r>
      <w:r w:rsidR="00EF2C25">
        <w:t>pieczny</w:t>
      </w:r>
      <w:r w:rsidR="004B64CE">
        <w:t>m wyj</w:t>
      </w:r>
      <w:r w:rsidR="00505F9B">
        <w:t>ściem jes</w:t>
      </w:r>
      <w:r w:rsidR="00F92825">
        <w:t>t zakup</w:t>
      </w:r>
      <w:r w:rsidR="00657EDD">
        <w:t xml:space="preserve"> w </w:t>
      </w:r>
      <w:r w:rsidR="00E15785">
        <w:t>sprawdz</w:t>
      </w:r>
      <w:r w:rsidR="00080063">
        <w:t>onych salona</w:t>
      </w:r>
      <w:r w:rsidR="00FE29BD">
        <w:t>ch opty</w:t>
      </w:r>
      <w:r w:rsidR="00B07C73">
        <w:t>cznych</w:t>
      </w:r>
      <w:r w:rsidR="000E28DE">
        <w:t xml:space="preserve">. </w:t>
      </w:r>
    </w:p>
    <w:p w14:paraId="36FB9CC0" w14:textId="0F275CFA" w:rsidR="00385806" w:rsidRPr="00A93929" w:rsidRDefault="00385806" w:rsidP="00965857">
      <w:pPr>
        <w:jc w:val="both"/>
        <w:rPr>
          <w:b/>
          <w:bCs/>
        </w:rPr>
      </w:pPr>
      <w:r w:rsidRPr="00A93929">
        <w:rPr>
          <w:b/>
          <w:bCs/>
        </w:rPr>
        <w:t>Rynek dojrzewa, a konsumenci oczekują profesjonalizacji</w:t>
      </w:r>
    </w:p>
    <w:p w14:paraId="797027B2" w14:textId="44C90E9C" w:rsidR="00385806" w:rsidRDefault="002338D0" w:rsidP="00385806">
      <w:pPr>
        <w:jc w:val="both"/>
      </w:pPr>
      <w:r>
        <w:t>R</w:t>
      </w:r>
      <w:r w:rsidR="00385806">
        <w:t>ynek optyczny przechodzi obecnie etap wyraźnej profesjonalizacji. Klienci coraz częściej oczekują nie tylko szerokiego wyboru produktów, ale również specjalistycznego wsparcia i rzetelnej informacji dotyczącej ochrony wzroku.</w:t>
      </w:r>
      <w:r w:rsidR="005E39DA" w:rsidRPr="005E39DA">
        <w:t xml:space="preserve"> </w:t>
      </w:r>
      <w:r w:rsidR="009E0FF1">
        <w:t>R</w:t>
      </w:r>
      <w:r w:rsidR="005E39DA" w:rsidRPr="005E39DA">
        <w:t xml:space="preserve">ośnie </w:t>
      </w:r>
      <w:r w:rsidR="009E0FF1">
        <w:t xml:space="preserve">także </w:t>
      </w:r>
      <w:r w:rsidR="005E39DA" w:rsidRPr="005E39DA">
        <w:t xml:space="preserve">zainteresowanie technologiami poprawiającymi komfort widzenia i profesjonalnym doborem okularów. </w:t>
      </w:r>
      <w:r w:rsidR="006C4D51">
        <w:t>Według Kodano Optyk n</w:t>
      </w:r>
      <w:r w:rsidR="005E39DA" w:rsidRPr="005E39DA">
        <w:t>ajbardziej świadomymi grupami konsumentów są kierowcy, osoby aktywne fizycznie oraz rodzice.</w:t>
      </w:r>
    </w:p>
    <w:p w14:paraId="3366D78B" w14:textId="660C87D3" w:rsidR="00385806" w:rsidRDefault="00385806" w:rsidP="00385806">
      <w:pPr>
        <w:jc w:val="both"/>
      </w:pPr>
      <w:r>
        <w:t xml:space="preserve">– </w:t>
      </w:r>
      <w:r w:rsidR="009E0FF1">
        <w:rPr>
          <w:i/>
          <w:iCs/>
        </w:rPr>
        <w:t xml:space="preserve">Widzimy, że coraz więcej klientów </w:t>
      </w:r>
      <w:r w:rsidR="001972F9">
        <w:rPr>
          <w:i/>
          <w:iCs/>
        </w:rPr>
        <w:t xml:space="preserve">zaczyna interesować się </w:t>
      </w:r>
      <w:r w:rsidR="00CE6180">
        <w:rPr>
          <w:i/>
          <w:iCs/>
        </w:rPr>
        <w:t>dobrze dobranymi okularami przeciwsłonecznymi, które rzeczywiście chronią nasz wzrok. Przestają</w:t>
      </w:r>
      <w:r w:rsidR="00DA7F3C">
        <w:rPr>
          <w:i/>
          <w:iCs/>
        </w:rPr>
        <w:t xml:space="preserve"> one</w:t>
      </w:r>
      <w:r w:rsidR="00C06D77" w:rsidRPr="00C06D77">
        <w:rPr>
          <w:i/>
          <w:iCs/>
        </w:rPr>
        <w:t xml:space="preserve"> być </w:t>
      </w:r>
      <w:r w:rsidR="00A646DC">
        <w:rPr>
          <w:i/>
          <w:iCs/>
        </w:rPr>
        <w:t xml:space="preserve">jedynie </w:t>
      </w:r>
      <w:r w:rsidR="00C06D77" w:rsidRPr="00C06D77">
        <w:rPr>
          <w:i/>
          <w:iCs/>
        </w:rPr>
        <w:t>dodatkiem modowym, a stają się elementem codziennej profilaktyki zdrowia wzroku</w:t>
      </w:r>
      <w:r w:rsidR="00C06D77">
        <w:rPr>
          <w:i/>
          <w:iCs/>
        </w:rPr>
        <w:t xml:space="preserve">. </w:t>
      </w:r>
      <w:r w:rsidR="00DA7F3C">
        <w:rPr>
          <w:i/>
          <w:iCs/>
        </w:rPr>
        <w:t xml:space="preserve">Bardzo cieszy nas ta zmiana i mamy nadzieję, że </w:t>
      </w:r>
      <w:r w:rsidRPr="0089490D">
        <w:rPr>
          <w:i/>
          <w:iCs/>
        </w:rPr>
        <w:t>kierunek</w:t>
      </w:r>
      <w:r w:rsidR="00DA7F3C">
        <w:rPr>
          <w:i/>
          <w:iCs/>
        </w:rPr>
        <w:t xml:space="preserve"> ten b</w:t>
      </w:r>
      <w:r w:rsidRPr="0089490D">
        <w:rPr>
          <w:i/>
          <w:iCs/>
        </w:rPr>
        <w:t>ędzie się umacniał wraz ze wzrostem wiedzy konsumentów i rozwojem nowoczesnych technologii optycznych</w:t>
      </w:r>
      <w:r w:rsidR="00DA7F3C">
        <w:rPr>
          <w:i/>
          <w:iCs/>
        </w:rPr>
        <w:t xml:space="preserve">. </w:t>
      </w:r>
      <w:r w:rsidR="00FB6D09">
        <w:rPr>
          <w:i/>
          <w:iCs/>
        </w:rPr>
        <w:t xml:space="preserve">Ceny </w:t>
      </w:r>
      <w:r w:rsidR="00FB6D09">
        <w:rPr>
          <w:i/>
          <w:iCs/>
        </w:rPr>
        <w:lastRenderedPageBreak/>
        <w:t xml:space="preserve">dobrych okularów przeciwsłonecznych, spełniających </w:t>
      </w:r>
      <w:r w:rsidR="00E14C79">
        <w:rPr>
          <w:i/>
          <w:iCs/>
        </w:rPr>
        <w:t xml:space="preserve">najważniejsze funkcje ochronne, zaczynają się już od </w:t>
      </w:r>
      <w:r w:rsidR="003E628A">
        <w:rPr>
          <w:i/>
          <w:iCs/>
        </w:rPr>
        <w:t>99</w:t>
      </w:r>
      <w:r w:rsidR="00E14C79">
        <w:rPr>
          <w:i/>
          <w:iCs/>
        </w:rPr>
        <w:t xml:space="preserve"> zł</w:t>
      </w:r>
      <w:r w:rsidR="005B550E">
        <w:rPr>
          <w:i/>
          <w:iCs/>
        </w:rPr>
        <w:t xml:space="preserve">, </w:t>
      </w:r>
      <w:r w:rsidR="00F54A17">
        <w:rPr>
          <w:i/>
          <w:iCs/>
        </w:rPr>
        <w:t>a</w:t>
      </w:r>
      <w:r w:rsidR="00563919">
        <w:rPr>
          <w:i/>
          <w:iCs/>
        </w:rPr>
        <w:t xml:space="preserve"> korzyści zdrowotne są tutaj </w:t>
      </w:r>
      <w:r w:rsidR="00140972">
        <w:rPr>
          <w:i/>
          <w:iCs/>
        </w:rPr>
        <w:t xml:space="preserve">bezcenne. </w:t>
      </w:r>
      <w:r w:rsidR="004845B3">
        <w:rPr>
          <w:i/>
          <w:iCs/>
        </w:rPr>
        <w:t>Wc</w:t>
      </w:r>
      <w:r w:rsidR="00AC1001">
        <w:rPr>
          <w:i/>
          <w:iCs/>
        </w:rPr>
        <w:t xml:space="preserve">iąż </w:t>
      </w:r>
      <w:r w:rsidR="00A43001">
        <w:rPr>
          <w:i/>
          <w:iCs/>
        </w:rPr>
        <w:t>n</w:t>
      </w:r>
      <w:r w:rsidR="00140972">
        <w:rPr>
          <w:i/>
          <w:iCs/>
        </w:rPr>
        <w:t xml:space="preserve">ależy jednak uświadamiać klientów, jakie ryzyko niesie za sobą </w:t>
      </w:r>
      <w:r w:rsidR="000C5960">
        <w:rPr>
          <w:i/>
          <w:iCs/>
        </w:rPr>
        <w:t xml:space="preserve">korzystanie z tych niesprawdzonych </w:t>
      </w:r>
      <w:r w:rsidR="00DA2706">
        <w:rPr>
          <w:i/>
          <w:iCs/>
        </w:rPr>
        <w:t>plastikowych „szkieł”</w:t>
      </w:r>
      <w:r w:rsidR="00F54A17">
        <w:rPr>
          <w:i/>
          <w:iCs/>
        </w:rPr>
        <w:t xml:space="preserve"> </w:t>
      </w:r>
      <w:r>
        <w:t>– podsumowuj</w:t>
      </w:r>
      <w:r w:rsidR="0089490D">
        <w:t>e</w:t>
      </w:r>
      <w:r>
        <w:t xml:space="preserve"> </w:t>
      </w:r>
      <w:r w:rsidR="00F6349D" w:rsidRPr="00384689">
        <w:rPr>
          <w:b/>
          <w:bCs/>
        </w:rPr>
        <w:t xml:space="preserve">Jakub </w:t>
      </w:r>
      <w:proofErr w:type="spellStart"/>
      <w:r w:rsidR="00F6349D" w:rsidRPr="00384689">
        <w:rPr>
          <w:b/>
          <w:bCs/>
        </w:rPr>
        <w:t>Czarachowicz</w:t>
      </w:r>
      <w:proofErr w:type="spellEnd"/>
      <w:r>
        <w:t>.</w:t>
      </w:r>
    </w:p>
    <w:p w14:paraId="13538E46" w14:textId="150CCB49" w:rsidR="00AE44BA" w:rsidRDefault="00AE44BA" w:rsidP="00385806">
      <w:pPr>
        <w:jc w:val="both"/>
      </w:pPr>
      <w:r w:rsidRPr="00FA2E02">
        <w:t xml:space="preserve">Z </w:t>
      </w:r>
      <w:r w:rsidR="00DA2706" w:rsidRPr="00FA2E02">
        <w:t>danych</w:t>
      </w:r>
      <w:r w:rsidRPr="00FA2E02">
        <w:t xml:space="preserve"> Kodano Optyk za 2025 rok wynika</w:t>
      </w:r>
      <w:r w:rsidR="001972F9" w:rsidRPr="00FA2E02">
        <w:t xml:space="preserve">, że </w:t>
      </w:r>
      <w:r w:rsidR="00A07814" w:rsidRPr="00FA2E02">
        <w:t>z roku na rok coraz więcej klientów decyduje się na zakup okularów przeciwsłoneczn</w:t>
      </w:r>
      <w:r w:rsidR="00637264" w:rsidRPr="00FA2E02">
        <w:t xml:space="preserve">ych </w:t>
      </w:r>
      <w:r w:rsidR="00941BF8" w:rsidRPr="00FA2E02">
        <w:t xml:space="preserve">w profesjonalnych salonach optycznych. </w:t>
      </w:r>
      <w:r w:rsidR="00FA2E02" w:rsidRPr="00FA2E02">
        <w:t>6</w:t>
      </w:r>
      <w:r w:rsidR="00FA2E02">
        <w:t>1</w:t>
      </w:r>
      <w:r w:rsidR="00203D41" w:rsidRPr="00FA2E02">
        <w:t xml:space="preserve"> proc. </w:t>
      </w:r>
      <w:r w:rsidR="00112255" w:rsidRPr="00FA2E02">
        <w:t>osób wciąż jednak nie wie jak w</w:t>
      </w:r>
      <w:r w:rsidR="00E949D0" w:rsidRPr="00FA2E02">
        <w:t>ażny jest dobór takich okularów</w:t>
      </w:r>
      <w:r w:rsidR="00DD4536" w:rsidRPr="00FA2E02">
        <w:t xml:space="preserve">, </w:t>
      </w:r>
      <w:r w:rsidR="00E773DE" w:rsidRPr="00FA2E02">
        <w:t xml:space="preserve">nie zdając sobie sprawy z tego, że te pochodzące z </w:t>
      </w:r>
      <w:proofErr w:type="spellStart"/>
      <w:r w:rsidR="00E773DE" w:rsidRPr="00FA2E02">
        <w:t>sieciówki</w:t>
      </w:r>
      <w:proofErr w:type="spellEnd"/>
      <w:r w:rsidR="00E773DE" w:rsidRPr="00FA2E02">
        <w:t xml:space="preserve"> mogą tylko pogarszać problemy ze wzrokiem</w:t>
      </w:r>
      <w:r w:rsidR="00E949D0" w:rsidRPr="00FA2E02">
        <w:t>.</w:t>
      </w:r>
      <w:r w:rsidR="00EF3723" w:rsidRPr="00FA2E02">
        <w:t xml:space="preserve"> </w:t>
      </w:r>
      <w:r w:rsidR="00E949D0" w:rsidRPr="00FA2E02">
        <w:t xml:space="preserve"> </w:t>
      </w:r>
    </w:p>
    <w:p w14:paraId="3F2603DA" w14:textId="61ECCA32" w:rsidR="00C01BB8" w:rsidRPr="0050089E" w:rsidRDefault="0037351E" w:rsidP="0037351E">
      <w:pPr>
        <w:jc w:val="center"/>
      </w:pPr>
      <w:r>
        <w:t>---</w:t>
      </w:r>
    </w:p>
    <w:p w14:paraId="3042FACD" w14:textId="77777777" w:rsidR="00CC2A4D" w:rsidRDefault="00CC2A4D" w:rsidP="00CC2A4D">
      <w:pPr>
        <w:jc w:val="both"/>
      </w:pPr>
      <w:r>
        <w:t xml:space="preserve">O KODANO Optyk </w:t>
      </w:r>
    </w:p>
    <w:p w14:paraId="7749F4B5" w14:textId="77777777" w:rsidR="00AE485D" w:rsidRPr="00AE485D" w:rsidRDefault="00AE485D" w:rsidP="00AE485D">
      <w:pPr>
        <w:jc w:val="both"/>
        <w:rPr>
          <w:sz w:val="20"/>
          <w:szCs w:val="20"/>
        </w:rPr>
      </w:pPr>
      <w:r w:rsidRPr="00AE485D">
        <w:rPr>
          <w:sz w:val="20"/>
          <w:szCs w:val="20"/>
        </w:rPr>
        <w:t xml:space="preserve">KODANO Optyk to w 100% polska marka, która istnieje na rynku od 2016 roku. Powstała w grupie Szkła.com S.A - teraz KODANO.pl - właściciela największego sklepu z soczewkami kontaktowymi w Polsce oraz sieci </w:t>
      </w:r>
      <w:proofErr w:type="spellStart"/>
      <w:r w:rsidRPr="00AE485D">
        <w:rPr>
          <w:sz w:val="20"/>
          <w:szCs w:val="20"/>
        </w:rPr>
        <w:t>Soczewkomatów</w:t>
      </w:r>
      <w:proofErr w:type="spellEnd"/>
      <w:r w:rsidRPr="00AE485D">
        <w:rPr>
          <w:sz w:val="20"/>
          <w:szCs w:val="20"/>
        </w:rPr>
        <w:t>, innowacyjnych maszyn samoobsługowych. Spółka rozwija się konsekwentnie od ponad pięciu lat, a najbardziej dynamiczny okres wzrostu liczby salonów przypadł na lata 2020-2025.</w:t>
      </w:r>
    </w:p>
    <w:p w14:paraId="43B423A9" w14:textId="7B6771EA" w:rsidR="0050089E" w:rsidRDefault="00DE6B4C" w:rsidP="00DE6B4C">
      <w:pPr>
        <w:jc w:val="both"/>
      </w:pPr>
      <w:r w:rsidRPr="00DE6B4C">
        <w:rPr>
          <w:sz w:val="20"/>
          <w:szCs w:val="20"/>
        </w:rPr>
        <w:t>W 2025 roku KODANO Optyk był już wiceliderem rynku optycznego w Polsce, z ponad 120 salonami w całym kraju oraz 20 placówkami za granicą - w Czechach, Rumunii i na Słowacji.</w:t>
      </w:r>
    </w:p>
    <w:sectPr w:rsidR="0050089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62AF7" w14:textId="77777777" w:rsidR="000F4C51" w:rsidRDefault="000F4C51" w:rsidP="0035223E">
      <w:pPr>
        <w:spacing w:after="0" w:line="240" w:lineRule="auto"/>
      </w:pPr>
      <w:r>
        <w:separator/>
      </w:r>
    </w:p>
  </w:endnote>
  <w:endnote w:type="continuationSeparator" w:id="0">
    <w:p w14:paraId="2B48BD9E" w14:textId="77777777" w:rsidR="000F4C51" w:rsidRDefault="000F4C51" w:rsidP="0035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93839" w14:textId="77777777" w:rsidR="000F4C51" w:rsidRDefault="000F4C51" w:rsidP="0035223E">
      <w:pPr>
        <w:spacing w:after="0" w:line="240" w:lineRule="auto"/>
      </w:pPr>
      <w:r>
        <w:separator/>
      </w:r>
    </w:p>
  </w:footnote>
  <w:footnote w:type="continuationSeparator" w:id="0">
    <w:p w14:paraId="2F3656AA" w14:textId="77777777" w:rsidR="000F4C51" w:rsidRDefault="000F4C51" w:rsidP="00352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9788" w14:textId="77777777" w:rsidR="00F57CF4" w:rsidRDefault="00F867AE">
    <w:r>
      <w:rPr>
        <w:noProof/>
      </w:rPr>
      <w:drawing>
        <wp:anchor distT="0" distB="0" distL="114300" distR="114300" simplePos="0" relativeHeight="251660295" behindDoc="0" locked="0" layoutInCell="1" allowOverlap="1" wp14:anchorId="605C4967" wp14:editId="4F78D8E5">
          <wp:simplePos x="0" y="0"/>
          <wp:positionH relativeFrom="margin">
            <wp:align>right</wp:align>
          </wp:positionH>
          <wp:positionV relativeFrom="paragraph">
            <wp:posOffset>-121285</wp:posOffset>
          </wp:positionV>
          <wp:extent cx="1991995" cy="307975"/>
          <wp:effectExtent l="0" t="0" r="8255" b="0"/>
          <wp:wrapNone/>
          <wp:docPr id="893639431" name="Obraz 1">
            <a:extLst xmlns:a="http://schemas.openxmlformats.org/drawingml/2006/main">
              <a:ext uri="{FF2B5EF4-FFF2-40B4-BE49-F238E27FC236}">
                <a16:creationId xmlns:a16="http://schemas.microsoft.com/office/drawing/2014/main" id="{987B135A-4160-4998-9B54-C100722ECA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307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43" behindDoc="0" locked="0" layoutInCell="1" allowOverlap="1" wp14:anchorId="6A25B948" wp14:editId="4441F52B">
          <wp:simplePos x="0" y="0"/>
          <wp:positionH relativeFrom="margin">
            <wp:align>right</wp:align>
          </wp:positionH>
          <wp:positionV relativeFrom="paragraph">
            <wp:posOffset>-121285</wp:posOffset>
          </wp:positionV>
          <wp:extent cx="1991995" cy="307975"/>
          <wp:effectExtent l="0" t="0" r="8255" b="0"/>
          <wp:wrapNone/>
          <wp:docPr id="304178375" name="Obraz 1">
            <a:extLst xmlns:a="http://schemas.openxmlformats.org/drawingml/2006/main">
              <a:ext uri="{FF2B5EF4-FFF2-40B4-BE49-F238E27FC236}">
                <a16:creationId xmlns:a16="http://schemas.microsoft.com/office/drawing/2014/main" id="{FA72831F-DF75-451A-997B-0532E29765D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307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91" behindDoc="0" locked="0" layoutInCell="1" allowOverlap="1" wp14:anchorId="31674FAF" wp14:editId="6368B6FA">
          <wp:simplePos x="0" y="0"/>
          <wp:positionH relativeFrom="margin">
            <wp:align>right</wp:align>
          </wp:positionH>
          <wp:positionV relativeFrom="paragraph">
            <wp:posOffset>-121285</wp:posOffset>
          </wp:positionV>
          <wp:extent cx="1991995" cy="307975"/>
          <wp:effectExtent l="0" t="0" r="8255" b="0"/>
          <wp:wrapNone/>
          <wp:docPr id="449929367" name="Obraz 1">
            <a:extLst xmlns:a="http://schemas.openxmlformats.org/drawingml/2006/main">
              <a:ext uri="{FF2B5EF4-FFF2-40B4-BE49-F238E27FC236}">
                <a16:creationId xmlns:a16="http://schemas.microsoft.com/office/drawing/2014/main" id="{918B19D9-84D1-4BB0-BFA8-7FFA299216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307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9" behindDoc="0" locked="0" layoutInCell="1" allowOverlap="1" wp14:anchorId="43407CD2" wp14:editId="1C0162A0">
          <wp:simplePos x="0" y="0"/>
          <wp:positionH relativeFrom="margin">
            <wp:align>right</wp:align>
          </wp:positionH>
          <wp:positionV relativeFrom="paragraph">
            <wp:posOffset>-121285</wp:posOffset>
          </wp:positionV>
          <wp:extent cx="1991995" cy="307975"/>
          <wp:effectExtent l="0" t="0" r="8255" b="0"/>
          <wp:wrapNone/>
          <wp:docPr id="2072214195" name="Obraz 1">
            <a:extLst xmlns:a="http://schemas.openxmlformats.org/drawingml/2006/main">
              <a:ext uri="{FF2B5EF4-FFF2-40B4-BE49-F238E27FC236}">
                <a16:creationId xmlns:a16="http://schemas.microsoft.com/office/drawing/2014/main" id="{B236B9EF-7F69-4E27-AE9C-ED63B67C43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307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7" behindDoc="0" locked="0" layoutInCell="1" allowOverlap="1" wp14:anchorId="1522612E" wp14:editId="62F6E4B2">
          <wp:simplePos x="0" y="0"/>
          <wp:positionH relativeFrom="margin">
            <wp:align>right</wp:align>
          </wp:positionH>
          <wp:positionV relativeFrom="paragraph">
            <wp:posOffset>-121285</wp:posOffset>
          </wp:positionV>
          <wp:extent cx="1991995" cy="307975"/>
          <wp:effectExtent l="0" t="0" r="8255" b="0"/>
          <wp:wrapNone/>
          <wp:docPr id="2025492568" name="Obraz 1">
            <a:extLst xmlns:a="http://schemas.openxmlformats.org/drawingml/2006/main">
              <a:ext uri="{FF2B5EF4-FFF2-40B4-BE49-F238E27FC236}">
                <a16:creationId xmlns:a16="http://schemas.microsoft.com/office/drawing/2014/main" id="{6674DB87-5BF0-4A6F-B3F3-7DD45CB01FC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307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35" behindDoc="0" locked="0" layoutInCell="1" allowOverlap="1" wp14:anchorId="34B06957" wp14:editId="6EC5FEED">
          <wp:simplePos x="0" y="0"/>
          <wp:positionH relativeFrom="margin">
            <wp:align>right</wp:align>
          </wp:positionH>
          <wp:positionV relativeFrom="paragraph">
            <wp:posOffset>-121285</wp:posOffset>
          </wp:positionV>
          <wp:extent cx="1991995" cy="307975"/>
          <wp:effectExtent l="0" t="0" r="8255" b="0"/>
          <wp:wrapNone/>
          <wp:docPr id="1716786005" name="Obraz 1">
            <a:extLst xmlns:a="http://schemas.openxmlformats.org/drawingml/2006/main">
              <a:ext uri="{FF2B5EF4-FFF2-40B4-BE49-F238E27FC236}">
                <a16:creationId xmlns:a16="http://schemas.microsoft.com/office/drawing/2014/main" id="{36362D21-0C79-4E97-B9B8-030DD03EDA3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307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583" behindDoc="0" locked="0" layoutInCell="1" allowOverlap="1" wp14:anchorId="08D7EA59" wp14:editId="5E460CA1">
          <wp:simplePos x="0" y="0"/>
          <wp:positionH relativeFrom="margin">
            <wp:align>right</wp:align>
          </wp:positionH>
          <wp:positionV relativeFrom="paragraph">
            <wp:posOffset>-121285</wp:posOffset>
          </wp:positionV>
          <wp:extent cx="1991995" cy="307975"/>
          <wp:effectExtent l="0" t="0" r="8255" b="0"/>
          <wp:wrapNone/>
          <wp:docPr id="232983687" name="Obraz 1">
            <a:extLst xmlns:a="http://schemas.openxmlformats.org/drawingml/2006/main">
              <a:ext uri="{FF2B5EF4-FFF2-40B4-BE49-F238E27FC236}">
                <a16:creationId xmlns:a16="http://schemas.microsoft.com/office/drawing/2014/main" id="{D76E6E9E-EBE6-4697-AD30-F0DB40A8D09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307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4631" behindDoc="0" locked="0" layoutInCell="1" allowOverlap="1" wp14:anchorId="67C638DB" wp14:editId="3A8008A5">
          <wp:simplePos x="0" y="0"/>
          <wp:positionH relativeFrom="margin">
            <wp:align>right</wp:align>
          </wp:positionH>
          <wp:positionV relativeFrom="paragraph">
            <wp:posOffset>-121285</wp:posOffset>
          </wp:positionV>
          <wp:extent cx="1991995" cy="307975"/>
          <wp:effectExtent l="0" t="0" r="8255" b="0"/>
          <wp:wrapNone/>
          <wp:docPr id="1391225759" name="Obraz 1">
            <a:extLst xmlns:a="http://schemas.openxmlformats.org/drawingml/2006/main">
              <a:ext uri="{FF2B5EF4-FFF2-40B4-BE49-F238E27FC236}">
                <a16:creationId xmlns:a16="http://schemas.microsoft.com/office/drawing/2014/main" id="{006E3905-FCA2-4C1E-8772-F668192218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307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161EA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9E"/>
    <w:rsid w:val="00000643"/>
    <w:rsid w:val="00003419"/>
    <w:rsid w:val="00004912"/>
    <w:rsid w:val="0000522B"/>
    <w:rsid w:val="00005771"/>
    <w:rsid w:val="00005F2E"/>
    <w:rsid w:val="00007570"/>
    <w:rsid w:val="00011F64"/>
    <w:rsid w:val="00017EFC"/>
    <w:rsid w:val="00021CAC"/>
    <w:rsid w:val="00023131"/>
    <w:rsid w:val="000233F8"/>
    <w:rsid w:val="000246A1"/>
    <w:rsid w:val="00024D1C"/>
    <w:rsid w:val="00027AA6"/>
    <w:rsid w:val="000309B3"/>
    <w:rsid w:val="000310D9"/>
    <w:rsid w:val="00031AB1"/>
    <w:rsid w:val="00033A69"/>
    <w:rsid w:val="00036C2B"/>
    <w:rsid w:val="000404A7"/>
    <w:rsid w:val="00040695"/>
    <w:rsid w:val="0004128D"/>
    <w:rsid w:val="00041406"/>
    <w:rsid w:val="00042F26"/>
    <w:rsid w:val="00042FB7"/>
    <w:rsid w:val="0004443C"/>
    <w:rsid w:val="00044727"/>
    <w:rsid w:val="00045A3A"/>
    <w:rsid w:val="00052A67"/>
    <w:rsid w:val="000548BA"/>
    <w:rsid w:val="000567DC"/>
    <w:rsid w:val="00060DDA"/>
    <w:rsid w:val="000661C2"/>
    <w:rsid w:val="0007023D"/>
    <w:rsid w:val="0007242E"/>
    <w:rsid w:val="00072D69"/>
    <w:rsid w:val="00080063"/>
    <w:rsid w:val="00080371"/>
    <w:rsid w:val="00082579"/>
    <w:rsid w:val="0008296A"/>
    <w:rsid w:val="00086B97"/>
    <w:rsid w:val="000878FC"/>
    <w:rsid w:val="00092653"/>
    <w:rsid w:val="0009265D"/>
    <w:rsid w:val="00093250"/>
    <w:rsid w:val="00096C12"/>
    <w:rsid w:val="000A1300"/>
    <w:rsid w:val="000A13C5"/>
    <w:rsid w:val="000A1ADC"/>
    <w:rsid w:val="000A2F2D"/>
    <w:rsid w:val="000A47C8"/>
    <w:rsid w:val="000A6FCF"/>
    <w:rsid w:val="000B1013"/>
    <w:rsid w:val="000B5A48"/>
    <w:rsid w:val="000B5B5A"/>
    <w:rsid w:val="000B5FB6"/>
    <w:rsid w:val="000C08B0"/>
    <w:rsid w:val="000C27E5"/>
    <w:rsid w:val="000C5960"/>
    <w:rsid w:val="000C624A"/>
    <w:rsid w:val="000C7EE3"/>
    <w:rsid w:val="000D1056"/>
    <w:rsid w:val="000D14ED"/>
    <w:rsid w:val="000D2DAD"/>
    <w:rsid w:val="000D3E5D"/>
    <w:rsid w:val="000D6189"/>
    <w:rsid w:val="000D6EAA"/>
    <w:rsid w:val="000E0735"/>
    <w:rsid w:val="000E28DE"/>
    <w:rsid w:val="000E411F"/>
    <w:rsid w:val="000E4D27"/>
    <w:rsid w:val="000E6DF6"/>
    <w:rsid w:val="000F4C51"/>
    <w:rsid w:val="001009F4"/>
    <w:rsid w:val="001028EC"/>
    <w:rsid w:val="001121BB"/>
    <w:rsid w:val="00112255"/>
    <w:rsid w:val="0011233D"/>
    <w:rsid w:val="00113F28"/>
    <w:rsid w:val="00121B6A"/>
    <w:rsid w:val="00122B44"/>
    <w:rsid w:val="001249A7"/>
    <w:rsid w:val="00125086"/>
    <w:rsid w:val="00127A54"/>
    <w:rsid w:val="001314AF"/>
    <w:rsid w:val="00131512"/>
    <w:rsid w:val="0013212B"/>
    <w:rsid w:val="001324A6"/>
    <w:rsid w:val="001326D6"/>
    <w:rsid w:val="00132DDE"/>
    <w:rsid w:val="00140972"/>
    <w:rsid w:val="00143BC4"/>
    <w:rsid w:val="00144584"/>
    <w:rsid w:val="00146C83"/>
    <w:rsid w:val="0014738D"/>
    <w:rsid w:val="0015039E"/>
    <w:rsid w:val="0015043F"/>
    <w:rsid w:val="001549E4"/>
    <w:rsid w:val="00155829"/>
    <w:rsid w:val="00157E1E"/>
    <w:rsid w:val="001605F2"/>
    <w:rsid w:val="00160CE6"/>
    <w:rsid w:val="0016327A"/>
    <w:rsid w:val="0016563E"/>
    <w:rsid w:val="00166D10"/>
    <w:rsid w:val="00167D72"/>
    <w:rsid w:val="00167EA4"/>
    <w:rsid w:val="0017612D"/>
    <w:rsid w:val="001808B4"/>
    <w:rsid w:val="00180B75"/>
    <w:rsid w:val="001838B1"/>
    <w:rsid w:val="001849AD"/>
    <w:rsid w:val="00185D05"/>
    <w:rsid w:val="00187AEC"/>
    <w:rsid w:val="00191B16"/>
    <w:rsid w:val="00192D77"/>
    <w:rsid w:val="00194065"/>
    <w:rsid w:val="00195734"/>
    <w:rsid w:val="00197148"/>
    <w:rsid w:val="001972F9"/>
    <w:rsid w:val="001A43CA"/>
    <w:rsid w:val="001A5F6E"/>
    <w:rsid w:val="001A6BC6"/>
    <w:rsid w:val="001B093B"/>
    <w:rsid w:val="001B1EA1"/>
    <w:rsid w:val="001B542B"/>
    <w:rsid w:val="001C1500"/>
    <w:rsid w:val="001C2A87"/>
    <w:rsid w:val="001C3865"/>
    <w:rsid w:val="001C6998"/>
    <w:rsid w:val="001C6F21"/>
    <w:rsid w:val="001C72FF"/>
    <w:rsid w:val="001D0174"/>
    <w:rsid w:val="001D0828"/>
    <w:rsid w:val="001D10B1"/>
    <w:rsid w:val="001D1F6C"/>
    <w:rsid w:val="001D3B45"/>
    <w:rsid w:val="001E17BE"/>
    <w:rsid w:val="001E5893"/>
    <w:rsid w:val="001E6867"/>
    <w:rsid w:val="001E6F04"/>
    <w:rsid w:val="001F15E8"/>
    <w:rsid w:val="001F2B5F"/>
    <w:rsid w:val="001F2F89"/>
    <w:rsid w:val="00201F08"/>
    <w:rsid w:val="00203D41"/>
    <w:rsid w:val="0020645D"/>
    <w:rsid w:val="0021035D"/>
    <w:rsid w:val="0021102E"/>
    <w:rsid w:val="002111B3"/>
    <w:rsid w:val="0021222E"/>
    <w:rsid w:val="00213747"/>
    <w:rsid w:val="002139AF"/>
    <w:rsid w:val="00215ED3"/>
    <w:rsid w:val="002160EC"/>
    <w:rsid w:val="00220E13"/>
    <w:rsid w:val="002218DD"/>
    <w:rsid w:val="0022236C"/>
    <w:rsid w:val="00224CF4"/>
    <w:rsid w:val="00226632"/>
    <w:rsid w:val="002314E4"/>
    <w:rsid w:val="002338D0"/>
    <w:rsid w:val="00235091"/>
    <w:rsid w:val="00237A2A"/>
    <w:rsid w:val="00237B61"/>
    <w:rsid w:val="002409E0"/>
    <w:rsid w:val="00247934"/>
    <w:rsid w:val="00252F7C"/>
    <w:rsid w:val="002541D9"/>
    <w:rsid w:val="00257576"/>
    <w:rsid w:val="00257AE6"/>
    <w:rsid w:val="00262050"/>
    <w:rsid w:val="00262CC8"/>
    <w:rsid w:val="002646BB"/>
    <w:rsid w:val="00264925"/>
    <w:rsid w:val="00266649"/>
    <w:rsid w:val="00266B3E"/>
    <w:rsid w:val="00267691"/>
    <w:rsid w:val="002708F4"/>
    <w:rsid w:val="00274153"/>
    <w:rsid w:val="00276E13"/>
    <w:rsid w:val="00285481"/>
    <w:rsid w:val="00285A81"/>
    <w:rsid w:val="00285C27"/>
    <w:rsid w:val="002876D7"/>
    <w:rsid w:val="00287799"/>
    <w:rsid w:val="00293CB3"/>
    <w:rsid w:val="00293D44"/>
    <w:rsid w:val="00296FAF"/>
    <w:rsid w:val="00297CCE"/>
    <w:rsid w:val="002A151B"/>
    <w:rsid w:val="002A2D41"/>
    <w:rsid w:val="002C2630"/>
    <w:rsid w:val="002D081A"/>
    <w:rsid w:val="002D2080"/>
    <w:rsid w:val="002D6A97"/>
    <w:rsid w:val="002E04D7"/>
    <w:rsid w:val="002E4022"/>
    <w:rsid w:val="002F1BF5"/>
    <w:rsid w:val="002F1C95"/>
    <w:rsid w:val="002F3D34"/>
    <w:rsid w:val="002F4567"/>
    <w:rsid w:val="002F4B50"/>
    <w:rsid w:val="002F53E6"/>
    <w:rsid w:val="002F6FC1"/>
    <w:rsid w:val="00300777"/>
    <w:rsid w:val="00302CB8"/>
    <w:rsid w:val="0030442D"/>
    <w:rsid w:val="0030445D"/>
    <w:rsid w:val="00305FD1"/>
    <w:rsid w:val="00306991"/>
    <w:rsid w:val="00311383"/>
    <w:rsid w:val="003130C4"/>
    <w:rsid w:val="00313909"/>
    <w:rsid w:val="00313B66"/>
    <w:rsid w:val="00313CF5"/>
    <w:rsid w:val="00315AD0"/>
    <w:rsid w:val="003166F0"/>
    <w:rsid w:val="0031771B"/>
    <w:rsid w:val="00325CAB"/>
    <w:rsid w:val="00330232"/>
    <w:rsid w:val="003337CD"/>
    <w:rsid w:val="00335D01"/>
    <w:rsid w:val="00340241"/>
    <w:rsid w:val="003418F3"/>
    <w:rsid w:val="00346A64"/>
    <w:rsid w:val="003478E7"/>
    <w:rsid w:val="00347FB5"/>
    <w:rsid w:val="00351855"/>
    <w:rsid w:val="0035223E"/>
    <w:rsid w:val="003570CD"/>
    <w:rsid w:val="00361118"/>
    <w:rsid w:val="00362C3F"/>
    <w:rsid w:val="003676DC"/>
    <w:rsid w:val="003708FB"/>
    <w:rsid w:val="003712A2"/>
    <w:rsid w:val="0037351E"/>
    <w:rsid w:val="00374CF5"/>
    <w:rsid w:val="00375BD4"/>
    <w:rsid w:val="003806E1"/>
    <w:rsid w:val="00380F30"/>
    <w:rsid w:val="00383954"/>
    <w:rsid w:val="00384689"/>
    <w:rsid w:val="00385574"/>
    <w:rsid w:val="00385806"/>
    <w:rsid w:val="00385BD5"/>
    <w:rsid w:val="00386BB0"/>
    <w:rsid w:val="00387158"/>
    <w:rsid w:val="003943CB"/>
    <w:rsid w:val="00394D86"/>
    <w:rsid w:val="00396364"/>
    <w:rsid w:val="0039690A"/>
    <w:rsid w:val="003A32EA"/>
    <w:rsid w:val="003A525B"/>
    <w:rsid w:val="003A5DD5"/>
    <w:rsid w:val="003B0BA9"/>
    <w:rsid w:val="003B2643"/>
    <w:rsid w:val="003B3376"/>
    <w:rsid w:val="003B615E"/>
    <w:rsid w:val="003B6695"/>
    <w:rsid w:val="003B7554"/>
    <w:rsid w:val="003C1BCF"/>
    <w:rsid w:val="003C1F4E"/>
    <w:rsid w:val="003C3F94"/>
    <w:rsid w:val="003C57FF"/>
    <w:rsid w:val="003C6663"/>
    <w:rsid w:val="003D1E32"/>
    <w:rsid w:val="003D30EB"/>
    <w:rsid w:val="003D4A51"/>
    <w:rsid w:val="003D5975"/>
    <w:rsid w:val="003D5DDC"/>
    <w:rsid w:val="003D77F0"/>
    <w:rsid w:val="003E260E"/>
    <w:rsid w:val="003E3F4D"/>
    <w:rsid w:val="003E628A"/>
    <w:rsid w:val="003E6360"/>
    <w:rsid w:val="003F438D"/>
    <w:rsid w:val="003F6CC2"/>
    <w:rsid w:val="00400966"/>
    <w:rsid w:val="00402045"/>
    <w:rsid w:val="004058B1"/>
    <w:rsid w:val="004108E5"/>
    <w:rsid w:val="00411712"/>
    <w:rsid w:val="004130A0"/>
    <w:rsid w:val="00413BE0"/>
    <w:rsid w:val="00414528"/>
    <w:rsid w:val="0041675F"/>
    <w:rsid w:val="00422C46"/>
    <w:rsid w:val="00423E39"/>
    <w:rsid w:val="004250E8"/>
    <w:rsid w:val="00431107"/>
    <w:rsid w:val="0043626A"/>
    <w:rsid w:val="004414D8"/>
    <w:rsid w:val="0044167C"/>
    <w:rsid w:val="00442ABF"/>
    <w:rsid w:val="00452DB6"/>
    <w:rsid w:val="00456924"/>
    <w:rsid w:val="0045695B"/>
    <w:rsid w:val="004615C7"/>
    <w:rsid w:val="004633FB"/>
    <w:rsid w:val="0046491A"/>
    <w:rsid w:val="00464E1E"/>
    <w:rsid w:val="00470B59"/>
    <w:rsid w:val="00470FA7"/>
    <w:rsid w:val="00474ABF"/>
    <w:rsid w:val="00480FE6"/>
    <w:rsid w:val="00481781"/>
    <w:rsid w:val="004845B3"/>
    <w:rsid w:val="00486AC6"/>
    <w:rsid w:val="004875DF"/>
    <w:rsid w:val="00490DC5"/>
    <w:rsid w:val="00492A35"/>
    <w:rsid w:val="00493BBE"/>
    <w:rsid w:val="0049536F"/>
    <w:rsid w:val="00495AAA"/>
    <w:rsid w:val="004963A5"/>
    <w:rsid w:val="0049773E"/>
    <w:rsid w:val="00497BA8"/>
    <w:rsid w:val="004A1B60"/>
    <w:rsid w:val="004A251E"/>
    <w:rsid w:val="004A5FC5"/>
    <w:rsid w:val="004B02C2"/>
    <w:rsid w:val="004B156B"/>
    <w:rsid w:val="004B1C73"/>
    <w:rsid w:val="004B1F7E"/>
    <w:rsid w:val="004B2318"/>
    <w:rsid w:val="004B5BED"/>
    <w:rsid w:val="004B64CE"/>
    <w:rsid w:val="004B6F6E"/>
    <w:rsid w:val="004C194A"/>
    <w:rsid w:val="004C3094"/>
    <w:rsid w:val="004C43BF"/>
    <w:rsid w:val="004C50F6"/>
    <w:rsid w:val="004C73DF"/>
    <w:rsid w:val="004D06B9"/>
    <w:rsid w:val="004D2498"/>
    <w:rsid w:val="004D24AE"/>
    <w:rsid w:val="004D3C38"/>
    <w:rsid w:val="004D4FE0"/>
    <w:rsid w:val="004D6774"/>
    <w:rsid w:val="004E2BC5"/>
    <w:rsid w:val="004E597C"/>
    <w:rsid w:val="004E7A7A"/>
    <w:rsid w:val="004F0F1A"/>
    <w:rsid w:val="004F3C56"/>
    <w:rsid w:val="004F62E8"/>
    <w:rsid w:val="004F67CF"/>
    <w:rsid w:val="004F7A70"/>
    <w:rsid w:val="005001D5"/>
    <w:rsid w:val="0050089E"/>
    <w:rsid w:val="005014C3"/>
    <w:rsid w:val="0050218B"/>
    <w:rsid w:val="00505F9B"/>
    <w:rsid w:val="00510B92"/>
    <w:rsid w:val="005133E4"/>
    <w:rsid w:val="00515897"/>
    <w:rsid w:val="00517018"/>
    <w:rsid w:val="005173BF"/>
    <w:rsid w:val="00520477"/>
    <w:rsid w:val="005228C4"/>
    <w:rsid w:val="00523BEF"/>
    <w:rsid w:val="005244BC"/>
    <w:rsid w:val="00525765"/>
    <w:rsid w:val="0052578C"/>
    <w:rsid w:val="005304C6"/>
    <w:rsid w:val="00530E50"/>
    <w:rsid w:val="005310B9"/>
    <w:rsid w:val="00536698"/>
    <w:rsid w:val="0054268C"/>
    <w:rsid w:val="00544245"/>
    <w:rsid w:val="005516AE"/>
    <w:rsid w:val="00554502"/>
    <w:rsid w:val="00554D35"/>
    <w:rsid w:val="005575FE"/>
    <w:rsid w:val="00560117"/>
    <w:rsid w:val="00563919"/>
    <w:rsid w:val="00567E7D"/>
    <w:rsid w:val="00572207"/>
    <w:rsid w:val="00577C5C"/>
    <w:rsid w:val="00577E50"/>
    <w:rsid w:val="005820A3"/>
    <w:rsid w:val="00585D3D"/>
    <w:rsid w:val="00587589"/>
    <w:rsid w:val="0059108C"/>
    <w:rsid w:val="005950C5"/>
    <w:rsid w:val="0059566D"/>
    <w:rsid w:val="0059615F"/>
    <w:rsid w:val="00596D0B"/>
    <w:rsid w:val="005A3F9E"/>
    <w:rsid w:val="005A4B8C"/>
    <w:rsid w:val="005A6466"/>
    <w:rsid w:val="005A8E9B"/>
    <w:rsid w:val="005B4D39"/>
    <w:rsid w:val="005B4DBB"/>
    <w:rsid w:val="005B550E"/>
    <w:rsid w:val="005B64BC"/>
    <w:rsid w:val="005B73B6"/>
    <w:rsid w:val="005C156B"/>
    <w:rsid w:val="005C42C0"/>
    <w:rsid w:val="005C4731"/>
    <w:rsid w:val="005D297A"/>
    <w:rsid w:val="005D2F2D"/>
    <w:rsid w:val="005D7F4A"/>
    <w:rsid w:val="005E01E3"/>
    <w:rsid w:val="005E39DA"/>
    <w:rsid w:val="005E407E"/>
    <w:rsid w:val="005E5CE0"/>
    <w:rsid w:val="005F0F9E"/>
    <w:rsid w:val="005F2BEA"/>
    <w:rsid w:val="005F75E2"/>
    <w:rsid w:val="006009DE"/>
    <w:rsid w:val="00601994"/>
    <w:rsid w:val="00601BCE"/>
    <w:rsid w:val="006021DA"/>
    <w:rsid w:val="0060492D"/>
    <w:rsid w:val="0061456B"/>
    <w:rsid w:val="00616987"/>
    <w:rsid w:val="00620A50"/>
    <w:rsid w:val="00623CB4"/>
    <w:rsid w:val="0062697C"/>
    <w:rsid w:val="006319C7"/>
    <w:rsid w:val="006336A3"/>
    <w:rsid w:val="00633A98"/>
    <w:rsid w:val="006351EA"/>
    <w:rsid w:val="00635894"/>
    <w:rsid w:val="006365D7"/>
    <w:rsid w:val="00636D7D"/>
    <w:rsid w:val="00637264"/>
    <w:rsid w:val="00637999"/>
    <w:rsid w:val="0064028F"/>
    <w:rsid w:val="00640F06"/>
    <w:rsid w:val="006411B3"/>
    <w:rsid w:val="00641366"/>
    <w:rsid w:val="0064280D"/>
    <w:rsid w:val="00642E8F"/>
    <w:rsid w:val="006441AF"/>
    <w:rsid w:val="00644747"/>
    <w:rsid w:val="00644F34"/>
    <w:rsid w:val="0064671C"/>
    <w:rsid w:val="00647477"/>
    <w:rsid w:val="00650FD7"/>
    <w:rsid w:val="0065431E"/>
    <w:rsid w:val="0065750B"/>
    <w:rsid w:val="00657B0C"/>
    <w:rsid w:val="00657EDD"/>
    <w:rsid w:val="00662385"/>
    <w:rsid w:val="006662C9"/>
    <w:rsid w:val="0067164C"/>
    <w:rsid w:val="00674E2E"/>
    <w:rsid w:val="00677F25"/>
    <w:rsid w:val="00680709"/>
    <w:rsid w:val="00693278"/>
    <w:rsid w:val="006A4123"/>
    <w:rsid w:val="006A4F77"/>
    <w:rsid w:val="006B2403"/>
    <w:rsid w:val="006B309A"/>
    <w:rsid w:val="006B3F62"/>
    <w:rsid w:val="006B75E7"/>
    <w:rsid w:val="006C0E5F"/>
    <w:rsid w:val="006C25AF"/>
    <w:rsid w:val="006C3AED"/>
    <w:rsid w:val="006C4D51"/>
    <w:rsid w:val="006C6E4F"/>
    <w:rsid w:val="006D1244"/>
    <w:rsid w:val="006D3DEE"/>
    <w:rsid w:val="006D4D8A"/>
    <w:rsid w:val="006E17B7"/>
    <w:rsid w:val="006E1C28"/>
    <w:rsid w:val="006E2A74"/>
    <w:rsid w:val="006E3B6B"/>
    <w:rsid w:val="006E5A5C"/>
    <w:rsid w:val="006E6C4D"/>
    <w:rsid w:val="006F0C8D"/>
    <w:rsid w:val="006F0F20"/>
    <w:rsid w:val="0070207C"/>
    <w:rsid w:val="007037E1"/>
    <w:rsid w:val="00704C85"/>
    <w:rsid w:val="00707A7C"/>
    <w:rsid w:val="00710ECD"/>
    <w:rsid w:val="00711D24"/>
    <w:rsid w:val="00711F65"/>
    <w:rsid w:val="0071447F"/>
    <w:rsid w:val="00714F8E"/>
    <w:rsid w:val="00716173"/>
    <w:rsid w:val="00716FD9"/>
    <w:rsid w:val="007240D9"/>
    <w:rsid w:val="0072465B"/>
    <w:rsid w:val="00725097"/>
    <w:rsid w:val="00732166"/>
    <w:rsid w:val="00735797"/>
    <w:rsid w:val="00736FCD"/>
    <w:rsid w:val="00742BCD"/>
    <w:rsid w:val="0074437C"/>
    <w:rsid w:val="007506A7"/>
    <w:rsid w:val="007522C2"/>
    <w:rsid w:val="00752F80"/>
    <w:rsid w:val="00753BF2"/>
    <w:rsid w:val="00753E22"/>
    <w:rsid w:val="007553DE"/>
    <w:rsid w:val="0075550B"/>
    <w:rsid w:val="0075626C"/>
    <w:rsid w:val="0076693B"/>
    <w:rsid w:val="00766A67"/>
    <w:rsid w:val="00766F0D"/>
    <w:rsid w:val="0076765F"/>
    <w:rsid w:val="00767762"/>
    <w:rsid w:val="00771BAF"/>
    <w:rsid w:val="0077322C"/>
    <w:rsid w:val="00775A20"/>
    <w:rsid w:val="007800BE"/>
    <w:rsid w:val="007856A4"/>
    <w:rsid w:val="0078753A"/>
    <w:rsid w:val="007908E2"/>
    <w:rsid w:val="007908F4"/>
    <w:rsid w:val="007917D9"/>
    <w:rsid w:val="00793FB2"/>
    <w:rsid w:val="00794BF3"/>
    <w:rsid w:val="00796003"/>
    <w:rsid w:val="0079667B"/>
    <w:rsid w:val="00797B93"/>
    <w:rsid w:val="007A724F"/>
    <w:rsid w:val="007B34A3"/>
    <w:rsid w:val="007D0153"/>
    <w:rsid w:val="007D024F"/>
    <w:rsid w:val="007D3A61"/>
    <w:rsid w:val="007D4BD5"/>
    <w:rsid w:val="007D6554"/>
    <w:rsid w:val="007D6A2E"/>
    <w:rsid w:val="007E12E7"/>
    <w:rsid w:val="007E1F25"/>
    <w:rsid w:val="007E463F"/>
    <w:rsid w:val="007E7F2D"/>
    <w:rsid w:val="007F0A2D"/>
    <w:rsid w:val="007F13BA"/>
    <w:rsid w:val="007F1588"/>
    <w:rsid w:val="007F2B13"/>
    <w:rsid w:val="007F338F"/>
    <w:rsid w:val="007F3A2A"/>
    <w:rsid w:val="007F61F6"/>
    <w:rsid w:val="007F7882"/>
    <w:rsid w:val="008000D3"/>
    <w:rsid w:val="00803769"/>
    <w:rsid w:val="00807EB4"/>
    <w:rsid w:val="0081097D"/>
    <w:rsid w:val="00810A3E"/>
    <w:rsid w:val="00811934"/>
    <w:rsid w:val="00812900"/>
    <w:rsid w:val="0081561F"/>
    <w:rsid w:val="0081579C"/>
    <w:rsid w:val="008158B8"/>
    <w:rsid w:val="008218BD"/>
    <w:rsid w:val="00821A7A"/>
    <w:rsid w:val="008315F8"/>
    <w:rsid w:val="00832776"/>
    <w:rsid w:val="00833552"/>
    <w:rsid w:val="008349BF"/>
    <w:rsid w:val="00837C0B"/>
    <w:rsid w:val="00840885"/>
    <w:rsid w:val="008506B7"/>
    <w:rsid w:val="008547DA"/>
    <w:rsid w:val="00856C27"/>
    <w:rsid w:val="008574E1"/>
    <w:rsid w:val="00862178"/>
    <w:rsid w:val="008633F7"/>
    <w:rsid w:val="00864F8A"/>
    <w:rsid w:val="008655B1"/>
    <w:rsid w:val="00872741"/>
    <w:rsid w:val="00876D67"/>
    <w:rsid w:val="00877A5E"/>
    <w:rsid w:val="008820B9"/>
    <w:rsid w:val="0088296C"/>
    <w:rsid w:val="00885132"/>
    <w:rsid w:val="00886809"/>
    <w:rsid w:val="00887E2A"/>
    <w:rsid w:val="00892CA3"/>
    <w:rsid w:val="0089490D"/>
    <w:rsid w:val="00894CEE"/>
    <w:rsid w:val="00894E3F"/>
    <w:rsid w:val="00894FFB"/>
    <w:rsid w:val="00895ABA"/>
    <w:rsid w:val="00897030"/>
    <w:rsid w:val="008977A8"/>
    <w:rsid w:val="008A1645"/>
    <w:rsid w:val="008A2791"/>
    <w:rsid w:val="008B0052"/>
    <w:rsid w:val="008B0920"/>
    <w:rsid w:val="008B1847"/>
    <w:rsid w:val="008B2117"/>
    <w:rsid w:val="008B3460"/>
    <w:rsid w:val="008B49C9"/>
    <w:rsid w:val="008B7A26"/>
    <w:rsid w:val="008C3134"/>
    <w:rsid w:val="008C7F3E"/>
    <w:rsid w:val="008D0F2F"/>
    <w:rsid w:val="008D2456"/>
    <w:rsid w:val="008E1DE9"/>
    <w:rsid w:val="008E47B5"/>
    <w:rsid w:val="008E5B10"/>
    <w:rsid w:val="008E6662"/>
    <w:rsid w:val="008E7953"/>
    <w:rsid w:val="008F47CE"/>
    <w:rsid w:val="009009CE"/>
    <w:rsid w:val="009014EC"/>
    <w:rsid w:val="00902E93"/>
    <w:rsid w:val="0090486A"/>
    <w:rsid w:val="0091025C"/>
    <w:rsid w:val="00911748"/>
    <w:rsid w:val="009152D0"/>
    <w:rsid w:val="00917491"/>
    <w:rsid w:val="009235C7"/>
    <w:rsid w:val="00923CB6"/>
    <w:rsid w:val="00926249"/>
    <w:rsid w:val="00926A02"/>
    <w:rsid w:val="00926C9B"/>
    <w:rsid w:val="00926F84"/>
    <w:rsid w:val="00927797"/>
    <w:rsid w:val="0093209C"/>
    <w:rsid w:val="009336EC"/>
    <w:rsid w:val="00934983"/>
    <w:rsid w:val="00936551"/>
    <w:rsid w:val="0093731B"/>
    <w:rsid w:val="00941BF8"/>
    <w:rsid w:val="00942975"/>
    <w:rsid w:val="00950BE0"/>
    <w:rsid w:val="009533C6"/>
    <w:rsid w:val="00954F86"/>
    <w:rsid w:val="00955773"/>
    <w:rsid w:val="00956817"/>
    <w:rsid w:val="009620E4"/>
    <w:rsid w:val="00962500"/>
    <w:rsid w:val="00965857"/>
    <w:rsid w:val="00966BD0"/>
    <w:rsid w:val="009700E2"/>
    <w:rsid w:val="00970AC6"/>
    <w:rsid w:val="00971786"/>
    <w:rsid w:val="009750E8"/>
    <w:rsid w:val="00977D16"/>
    <w:rsid w:val="00981104"/>
    <w:rsid w:val="0098418E"/>
    <w:rsid w:val="00995D57"/>
    <w:rsid w:val="009970F4"/>
    <w:rsid w:val="00997927"/>
    <w:rsid w:val="009B3625"/>
    <w:rsid w:val="009B3BC2"/>
    <w:rsid w:val="009B6D5B"/>
    <w:rsid w:val="009B717D"/>
    <w:rsid w:val="009B77D4"/>
    <w:rsid w:val="009C46DC"/>
    <w:rsid w:val="009C644A"/>
    <w:rsid w:val="009D0EFD"/>
    <w:rsid w:val="009D2DF4"/>
    <w:rsid w:val="009D55CD"/>
    <w:rsid w:val="009D6A44"/>
    <w:rsid w:val="009D74FC"/>
    <w:rsid w:val="009E0013"/>
    <w:rsid w:val="009E0FF1"/>
    <w:rsid w:val="009E417D"/>
    <w:rsid w:val="009F06F6"/>
    <w:rsid w:val="009F0FDF"/>
    <w:rsid w:val="009F4E22"/>
    <w:rsid w:val="009F7316"/>
    <w:rsid w:val="00A0045A"/>
    <w:rsid w:val="00A0238C"/>
    <w:rsid w:val="00A074B7"/>
    <w:rsid w:val="00A07814"/>
    <w:rsid w:val="00A10212"/>
    <w:rsid w:val="00A10A8E"/>
    <w:rsid w:val="00A11F5F"/>
    <w:rsid w:val="00A13B08"/>
    <w:rsid w:val="00A1521D"/>
    <w:rsid w:val="00A1603F"/>
    <w:rsid w:val="00A20007"/>
    <w:rsid w:val="00A20FA8"/>
    <w:rsid w:val="00A21A99"/>
    <w:rsid w:val="00A2264E"/>
    <w:rsid w:val="00A22D13"/>
    <w:rsid w:val="00A23018"/>
    <w:rsid w:val="00A235FA"/>
    <w:rsid w:val="00A24F90"/>
    <w:rsid w:val="00A2580A"/>
    <w:rsid w:val="00A26D82"/>
    <w:rsid w:val="00A32897"/>
    <w:rsid w:val="00A3463C"/>
    <w:rsid w:val="00A34B98"/>
    <w:rsid w:val="00A34F9E"/>
    <w:rsid w:val="00A36A91"/>
    <w:rsid w:val="00A43001"/>
    <w:rsid w:val="00A5055D"/>
    <w:rsid w:val="00A5155A"/>
    <w:rsid w:val="00A5172C"/>
    <w:rsid w:val="00A518DC"/>
    <w:rsid w:val="00A51BD3"/>
    <w:rsid w:val="00A53455"/>
    <w:rsid w:val="00A55B64"/>
    <w:rsid w:val="00A63106"/>
    <w:rsid w:val="00A644DC"/>
    <w:rsid w:val="00A646DC"/>
    <w:rsid w:val="00A70C34"/>
    <w:rsid w:val="00A77D1D"/>
    <w:rsid w:val="00A814EA"/>
    <w:rsid w:val="00A81DCC"/>
    <w:rsid w:val="00A82360"/>
    <w:rsid w:val="00A84EF1"/>
    <w:rsid w:val="00A867CA"/>
    <w:rsid w:val="00A91EA1"/>
    <w:rsid w:val="00A93929"/>
    <w:rsid w:val="00A94204"/>
    <w:rsid w:val="00A9779C"/>
    <w:rsid w:val="00A97A8C"/>
    <w:rsid w:val="00AA46B8"/>
    <w:rsid w:val="00AA61E7"/>
    <w:rsid w:val="00AA69C1"/>
    <w:rsid w:val="00AA6A90"/>
    <w:rsid w:val="00AB15AC"/>
    <w:rsid w:val="00AB180E"/>
    <w:rsid w:val="00AB3862"/>
    <w:rsid w:val="00AB5032"/>
    <w:rsid w:val="00AB642F"/>
    <w:rsid w:val="00AC1001"/>
    <w:rsid w:val="00AC1B23"/>
    <w:rsid w:val="00AC3063"/>
    <w:rsid w:val="00AC4032"/>
    <w:rsid w:val="00AC4E3E"/>
    <w:rsid w:val="00AC665B"/>
    <w:rsid w:val="00AC6DB1"/>
    <w:rsid w:val="00AC73E4"/>
    <w:rsid w:val="00AD333F"/>
    <w:rsid w:val="00AD5B2D"/>
    <w:rsid w:val="00AD6849"/>
    <w:rsid w:val="00AD7F77"/>
    <w:rsid w:val="00AE0E7D"/>
    <w:rsid w:val="00AE3842"/>
    <w:rsid w:val="00AE44BA"/>
    <w:rsid w:val="00AE469A"/>
    <w:rsid w:val="00AE47C2"/>
    <w:rsid w:val="00AE485D"/>
    <w:rsid w:val="00AE56E4"/>
    <w:rsid w:val="00AF1B2F"/>
    <w:rsid w:val="00AF49C2"/>
    <w:rsid w:val="00AF65D7"/>
    <w:rsid w:val="00AF7639"/>
    <w:rsid w:val="00AF7D3C"/>
    <w:rsid w:val="00B00426"/>
    <w:rsid w:val="00B07C73"/>
    <w:rsid w:val="00B07D13"/>
    <w:rsid w:val="00B1519A"/>
    <w:rsid w:val="00B156D9"/>
    <w:rsid w:val="00B211CE"/>
    <w:rsid w:val="00B2215B"/>
    <w:rsid w:val="00B225AE"/>
    <w:rsid w:val="00B24E54"/>
    <w:rsid w:val="00B263A9"/>
    <w:rsid w:val="00B27115"/>
    <w:rsid w:val="00B27177"/>
    <w:rsid w:val="00B271F9"/>
    <w:rsid w:val="00B30812"/>
    <w:rsid w:val="00B30C9B"/>
    <w:rsid w:val="00B34990"/>
    <w:rsid w:val="00B35174"/>
    <w:rsid w:val="00B36D0F"/>
    <w:rsid w:val="00B37EEB"/>
    <w:rsid w:val="00B43F1E"/>
    <w:rsid w:val="00B44281"/>
    <w:rsid w:val="00B4482A"/>
    <w:rsid w:val="00B44DDF"/>
    <w:rsid w:val="00B47850"/>
    <w:rsid w:val="00B47F9A"/>
    <w:rsid w:val="00B51F11"/>
    <w:rsid w:val="00B53660"/>
    <w:rsid w:val="00B550EC"/>
    <w:rsid w:val="00B55CE4"/>
    <w:rsid w:val="00B55EE5"/>
    <w:rsid w:val="00B64321"/>
    <w:rsid w:val="00B67259"/>
    <w:rsid w:val="00B67EBD"/>
    <w:rsid w:val="00B710DB"/>
    <w:rsid w:val="00B74B2D"/>
    <w:rsid w:val="00B77488"/>
    <w:rsid w:val="00B779E5"/>
    <w:rsid w:val="00B80A02"/>
    <w:rsid w:val="00B832B7"/>
    <w:rsid w:val="00B84FC3"/>
    <w:rsid w:val="00B90192"/>
    <w:rsid w:val="00B92A85"/>
    <w:rsid w:val="00B96256"/>
    <w:rsid w:val="00B974E0"/>
    <w:rsid w:val="00BA371D"/>
    <w:rsid w:val="00BA48E0"/>
    <w:rsid w:val="00BA50A8"/>
    <w:rsid w:val="00BA634A"/>
    <w:rsid w:val="00BB0F5B"/>
    <w:rsid w:val="00BC1090"/>
    <w:rsid w:val="00BC2920"/>
    <w:rsid w:val="00BC2FAF"/>
    <w:rsid w:val="00BC41AB"/>
    <w:rsid w:val="00BD17BD"/>
    <w:rsid w:val="00BD2C2F"/>
    <w:rsid w:val="00BD5F3E"/>
    <w:rsid w:val="00BE4792"/>
    <w:rsid w:val="00BE59CB"/>
    <w:rsid w:val="00BE6E77"/>
    <w:rsid w:val="00BE7AA0"/>
    <w:rsid w:val="00BF1681"/>
    <w:rsid w:val="00BF2712"/>
    <w:rsid w:val="00BF28EE"/>
    <w:rsid w:val="00BF2AAD"/>
    <w:rsid w:val="00BF36DA"/>
    <w:rsid w:val="00BF452A"/>
    <w:rsid w:val="00BF48A1"/>
    <w:rsid w:val="00BF685F"/>
    <w:rsid w:val="00BF76C0"/>
    <w:rsid w:val="00C01BB8"/>
    <w:rsid w:val="00C028E5"/>
    <w:rsid w:val="00C06D77"/>
    <w:rsid w:val="00C10373"/>
    <w:rsid w:val="00C10460"/>
    <w:rsid w:val="00C130AD"/>
    <w:rsid w:val="00C1362C"/>
    <w:rsid w:val="00C150DA"/>
    <w:rsid w:val="00C202FC"/>
    <w:rsid w:val="00C21210"/>
    <w:rsid w:val="00C252FD"/>
    <w:rsid w:val="00C305B5"/>
    <w:rsid w:val="00C312FC"/>
    <w:rsid w:val="00C32A73"/>
    <w:rsid w:val="00C32CF5"/>
    <w:rsid w:val="00C348C9"/>
    <w:rsid w:val="00C34D16"/>
    <w:rsid w:val="00C34D77"/>
    <w:rsid w:val="00C37345"/>
    <w:rsid w:val="00C42417"/>
    <w:rsid w:val="00C46BC6"/>
    <w:rsid w:val="00C47A2B"/>
    <w:rsid w:val="00C50ECB"/>
    <w:rsid w:val="00C52A1E"/>
    <w:rsid w:val="00C531C6"/>
    <w:rsid w:val="00C5322E"/>
    <w:rsid w:val="00C537E8"/>
    <w:rsid w:val="00C5691E"/>
    <w:rsid w:val="00C67D07"/>
    <w:rsid w:val="00C7095E"/>
    <w:rsid w:val="00C71209"/>
    <w:rsid w:val="00C76DC9"/>
    <w:rsid w:val="00C7771F"/>
    <w:rsid w:val="00C807CD"/>
    <w:rsid w:val="00C8430C"/>
    <w:rsid w:val="00C86CB3"/>
    <w:rsid w:val="00C86EA2"/>
    <w:rsid w:val="00C90113"/>
    <w:rsid w:val="00C90B0A"/>
    <w:rsid w:val="00C913B4"/>
    <w:rsid w:val="00C932C6"/>
    <w:rsid w:val="00CA13A2"/>
    <w:rsid w:val="00CA388C"/>
    <w:rsid w:val="00CA5DDB"/>
    <w:rsid w:val="00CA7658"/>
    <w:rsid w:val="00CB11D3"/>
    <w:rsid w:val="00CC0311"/>
    <w:rsid w:val="00CC2A4D"/>
    <w:rsid w:val="00CC60C1"/>
    <w:rsid w:val="00CC6495"/>
    <w:rsid w:val="00CC74FD"/>
    <w:rsid w:val="00CD7CCA"/>
    <w:rsid w:val="00CE0A6E"/>
    <w:rsid w:val="00CE2C2F"/>
    <w:rsid w:val="00CE44CB"/>
    <w:rsid w:val="00CE5F32"/>
    <w:rsid w:val="00CE6180"/>
    <w:rsid w:val="00CE78B5"/>
    <w:rsid w:val="00CF1A34"/>
    <w:rsid w:val="00CF24BA"/>
    <w:rsid w:val="00CF7F4A"/>
    <w:rsid w:val="00D023CE"/>
    <w:rsid w:val="00D039AE"/>
    <w:rsid w:val="00D03AC4"/>
    <w:rsid w:val="00D03F36"/>
    <w:rsid w:val="00D04A9E"/>
    <w:rsid w:val="00D10CA6"/>
    <w:rsid w:val="00D1265A"/>
    <w:rsid w:val="00D15D07"/>
    <w:rsid w:val="00D2193A"/>
    <w:rsid w:val="00D24E02"/>
    <w:rsid w:val="00D26655"/>
    <w:rsid w:val="00D31406"/>
    <w:rsid w:val="00D33A26"/>
    <w:rsid w:val="00D365B8"/>
    <w:rsid w:val="00D36CA2"/>
    <w:rsid w:val="00D41BFC"/>
    <w:rsid w:val="00D4305B"/>
    <w:rsid w:val="00D44D57"/>
    <w:rsid w:val="00D45553"/>
    <w:rsid w:val="00D46013"/>
    <w:rsid w:val="00D5005F"/>
    <w:rsid w:val="00D5061F"/>
    <w:rsid w:val="00D50638"/>
    <w:rsid w:val="00D513CA"/>
    <w:rsid w:val="00D51D3A"/>
    <w:rsid w:val="00D55BDA"/>
    <w:rsid w:val="00D560BB"/>
    <w:rsid w:val="00D622C7"/>
    <w:rsid w:val="00D63754"/>
    <w:rsid w:val="00D63C00"/>
    <w:rsid w:val="00D65398"/>
    <w:rsid w:val="00D70804"/>
    <w:rsid w:val="00D724AF"/>
    <w:rsid w:val="00D74BBB"/>
    <w:rsid w:val="00D768EB"/>
    <w:rsid w:val="00D77533"/>
    <w:rsid w:val="00D805B1"/>
    <w:rsid w:val="00D80689"/>
    <w:rsid w:val="00D80C92"/>
    <w:rsid w:val="00D81C3B"/>
    <w:rsid w:val="00D81E9A"/>
    <w:rsid w:val="00D9710F"/>
    <w:rsid w:val="00D97862"/>
    <w:rsid w:val="00DA01C7"/>
    <w:rsid w:val="00DA2706"/>
    <w:rsid w:val="00DA7F3C"/>
    <w:rsid w:val="00DB1B1D"/>
    <w:rsid w:val="00DB5E9A"/>
    <w:rsid w:val="00DB73F9"/>
    <w:rsid w:val="00DC0C67"/>
    <w:rsid w:val="00DC23A9"/>
    <w:rsid w:val="00DC745E"/>
    <w:rsid w:val="00DC760F"/>
    <w:rsid w:val="00DD1CC2"/>
    <w:rsid w:val="00DD4536"/>
    <w:rsid w:val="00DD63DE"/>
    <w:rsid w:val="00DD6CBA"/>
    <w:rsid w:val="00DE4067"/>
    <w:rsid w:val="00DE6B4C"/>
    <w:rsid w:val="00DF01D8"/>
    <w:rsid w:val="00DF0CBD"/>
    <w:rsid w:val="00DF2D2A"/>
    <w:rsid w:val="00DF4E63"/>
    <w:rsid w:val="00DF5E1F"/>
    <w:rsid w:val="00DF7451"/>
    <w:rsid w:val="00E02980"/>
    <w:rsid w:val="00E03138"/>
    <w:rsid w:val="00E03AE0"/>
    <w:rsid w:val="00E07838"/>
    <w:rsid w:val="00E103A0"/>
    <w:rsid w:val="00E126B3"/>
    <w:rsid w:val="00E13684"/>
    <w:rsid w:val="00E148F7"/>
    <w:rsid w:val="00E14C79"/>
    <w:rsid w:val="00E15785"/>
    <w:rsid w:val="00E20076"/>
    <w:rsid w:val="00E23BCE"/>
    <w:rsid w:val="00E26CD8"/>
    <w:rsid w:val="00E30187"/>
    <w:rsid w:val="00E321D3"/>
    <w:rsid w:val="00E32385"/>
    <w:rsid w:val="00E3501D"/>
    <w:rsid w:val="00E3523A"/>
    <w:rsid w:val="00E353EF"/>
    <w:rsid w:val="00E3733B"/>
    <w:rsid w:val="00E373E1"/>
    <w:rsid w:val="00E3763D"/>
    <w:rsid w:val="00E41C75"/>
    <w:rsid w:val="00E46736"/>
    <w:rsid w:val="00E4686D"/>
    <w:rsid w:val="00E5083F"/>
    <w:rsid w:val="00E5465A"/>
    <w:rsid w:val="00E55A98"/>
    <w:rsid w:val="00E56C01"/>
    <w:rsid w:val="00E56D3E"/>
    <w:rsid w:val="00E61B72"/>
    <w:rsid w:val="00E6325D"/>
    <w:rsid w:val="00E64A45"/>
    <w:rsid w:val="00E65FD2"/>
    <w:rsid w:val="00E66459"/>
    <w:rsid w:val="00E66A49"/>
    <w:rsid w:val="00E66BC0"/>
    <w:rsid w:val="00E67122"/>
    <w:rsid w:val="00E7191F"/>
    <w:rsid w:val="00E73AA2"/>
    <w:rsid w:val="00E7403A"/>
    <w:rsid w:val="00E74517"/>
    <w:rsid w:val="00E74F82"/>
    <w:rsid w:val="00E76623"/>
    <w:rsid w:val="00E773DE"/>
    <w:rsid w:val="00E84C8B"/>
    <w:rsid w:val="00E907DF"/>
    <w:rsid w:val="00E91D95"/>
    <w:rsid w:val="00E94315"/>
    <w:rsid w:val="00E949D0"/>
    <w:rsid w:val="00EA62BF"/>
    <w:rsid w:val="00EA6E7F"/>
    <w:rsid w:val="00EA6F3A"/>
    <w:rsid w:val="00EB099F"/>
    <w:rsid w:val="00EB29FC"/>
    <w:rsid w:val="00EB7176"/>
    <w:rsid w:val="00EC11AA"/>
    <w:rsid w:val="00EC45FF"/>
    <w:rsid w:val="00EC63B6"/>
    <w:rsid w:val="00EC6E3A"/>
    <w:rsid w:val="00ED069C"/>
    <w:rsid w:val="00ED0E5F"/>
    <w:rsid w:val="00ED1E85"/>
    <w:rsid w:val="00ED1EAD"/>
    <w:rsid w:val="00ED2310"/>
    <w:rsid w:val="00ED572C"/>
    <w:rsid w:val="00ED7521"/>
    <w:rsid w:val="00ED7852"/>
    <w:rsid w:val="00EE2DF2"/>
    <w:rsid w:val="00EE4544"/>
    <w:rsid w:val="00EE525D"/>
    <w:rsid w:val="00EE60EB"/>
    <w:rsid w:val="00EF052D"/>
    <w:rsid w:val="00EF2117"/>
    <w:rsid w:val="00EF2C21"/>
    <w:rsid w:val="00EF2C25"/>
    <w:rsid w:val="00EF2C4C"/>
    <w:rsid w:val="00EF3723"/>
    <w:rsid w:val="00EF52CE"/>
    <w:rsid w:val="00EF5950"/>
    <w:rsid w:val="00EF6A14"/>
    <w:rsid w:val="00F024FD"/>
    <w:rsid w:val="00F07CA7"/>
    <w:rsid w:val="00F100F3"/>
    <w:rsid w:val="00F10A9C"/>
    <w:rsid w:val="00F11AA4"/>
    <w:rsid w:val="00F120D3"/>
    <w:rsid w:val="00F16578"/>
    <w:rsid w:val="00F207F8"/>
    <w:rsid w:val="00F20A2C"/>
    <w:rsid w:val="00F23E7A"/>
    <w:rsid w:val="00F2720A"/>
    <w:rsid w:val="00F27A3B"/>
    <w:rsid w:val="00F30396"/>
    <w:rsid w:val="00F31A1C"/>
    <w:rsid w:val="00F33A09"/>
    <w:rsid w:val="00F40F8E"/>
    <w:rsid w:val="00F433E3"/>
    <w:rsid w:val="00F45578"/>
    <w:rsid w:val="00F4640B"/>
    <w:rsid w:val="00F46547"/>
    <w:rsid w:val="00F5018D"/>
    <w:rsid w:val="00F50C56"/>
    <w:rsid w:val="00F51717"/>
    <w:rsid w:val="00F51EC9"/>
    <w:rsid w:val="00F54A17"/>
    <w:rsid w:val="00F57429"/>
    <w:rsid w:val="00F57CF4"/>
    <w:rsid w:val="00F60EDA"/>
    <w:rsid w:val="00F6349D"/>
    <w:rsid w:val="00F65913"/>
    <w:rsid w:val="00F66C5A"/>
    <w:rsid w:val="00F71F95"/>
    <w:rsid w:val="00F730BD"/>
    <w:rsid w:val="00F730D5"/>
    <w:rsid w:val="00F74E5F"/>
    <w:rsid w:val="00F77418"/>
    <w:rsid w:val="00F80555"/>
    <w:rsid w:val="00F82B30"/>
    <w:rsid w:val="00F84BEA"/>
    <w:rsid w:val="00F8649C"/>
    <w:rsid w:val="00F867AE"/>
    <w:rsid w:val="00F86A05"/>
    <w:rsid w:val="00F90578"/>
    <w:rsid w:val="00F90FD1"/>
    <w:rsid w:val="00F92825"/>
    <w:rsid w:val="00F94224"/>
    <w:rsid w:val="00F95AD0"/>
    <w:rsid w:val="00F96609"/>
    <w:rsid w:val="00F971D5"/>
    <w:rsid w:val="00FA0D0E"/>
    <w:rsid w:val="00FA12B0"/>
    <w:rsid w:val="00FA26DA"/>
    <w:rsid w:val="00FA2E02"/>
    <w:rsid w:val="00FB1898"/>
    <w:rsid w:val="00FB53B6"/>
    <w:rsid w:val="00FB56F7"/>
    <w:rsid w:val="00FB6D09"/>
    <w:rsid w:val="00FC08CD"/>
    <w:rsid w:val="00FC0B7E"/>
    <w:rsid w:val="00FC34AD"/>
    <w:rsid w:val="00FC51AF"/>
    <w:rsid w:val="00FC6237"/>
    <w:rsid w:val="00FD1572"/>
    <w:rsid w:val="00FD2486"/>
    <w:rsid w:val="00FD4D3B"/>
    <w:rsid w:val="00FD5E44"/>
    <w:rsid w:val="00FE29BD"/>
    <w:rsid w:val="00FE2C03"/>
    <w:rsid w:val="00FE4190"/>
    <w:rsid w:val="00FE4C69"/>
    <w:rsid w:val="00FE53AE"/>
    <w:rsid w:val="00FE60D7"/>
    <w:rsid w:val="00FE6613"/>
    <w:rsid w:val="00FF0B9F"/>
    <w:rsid w:val="00FF243E"/>
    <w:rsid w:val="00FF4B2C"/>
    <w:rsid w:val="00FF56B9"/>
    <w:rsid w:val="06A90120"/>
    <w:rsid w:val="093D8868"/>
    <w:rsid w:val="0AA8B777"/>
    <w:rsid w:val="252AEA2B"/>
    <w:rsid w:val="2756869B"/>
    <w:rsid w:val="2AAF680A"/>
    <w:rsid w:val="2B102036"/>
    <w:rsid w:val="3D6ED8A5"/>
    <w:rsid w:val="44F81A81"/>
    <w:rsid w:val="4EA26960"/>
    <w:rsid w:val="525CF8AF"/>
    <w:rsid w:val="52700ECE"/>
    <w:rsid w:val="68E4C036"/>
    <w:rsid w:val="6D35B921"/>
    <w:rsid w:val="74C70CCB"/>
    <w:rsid w:val="784C9728"/>
    <w:rsid w:val="78AE7048"/>
    <w:rsid w:val="7B05E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6BC4"/>
  <w15:chartTrackingRefBased/>
  <w15:docId w15:val="{C63D4D64-A79D-41FF-BE68-9E161D31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89E"/>
  </w:style>
  <w:style w:type="paragraph" w:styleId="Nagwek1">
    <w:name w:val="heading 1"/>
    <w:basedOn w:val="Normalny"/>
    <w:next w:val="Normalny"/>
    <w:uiPriority w:val="9"/>
    <w:qFormat/>
    <w:rsid w:val="00500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500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500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500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500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500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500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500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500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1452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31C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31C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0F8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5008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08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089E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AD5B2D"/>
    <w:pPr>
      <w:spacing w:after="0" w:line="240" w:lineRule="auto"/>
    </w:pPr>
  </w:style>
  <w:style w:type="character" w:customStyle="1" w:styleId="Nagwek1Znak">
    <w:name w:val="Nagłówek 1 Znak"/>
    <w:basedOn w:val="Domylnaczcionkaakapitu"/>
    <w:uiPriority w:val="9"/>
    <w:rsid w:val="000D1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0D1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0D1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0D10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0D10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0D10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0D10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0D10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0D1056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0D1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0D1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uiPriority w:val="29"/>
    <w:rsid w:val="000D1056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uiPriority w:val="30"/>
    <w:rsid w:val="000D1056"/>
    <w:rPr>
      <w:i/>
      <w:iCs/>
      <w:color w:val="0F4761" w:themeColor="accent1" w:themeShade="BF"/>
    </w:rPr>
  </w:style>
  <w:style w:type="character" w:customStyle="1" w:styleId="NagwekZnak">
    <w:name w:val="Nagłówek Znak"/>
    <w:basedOn w:val="Domylnaczcionkaakapitu"/>
    <w:uiPriority w:val="99"/>
    <w:rsid w:val="000D1056"/>
  </w:style>
  <w:style w:type="character" w:customStyle="1" w:styleId="StopkaZnak">
    <w:name w:val="Stopka Znak"/>
    <w:basedOn w:val="Domylnaczcionkaakapitu"/>
    <w:uiPriority w:val="99"/>
    <w:rsid w:val="000D1056"/>
  </w:style>
  <w:style w:type="character" w:customStyle="1" w:styleId="TekstkomentarzaZnak">
    <w:name w:val="Tekst komentarza Znak"/>
    <w:basedOn w:val="Domylnaczcionkaakapitu"/>
    <w:uiPriority w:val="99"/>
    <w:semiHidden/>
    <w:rsid w:val="000D1056"/>
    <w:rPr>
      <w:sz w:val="20"/>
      <w:szCs w:val="20"/>
    </w:rPr>
  </w:style>
  <w:style w:type="character" w:customStyle="1" w:styleId="CommentReference1">
    <w:name w:val="Comment Reference1"/>
    <w:basedOn w:val="Domylnaczcionkaakapitu"/>
    <w:uiPriority w:val="99"/>
    <w:semiHidden/>
    <w:unhideWhenUsed/>
    <w:rsid w:val="005310B9"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37EEB"/>
    <w:rPr>
      <w:sz w:val="20"/>
      <w:szCs w:val="20"/>
    </w:rPr>
  </w:style>
  <w:style w:type="character" w:customStyle="1" w:styleId="NagwekZnak1">
    <w:name w:val="Nagłówek Znak1"/>
    <w:basedOn w:val="Domylnaczcionkaakapitu"/>
    <w:uiPriority w:val="99"/>
    <w:semiHidden/>
    <w:rsid w:val="00B37EEB"/>
  </w:style>
  <w:style w:type="character" w:customStyle="1" w:styleId="StopkaZnak1">
    <w:name w:val="Stopka Znak1"/>
    <w:basedOn w:val="Domylnaczcionkaakapitu"/>
    <w:uiPriority w:val="99"/>
    <w:semiHidden/>
    <w:rsid w:val="00B37EEB"/>
  </w:style>
  <w:style w:type="character" w:customStyle="1" w:styleId="TekstkomentarzaZnak1">
    <w:name w:val="Tekst komentarza Znak1"/>
    <w:basedOn w:val="Domylnaczcionkaakapitu"/>
    <w:uiPriority w:val="99"/>
    <w:rsid w:val="00B37EEB"/>
    <w:rPr>
      <w:sz w:val="20"/>
      <w:szCs w:val="20"/>
    </w:rPr>
  </w:style>
  <w:style w:type="character" w:customStyle="1" w:styleId="TematkomentarzaZnak">
    <w:name w:val="Temat komentarza Znak"/>
    <w:basedOn w:val="TekstkomentarzaZnak1"/>
    <w:uiPriority w:val="99"/>
    <w:semiHidden/>
    <w:rsid w:val="00B37EEB"/>
    <w:rPr>
      <w:b/>
      <w:bCs/>
      <w:sz w:val="20"/>
      <w:szCs w:val="20"/>
    </w:rPr>
  </w:style>
  <w:style w:type="character" w:customStyle="1" w:styleId="NagwekZnak2">
    <w:name w:val="Nagłówek Znak2"/>
    <w:basedOn w:val="Domylnaczcionkaakapitu"/>
    <w:uiPriority w:val="99"/>
    <w:semiHidden/>
    <w:rsid w:val="00530E50"/>
  </w:style>
  <w:style w:type="character" w:customStyle="1" w:styleId="StopkaZnak2">
    <w:name w:val="Stopka Znak2"/>
    <w:basedOn w:val="Domylnaczcionkaakapitu"/>
    <w:uiPriority w:val="99"/>
    <w:semiHidden/>
    <w:rsid w:val="00530E50"/>
  </w:style>
  <w:style w:type="character" w:customStyle="1" w:styleId="TekstkomentarzaZnak2">
    <w:name w:val="Tekst komentarza Znak2"/>
    <w:basedOn w:val="Domylnaczcionkaakapitu"/>
    <w:uiPriority w:val="99"/>
    <w:rsid w:val="00530E50"/>
    <w:rPr>
      <w:sz w:val="20"/>
      <w:szCs w:val="20"/>
    </w:rPr>
  </w:style>
  <w:style w:type="paragraph" w:styleId="Nagwek">
    <w:name w:val="header"/>
    <w:basedOn w:val="Normalny"/>
    <w:link w:val="NagwekZnak3"/>
    <w:uiPriority w:val="99"/>
    <w:semiHidden/>
    <w:unhideWhenUsed/>
    <w:rsid w:val="004B6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3">
    <w:name w:val="Nagłówek Znak3"/>
    <w:basedOn w:val="Domylnaczcionkaakapitu"/>
    <w:link w:val="Nagwek"/>
    <w:uiPriority w:val="99"/>
    <w:semiHidden/>
    <w:rsid w:val="004B6F6E"/>
  </w:style>
  <w:style w:type="paragraph" w:styleId="Stopka">
    <w:name w:val="footer"/>
    <w:basedOn w:val="Normalny"/>
    <w:link w:val="StopkaZnak3"/>
    <w:uiPriority w:val="99"/>
    <w:semiHidden/>
    <w:unhideWhenUsed/>
    <w:rsid w:val="004B6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3">
    <w:name w:val="Stopka Znak3"/>
    <w:basedOn w:val="Domylnaczcionkaakapitu"/>
    <w:link w:val="Stopka"/>
    <w:uiPriority w:val="99"/>
    <w:semiHidden/>
    <w:rsid w:val="004B6F6E"/>
  </w:style>
  <w:style w:type="character" w:customStyle="1" w:styleId="TekstkomentarzaZnak3">
    <w:name w:val="Tekst komentarza Znak3"/>
    <w:basedOn w:val="Domylnaczcionkaakapitu"/>
    <w:uiPriority w:val="99"/>
    <w:rsid w:val="004B6F6E"/>
    <w:rPr>
      <w:sz w:val="20"/>
      <w:szCs w:val="20"/>
    </w:rPr>
  </w:style>
  <w:style w:type="character" w:customStyle="1" w:styleId="TematkomentarzaZnak1">
    <w:name w:val="Temat komentarza Znak1"/>
    <w:basedOn w:val="Domylnaczcionkaakapitu"/>
    <w:uiPriority w:val="99"/>
    <w:semiHidden/>
    <w:rsid w:val="004B6F6E"/>
    <w:rPr>
      <w:b/>
      <w:bCs/>
      <w:sz w:val="20"/>
      <w:szCs w:val="20"/>
    </w:rPr>
  </w:style>
  <w:style w:type="paragraph" w:styleId="Tekstkomentarza">
    <w:name w:val="annotation text"/>
    <w:basedOn w:val="Normalny"/>
    <w:link w:val="TekstkomentarzaZnak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4">
    <w:name w:val="Tekst komentarza Znak4"/>
    <w:basedOn w:val="Domylnaczcionkaakapitu"/>
    <w:link w:val="Tekstkomentarz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9EAA0763A0446BB9E50A09EAC6449" ma:contentTypeVersion="3" ma:contentTypeDescription="Create a new document." ma:contentTypeScope="" ma:versionID="56bee84a69e84a0eafa267d804afe77c">
  <xsd:schema xmlns:xsd="http://www.w3.org/2001/XMLSchema" xmlns:xs="http://www.w3.org/2001/XMLSchema" xmlns:p="http://schemas.microsoft.com/office/2006/metadata/properties" xmlns:ns2="fff12696-5d07-4bc3-ba4e-4330d9ee8800" targetNamespace="http://schemas.microsoft.com/office/2006/metadata/properties" ma:root="true" ma:fieldsID="de3cabda5210ffea249fc6817404338f" ns2:_="">
    <xsd:import namespace="fff12696-5d07-4bc3-ba4e-4330d9ee8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12696-5d07-4bc3-ba4e-4330d9ee8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53BC2A-9313-4479-A4EC-6B2BC6A04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B29DC6-AE5B-4844-8848-FD67CB2115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CB52AC-95BE-4720-AF37-FB957DB7B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12696-5d07-4bc3-ba4e-4330d9ee8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5748</Characters>
  <Application>Microsoft Office Word</Application>
  <DocSecurity>0</DocSecurity>
  <Lines>47</Lines>
  <Paragraphs>13</Paragraphs>
  <ScaleCrop>false</ScaleCrop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Kurczewska CCG</dc:creator>
  <cp:keywords/>
  <dc:description/>
  <cp:lastModifiedBy>Aleksandra Kurczewska CCG</cp:lastModifiedBy>
  <cp:revision>2</cp:revision>
  <dcterms:created xsi:type="dcterms:W3CDTF">2026-06-02T08:20:00Z</dcterms:created>
  <dcterms:modified xsi:type="dcterms:W3CDTF">2026-06-02T08:20:00Z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0x01010011A9EAA0763A0446BB9E50A09EAC6449</vt:lpwstr>
  </property>
</Properties>
</file>