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B2B1E" w:rsidRDefault="004B2B1E">
      <w:pPr>
        <w:jc w:val="right"/>
      </w:pPr>
    </w:p>
    <w:p w14:paraId="00000002" w14:textId="77777777" w:rsidR="004B2B1E" w:rsidRDefault="004B2B1E">
      <w:pPr>
        <w:jc w:val="right"/>
      </w:pPr>
    </w:p>
    <w:p w14:paraId="00000003" w14:textId="77777777" w:rsidR="004B2B1E" w:rsidRDefault="004B2B1E">
      <w:pPr>
        <w:jc w:val="right"/>
      </w:pPr>
    </w:p>
    <w:p w14:paraId="00000004" w14:textId="77777777" w:rsidR="004B2B1E" w:rsidRDefault="004B2B1E">
      <w:pPr>
        <w:jc w:val="right"/>
      </w:pPr>
    </w:p>
    <w:p w14:paraId="00000005" w14:textId="77777777" w:rsidR="004B2B1E" w:rsidRDefault="00000000">
      <w:pPr>
        <w:jc w:val="right"/>
      </w:pPr>
      <w:r>
        <w:t>Informacja prasowa</w:t>
      </w:r>
    </w:p>
    <w:p w14:paraId="00000006" w14:textId="48C6B5DB" w:rsidR="004B2B1E" w:rsidRDefault="261C6429">
      <w:pPr>
        <w:jc w:val="right"/>
      </w:pPr>
      <w:r>
        <w:t xml:space="preserve">02.06.2026 r. </w:t>
      </w:r>
    </w:p>
    <w:p w14:paraId="00000007" w14:textId="4B340E46" w:rsidR="004B2B1E" w:rsidRDefault="00000000">
      <w:pPr>
        <w:pStyle w:val="Nagwek1"/>
        <w:keepNext w:val="0"/>
        <w:keepLines w:val="0"/>
        <w:spacing w:before="480"/>
        <w:jc w:val="center"/>
        <w:rPr>
          <w:b/>
          <w:bCs/>
          <w:sz w:val="24"/>
          <w:szCs w:val="24"/>
        </w:rPr>
      </w:pPr>
      <w:bookmarkStart w:id="0" w:name="_l3up7sm3gfh"/>
      <w:bookmarkEnd w:id="0"/>
      <w:r w:rsidRPr="7EA7F644">
        <w:rPr>
          <w:b/>
          <w:bCs/>
          <w:sz w:val="24"/>
          <w:szCs w:val="24"/>
        </w:rPr>
        <w:t xml:space="preserve">Pierwsze </w:t>
      </w:r>
      <w:proofErr w:type="spellStart"/>
      <w:r w:rsidRPr="7EA7F644">
        <w:rPr>
          <w:b/>
          <w:bCs/>
          <w:sz w:val="24"/>
          <w:szCs w:val="24"/>
        </w:rPr>
        <w:t>Lekomaty</w:t>
      </w:r>
      <w:proofErr w:type="spellEnd"/>
      <w:r w:rsidRPr="7EA7F644">
        <w:rPr>
          <w:b/>
          <w:bCs/>
          <w:sz w:val="24"/>
          <w:szCs w:val="24"/>
        </w:rPr>
        <w:t xml:space="preserve"> już działają. Rusza nowa sieć punktów zbiórki </w:t>
      </w:r>
      <w:r w:rsidR="59211F73" w:rsidRPr="7EA7F644">
        <w:rPr>
          <w:b/>
          <w:bCs/>
          <w:sz w:val="24"/>
          <w:szCs w:val="24"/>
        </w:rPr>
        <w:t xml:space="preserve">przeterminowanych </w:t>
      </w:r>
      <w:r w:rsidRPr="7EA7F644">
        <w:rPr>
          <w:b/>
          <w:bCs/>
          <w:sz w:val="24"/>
          <w:szCs w:val="24"/>
        </w:rPr>
        <w:t>leków</w:t>
      </w:r>
    </w:p>
    <w:p w14:paraId="00000008" w14:textId="1EB74E5C" w:rsidR="004B2B1E" w:rsidRPr="00293D69" w:rsidRDefault="00000000" w:rsidP="7EA7F644">
      <w:pPr>
        <w:spacing w:before="240" w:after="240"/>
        <w:jc w:val="both"/>
        <w:rPr>
          <w:b/>
          <w:bCs/>
        </w:rPr>
      </w:pPr>
      <w:r w:rsidRPr="00293D69">
        <w:rPr>
          <w:b/>
          <w:bCs/>
        </w:rPr>
        <w:t xml:space="preserve">Mieszkańcy Redzikowa i Miastkowa mogą już korzystać z pierwszych </w:t>
      </w:r>
      <w:proofErr w:type="spellStart"/>
      <w:r w:rsidRPr="00293D69">
        <w:rPr>
          <w:b/>
          <w:bCs/>
        </w:rPr>
        <w:t>Lekomatów</w:t>
      </w:r>
      <w:proofErr w:type="spellEnd"/>
      <w:r w:rsidRPr="00293D69">
        <w:rPr>
          <w:b/>
          <w:bCs/>
        </w:rPr>
        <w:t xml:space="preserve"> – nowych punktów zbiórki przeterminowanych leków oraz wybranych odpadów powstających </w:t>
      </w:r>
      <w:r w:rsidR="78E6461D" w:rsidRPr="00293D69">
        <w:rPr>
          <w:b/>
          <w:bCs/>
        </w:rPr>
        <w:t xml:space="preserve">w wyniku domowego leczenia, </w:t>
      </w:r>
      <w:r w:rsidR="176736A0" w:rsidRPr="00293D69">
        <w:rPr>
          <w:b/>
          <w:bCs/>
        </w:rPr>
        <w:t xml:space="preserve">takich jak igły </w:t>
      </w:r>
      <w:r w:rsidR="78E6461D" w:rsidRPr="00293D69">
        <w:rPr>
          <w:b/>
          <w:bCs/>
        </w:rPr>
        <w:t>i strzykawk</w:t>
      </w:r>
      <w:r w:rsidR="783008E7" w:rsidRPr="00293D69">
        <w:rPr>
          <w:b/>
          <w:bCs/>
        </w:rPr>
        <w:t>i</w:t>
      </w:r>
      <w:r w:rsidR="78E6461D" w:rsidRPr="00293D69">
        <w:rPr>
          <w:b/>
          <w:bCs/>
        </w:rPr>
        <w:t>, zużyt</w:t>
      </w:r>
      <w:r w:rsidR="7B9FD066" w:rsidRPr="00293D69">
        <w:rPr>
          <w:b/>
          <w:bCs/>
        </w:rPr>
        <w:t>e</w:t>
      </w:r>
      <w:r w:rsidR="78E6461D" w:rsidRPr="00293D69">
        <w:rPr>
          <w:b/>
          <w:bCs/>
        </w:rPr>
        <w:t xml:space="preserve"> opatrunk</w:t>
      </w:r>
      <w:r w:rsidR="2E3D017D" w:rsidRPr="00293D69">
        <w:rPr>
          <w:b/>
          <w:bCs/>
        </w:rPr>
        <w:t>i</w:t>
      </w:r>
      <w:r w:rsidR="78E6461D" w:rsidRPr="00293D69">
        <w:rPr>
          <w:b/>
          <w:bCs/>
        </w:rPr>
        <w:t xml:space="preserve"> i gazik</w:t>
      </w:r>
      <w:r w:rsidR="54B68F56" w:rsidRPr="00293D69">
        <w:rPr>
          <w:b/>
          <w:bCs/>
        </w:rPr>
        <w:t>i</w:t>
      </w:r>
      <w:r w:rsidR="78E6461D" w:rsidRPr="00293D69">
        <w:rPr>
          <w:b/>
          <w:bCs/>
        </w:rPr>
        <w:t xml:space="preserve">, </w:t>
      </w:r>
      <w:proofErr w:type="spellStart"/>
      <w:r w:rsidR="78E6461D" w:rsidRPr="00293D69">
        <w:rPr>
          <w:b/>
          <w:bCs/>
        </w:rPr>
        <w:t>wstrzykiwacz</w:t>
      </w:r>
      <w:r w:rsidR="65B9549A" w:rsidRPr="00293D69">
        <w:rPr>
          <w:b/>
          <w:bCs/>
        </w:rPr>
        <w:t>e</w:t>
      </w:r>
      <w:proofErr w:type="spellEnd"/>
      <w:r w:rsidR="78E6461D" w:rsidRPr="00293D69">
        <w:rPr>
          <w:b/>
          <w:bCs/>
        </w:rPr>
        <w:t xml:space="preserve"> insulinow</w:t>
      </w:r>
      <w:r w:rsidR="097282E9" w:rsidRPr="00293D69">
        <w:rPr>
          <w:b/>
          <w:bCs/>
        </w:rPr>
        <w:t>e</w:t>
      </w:r>
      <w:r w:rsidR="78E6461D" w:rsidRPr="00293D69">
        <w:rPr>
          <w:b/>
          <w:bCs/>
        </w:rPr>
        <w:t>, sensor</w:t>
      </w:r>
      <w:r w:rsidR="7E12AF79" w:rsidRPr="00293D69">
        <w:rPr>
          <w:b/>
          <w:bCs/>
        </w:rPr>
        <w:t>y</w:t>
      </w:r>
      <w:r w:rsidR="78E6461D" w:rsidRPr="00293D69">
        <w:rPr>
          <w:b/>
          <w:bCs/>
        </w:rPr>
        <w:t xml:space="preserve"> do mierzenia cukru</w:t>
      </w:r>
      <w:r w:rsidR="00F64CBE" w:rsidRPr="00293D69">
        <w:rPr>
          <w:b/>
          <w:bCs/>
        </w:rPr>
        <w:t xml:space="preserve">. </w:t>
      </w:r>
      <w:r w:rsidRPr="00293D69">
        <w:rPr>
          <w:b/>
          <w:bCs/>
        </w:rPr>
        <w:t>To początek projektu, którego celem jest ułatwienie mieszkańcom bezpiecznego pozbywania się odpadów, które nie powinny trafiać do zwykłych pojemników na śmieci. W kolejnych miesiącach podobne urządzenia mają pojawić się także w następnych lokalizacjach.</w:t>
      </w:r>
    </w:p>
    <w:p w14:paraId="00000009" w14:textId="77777777" w:rsidR="004B2B1E" w:rsidRDefault="00000000">
      <w:pPr>
        <w:spacing w:before="240" w:after="240"/>
        <w:jc w:val="both"/>
      </w:pPr>
      <w:r>
        <w:t xml:space="preserve">Przeterminowane leki, zużyte igły, strzykawki, </w:t>
      </w:r>
      <w:proofErr w:type="spellStart"/>
      <w:r>
        <w:t>wstrzykiwacze</w:t>
      </w:r>
      <w:proofErr w:type="spellEnd"/>
      <w:r>
        <w:t xml:space="preserve"> insulinowe czy sensory do pomiaru glukozy to odpady, które coraz częściej powstają poza placówkami medycznymi. Rozwój opieki domowej, starzenie się społeczeństwa i rosnąca liczba osób przewlekle chorych sprawiają, że problem ich właściwego zagospodarowania staje się coraz bardziej widoczny.</w:t>
      </w:r>
    </w:p>
    <w:p w14:paraId="0000000A" w14:textId="408C9734" w:rsidR="004B2B1E" w:rsidRDefault="00000000">
      <w:pPr>
        <w:spacing w:before="240" w:after="240"/>
        <w:jc w:val="both"/>
      </w:pPr>
      <w:r>
        <w:t xml:space="preserve">– </w:t>
      </w:r>
      <w:r w:rsidRPr="7EA7F644">
        <w:rPr>
          <w:i/>
          <w:iCs/>
        </w:rPr>
        <w:t>Coraz więcej procedur medycznych wykonywanych jest dziś w domach pacjentów. Oznacza to również wzrost ilości odpadów powstających poza systemem ochrony zdrowia. Potrzebujemy rozwiązań, które będą odpowiadać na te zmiany i jednocześnie będą wygodne dla mieszkańców</w:t>
      </w:r>
      <w:r>
        <w:t xml:space="preserve"> – mówi Małgorzata Rdest, inicjatorka projektu </w:t>
      </w:r>
      <w:proofErr w:type="spellStart"/>
      <w:r>
        <w:t>Lekomaty</w:t>
      </w:r>
      <w:proofErr w:type="spellEnd"/>
      <w:r>
        <w:t>.</w:t>
      </w:r>
    </w:p>
    <w:p w14:paraId="0000000B" w14:textId="77777777" w:rsidR="004B2B1E" w:rsidRDefault="00000000">
      <w:pPr>
        <w:pStyle w:val="Nagwek2"/>
        <w:keepNext w:val="0"/>
        <w:keepLines w:val="0"/>
        <w:spacing w:after="80"/>
        <w:jc w:val="both"/>
        <w:rPr>
          <w:b/>
          <w:bCs/>
          <w:sz w:val="24"/>
          <w:szCs w:val="24"/>
        </w:rPr>
      </w:pPr>
      <w:bookmarkStart w:id="1" w:name="_aoxslbgji8zw" w:colFirst="0" w:colLast="0"/>
      <w:bookmarkEnd w:id="1"/>
      <w:r>
        <w:rPr>
          <w:b/>
          <w:bCs/>
          <w:sz w:val="24"/>
          <w:szCs w:val="24"/>
        </w:rPr>
        <w:t>Dostępne na co dzień</w:t>
      </w:r>
    </w:p>
    <w:p w14:paraId="0000000C" w14:textId="77777777" w:rsidR="004B2B1E" w:rsidRDefault="00000000">
      <w:pPr>
        <w:spacing w:before="240" w:after="240"/>
        <w:jc w:val="both"/>
      </w:pPr>
      <w:r>
        <w:t xml:space="preserve">Pierwszy </w:t>
      </w:r>
      <w:proofErr w:type="spellStart"/>
      <w:r>
        <w:t>Lekomat</w:t>
      </w:r>
      <w:proofErr w:type="spellEnd"/>
      <w:r>
        <w:t xml:space="preserve"> w Gminie Redzikowo został ustawiony przy Zespole Szkół w Redzikowie, obok funkcjonującego już </w:t>
      </w:r>
      <w:proofErr w:type="spellStart"/>
      <w:r>
        <w:t>Olejomatu</w:t>
      </w:r>
      <w:proofErr w:type="spellEnd"/>
      <w:r>
        <w:t>. Z kolei urządzenie w Miastkowie powstało dzięki współpracy samorządu z Zakładem Gospodarki Odpadami i stanowi kolejny element lokalnych działań na rzecz odpowiedzialnej gospodarki odpadami.</w:t>
      </w:r>
    </w:p>
    <w:p w14:paraId="0000000D" w14:textId="759B3C03" w:rsidR="004B2B1E" w:rsidRDefault="00000000">
      <w:pPr>
        <w:spacing w:before="240" w:after="240"/>
        <w:jc w:val="both"/>
      </w:pPr>
      <w:r>
        <w:t xml:space="preserve">Urządzenia są dostępne przez całą dobę i umożliwiają mieszkańcom oddawanie </w:t>
      </w:r>
      <w:r w:rsidR="516D4474">
        <w:t>przeterminowanych leków lub pozostałości po domowym leczeniu</w:t>
      </w:r>
      <w:r>
        <w:t xml:space="preserve"> w dogodnym dla nich momencie, bez konieczności dostosowywania się do godzin pracy instytucji czy punktów zbiórki.</w:t>
      </w:r>
    </w:p>
    <w:p w14:paraId="0000000E" w14:textId="6C6E49D0" w:rsidR="004B2B1E" w:rsidRDefault="00000000">
      <w:pPr>
        <w:spacing w:before="240" w:after="240"/>
        <w:jc w:val="both"/>
      </w:pPr>
      <w:r>
        <w:t xml:space="preserve">– </w:t>
      </w:r>
      <w:r w:rsidRPr="7EA7F644">
        <w:rPr>
          <w:i/>
          <w:iCs/>
        </w:rPr>
        <w:t xml:space="preserve">Jedną z największych barier w prawidłowym postępowaniu z odpadami jest dostępność infrastruktury. Wielu mieszkańców chce działać odpowiedzialnie, ale potrzebuje prostych i łatwo dostępnych rozwiązań. Właśnie dlatego </w:t>
      </w:r>
      <w:proofErr w:type="spellStart"/>
      <w:r w:rsidRPr="7EA7F644">
        <w:rPr>
          <w:i/>
          <w:iCs/>
        </w:rPr>
        <w:t>Lekomaty</w:t>
      </w:r>
      <w:proofErr w:type="spellEnd"/>
      <w:r w:rsidRPr="7EA7F644">
        <w:rPr>
          <w:i/>
          <w:iCs/>
        </w:rPr>
        <w:t xml:space="preserve"> zostały zaprojektowane jako urządzenia działające przez 24 godziny na dobę</w:t>
      </w:r>
      <w:r>
        <w:t xml:space="preserve"> – podkreśla Małgorzata Rdest.</w:t>
      </w:r>
    </w:p>
    <w:p w14:paraId="00000011" w14:textId="70988A31" w:rsidR="004B2B1E" w:rsidRDefault="004B2B1E" w:rsidP="7EA7F644">
      <w:pPr>
        <w:pStyle w:val="Nagwek2"/>
        <w:spacing w:before="240" w:after="240"/>
        <w:jc w:val="both"/>
      </w:pPr>
      <w:bookmarkStart w:id="2" w:name="_fnfx1htb1f98"/>
      <w:bookmarkEnd w:id="2"/>
    </w:p>
    <w:p w14:paraId="00000012" w14:textId="77777777" w:rsidR="004B2B1E" w:rsidRDefault="00000000">
      <w:pPr>
        <w:pStyle w:val="Nagwek2"/>
        <w:keepNext w:val="0"/>
        <w:keepLines w:val="0"/>
        <w:spacing w:after="80"/>
        <w:jc w:val="both"/>
        <w:rPr>
          <w:b/>
          <w:bCs/>
          <w:sz w:val="24"/>
          <w:szCs w:val="24"/>
        </w:rPr>
      </w:pPr>
      <w:bookmarkStart w:id="3" w:name="_rxlk7yn3us8u" w:colFirst="0" w:colLast="0"/>
      <w:bookmarkEnd w:id="3"/>
      <w:r>
        <w:rPr>
          <w:b/>
          <w:bCs/>
          <w:sz w:val="24"/>
          <w:szCs w:val="24"/>
        </w:rPr>
        <w:t>Odpowiedź na rosnące potrzeby mieszkańców</w:t>
      </w:r>
    </w:p>
    <w:p w14:paraId="00000013" w14:textId="7FA0C968" w:rsidR="004B2B1E" w:rsidRDefault="00000000">
      <w:pPr>
        <w:spacing w:before="240" w:after="240"/>
        <w:jc w:val="both"/>
      </w:pPr>
      <w:r>
        <w:t xml:space="preserve">Według ekspertów problem przeterminowanych leków i odpadów </w:t>
      </w:r>
      <w:r w:rsidR="2F59F9CA">
        <w:t xml:space="preserve">powstających wskutek domowego leczenia </w:t>
      </w:r>
      <w:r>
        <w:t>będzie narastał. Prognozy demograficzne wskazują, że w kolejnych latach liczba osób korzystających z regularnego leczenia i opieki domowej będzie rosła, a wraz z nią zwiększy się ilość odpadów wymagających specjalnego postępowania.</w:t>
      </w:r>
    </w:p>
    <w:p w14:paraId="00000014" w14:textId="7945D90A" w:rsidR="004B2B1E" w:rsidRDefault="00000000">
      <w:pPr>
        <w:spacing w:before="240" w:after="240"/>
        <w:jc w:val="both"/>
      </w:pPr>
      <w:r>
        <w:t xml:space="preserve">Choć przepisy zabraniają wyrzucania leków do odpadów zmieszanych czy kanalizacji, w praktyce wielu mieszkańców nadal nie wie, gdzie powinno je oddawać. Podobnie wygląda sytuacja </w:t>
      </w:r>
      <w:r w:rsidR="249C624F">
        <w:t xml:space="preserve">np. </w:t>
      </w:r>
      <w:r>
        <w:t xml:space="preserve">z igłami, strzykawkami czy </w:t>
      </w:r>
      <w:proofErr w:type="spellStart"/>
      <w:r w:rsidR="0790C26D">
        <w:t>wstrzykiwaczami</w:t>
      </w:r>
      <w:proofErr w:type="spellEnd"/>
      <w:r w:rsidR="0790C26D">
        <w:t xml:space="preserve"> insulinowymi </w:t>
      </w:r>
      <w:r>
        <w:t>wykorzystywanymi podczas leczenia w domu.</w:t>
      </w:r>
    </w:p>
    <w:p w14:paraId="00000015" w14:textId="77777777" w:rsidR="004B2B1E" w:rsidRDefault="00000000">
      <w:pPr>
        <w:spacing w:before="240" w:after="240"/>
        <w:jc w:val="both"/>
      </w:pPr>
      <w:r>
        <w:t xml:space="preserve">– </w:t>
      </w:r>
      <w:r>
        <w:rPr>
          <w:i/>
          <w:iCs/>
        </w:rPr>
        <w:t xml:space="preserve">Odpowiedzialna gospodarka odpadami zaczyna się tam, gdzie odpady powstają. Dlatego tak ważne jest tworzenie systemów, które wspierają mieszkańców w podejmowaniu właściwych decyzji każdego dnia. </w:t>
      </w:r>
      <w:proofErr w:type="spellStart"/>
      <w:r>
        <w:rPr>
          <w:i/>
          <w:iCs/>
        </w:rPr>
        <w:t>Lekomaty</w:t>
      </w:r>
      <w:proofErr w:type="spellEnd"/>
      <w:r>
        <w:rPr>
          <w:i/>
          <w:iCs/>
        </w:rPr>
        <w:t xml:space="preserve"> mają właśnie taką rolę – łączą wygodę użytkowania z bezpieczeństwem i ochroną środowiska</w:t>
      </w:r>
      <w:r>
        <w:t xml:space="preserve"> – dodaje Małgorzata Rdest.</w:t>
      </w:r>
    </w:p>
    <w:p w14:paraId="00000016" w14:textId="77777777" w:rsidR="004B2B1E" w:rsidRDefault="00000000">
      <w:pPr>
        <w:pStyle w:val="Nagwek2"/>
        <w:keepNext w:val="0"/>
        <w:keepLines w:val="0"/>
        <w:spacing w:after="80"/>
        <w:jc w:val="both"/>
        <w:rPr>
          <w:b/>
          <w:bCs/>
          <w:sz w:val="24"/>
          <w:szCs w:val="24"/>
        </w:rPr>
      </w:pPr>
      <w:bookmarkStart w:id="4" w:name="_mm8s43ly387m" w:colFirst="0" w:colLast="0"/>
      <w:bookmarkEnd w:id="4"/>
      <w:r>
        <w:rPr>
          <w:b/>
          <w:bCs/>
          <w:sz w:val="24"/>
          <w:szCs w:val="24"/>
        </w:rPr>
        <w:t>Kolejne lokalizacje w przygotowaniu</w:t>
      </w:r>
    </w:p>
    <w:p w14:paraId="00000017" w14:textId="77777777" w:rsidR="004B2B1E" w:rsidRDefault="00000000">
      <w:pPr>
        <w:spacing w:before="240" w:after="240"/>
        <w:jc w:val="both"/>
      </w:pPr>
      <w:r>
        <w:t xml:space="preserve">Uruchomienie </w:t>
      </w:r>
      <w:proofErr w:type="spellStart"/>
      <w:r>
        <w:t>Lekomatów</w:t>
      </w:r>
      <w:proofErr w:type="spellEnd"/>
      <w:r>
        <w:t xml:space="preserve"> w Redzikowie i Miastkowie stanowi pierwszy etap projektu. Trwają już przygotowania do uruchomienia kolejnych urządzeń w następnych miastach i gminach.</w:t>
      </w:r>
    </w:p>
    <w:p w14:paraId="00000018" w14:textId="77777777" w:rsidR="004B2B1E" w:rsidRDefault="00000000">
      <w:pPr>
        <w:spacing w:before="240" w:after="240"/>
        <w:jc w:val="both"/>
      </w:pPr>
      <w:r>
        <w:t xml:space="preserve">Twórcy </w:t>
      </w:r>
      <w:proofErr w:type="spellStart"/>
      <w:r>
        <w:t>Lekomatów</w:t>
      </w:r>
      <w:proofErr w:type="spellEnd"/>
      <w:r>
        <w:t xml:space="preserve"> podkreślają, że ich celem jest stworzenie sieci ogólnodostępnych punktów zbiórki, które będą wspierać samorządy w realizacji działań związanych z ochroną środowiska i bezpieczeństwem mieszkańców.</w:t>
      </w:r>
    </w:p>
    <w:p w14:paraId="00000019" w14:textId="00150CB9" w:rsidR="004B2B1E" w:rsidRDefault="00000000" w:rsidP="7EA7F644">
      <w:pPr>
        <w:spacing w:before="240" w:after="240"/>
        <w:jc w:val="both"/>
      </w:pPr>
      <w:r>
        <w:t xml:space="preserve">Rozwój </w:t>
      </w:r>
      <w:proofErr w:type="spellStart"/>
      <w:r>
        <w:t>Lekomatów</w:t>
      </w:r>
      <w:proofErr w:type="spellEnd"/>
      <w:r>
        <w:t xml:space="preserve"> uzupełnia działania prowadzone przez EMKA S.A. w ramach kampanii „Bezpieczny Odpad”, której celem jest edukacja w zakresie prawidłowego postępowania z odpadami medycznymi. Podczas gdy kampania kierowana jest przede wszystkim do placówek ochrony zdrowia i branży medycznej</w:t>
      </w:r>
      <w:r w:rsidR="009F748E">
        <w:t xml:space="preserve">. </w:t>
      </w:r>
      <w:proofErr w:type="spellStart"/>
      <w:r w:rsidR="796D9842" w:rsidRPr="7EA7F644">
        <w:t>Lekomaty</w:t>
      </w:r>
      <w:proofErr w:type="spellEnd"/>
      <w:r w:rsidR="796D9842" w:rsidRPr="7EA7F644">
        <w:t xml:space="preserve"> odpowiadają na potrzeby mieszkańców, zapewniając bezpieczny i wygodny sposób oddawania leków oraz zużytych igieł i strzykawek pochodzących z gospodarstw domowych. </w:t>
      </w:r>
    </w:p>
    <w:p w14:paraId="0000001A" w14:textId="77777777" w:rsidR="004B2B1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0"/>
        </w:tabs>
        <w:spacing w:after="160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O Firmie</w:t>
      </w:r>
      <w:r>
        <w:rPr>
          <w:sz w:val="18"/>
          <w:szCs w:val="18"/>
        </w:rPr>
        <w:t xml:space="preserve"> </w:t>
      </w:r>
    </w:p>
    <w:p w14:paraId="0000001E" w14:textId="4325A55D" w:rsidR="004B2B1E" w:rsidRDefault="5FB70866" w:rsidP="7EA7F6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 w:themeFill="background1"/>
        <w:tabs>
          <w:tab w:val="left" w:pos="0"/>
        </w:tabs>
        <w:spacing w:after="160"/>
        <w:jc w:val="both"/>
        <w:rPr>
          <w:sz w:val="18"/>
          <w:szCs w:val="18"/>
        </w:rPr>
      </w:pPr>
      <w:r w:rsidRPr="7EA7F644">
        <w:rPr>
          <w:sz w:val="18"/>
          <w:szCs w:val="18"/>
        </w:rPr>
        <w:t xml:space="preserve">EMKA S.A. to jedna z wiodących firm w Polsce zajmujących się unieszkodliwianiem odpadów medycznych i weterynaryjnych. Jej początki sięgają 1992 roku. Od 2000 roku firma specjalizuje się w odbiorze, transporcie i unieszkodliwianiu odpadów, wprowadzając nowoczesne rozwiązania technologiczne i organizacyjne, które wyznaczyły nowe standardy w branży. Dzięki innowacyjności, elastyczności oraz kompleksowemu podejściu do obsługi klienta, EMKA S.A. zdobyła reputację pioniera w gospodarce odpadami medycznymi. Doświadczony zespół i wysoki poziom serwisu sprawiają, że firma nie tylko spełnia, ale często przewyższa oczekiwania klientów, przyczyniając się do zrównoważonego rozwoju i ochrony środowiska. Bazując na doświadczeniu w branży odpadów, firma rozszerzyła swoją działalność o odpady warsztatowe, oferując kompleksową obsługę warsztatów samochodowych w zakresie odbioru, transportu i unieszkodliwiania odpadów. </w:t>
      </w:r>
    </w:p>
    <w:p w14:paraId="01153A99" w14:textId="2B467FB0" w:rsidR="004B2B1E" w:rsidRDefault="004B2B1E" w:rsidP="7EA7F644">
      <w:pPr>
        <w:jc w:val="both"/>
        <w:rPr>
          <w:b/>
          <w:bCs/>
          <w:sz w:val="18"/>
          <w:szCs w:val="18"/>
        </w:rPr>
      </w:pPr>
    </w:p>
    <w:p w14:paraId="2BCD4031" w14:textId="612A0427" w:rsidR="004B2B1E" w:rsidRDefault="004B2B1E" w:rsidP="7EA7F644">
      <w:pPr>
        <w:jc w:val="both"/>
        <w:rPr>
          <w:b/>
          <w:bCs/>
          <w:sz w:val="18"/>
          <w:szCs w:val="18"/>
        </w:rPr>
      </w:pPr>
    </w:p>
    <w:p w14:paraId="3A9C94AF" w14:textId="091598D9" w:rsidR="004B2B1E" w:rsidRDefault="004B2B1E" w:rsidP="7EA7F644">
      <w:pPr>
        <w:jc w:val="both"/>
        <w:rPr>
          <w:b/>
          <w:bCs/>
          <w:sz w:val="18"/>
          <w:szCs w:val="18"/>
        </w:rPr>
      </w:pPr>
    </w:p>
    <w:p w14:paraId="4191E26B" w14:textId="4B0FB1BF" w:rsidR="004B2B1E" w:rsidRDefault="004B2B1E" w:rsidP="7EA7F644">
      <w:pPr>
        <w:jc w:val="both"/>
        <w:rPr>
          <w:b/>
          <w:bCs/>
          <w:sz w:val="18"/>
          <w:szCs w:val="18"/>
        </w:rPr>
      </w:pPr>
    </w:p>
    <w:p w14:paraId="2C09F646" w14:textId="77777777" w:rsidR="004B2B1E" w:rsidRDefault="004B2B1E" w:rsidP="7EA7F644">
      <w:pPr>
        <w:jc w:val="both"/>
        <w:rPr>
          <w:b/>
          <w:bCs/>
          <w:sz w:val="18"/>
          <w:szCs w:val="18"/>
        </w:rPr>
      </w:pPr>
    </w:p>
    <w:p w14:paraId="4482DC7F" w14:textId="77777777" w:rsidR="00F64CBE" w:rsidRDefault="00F64CBE" w:rsidP="7EA7F644">
      <w:pPr>
        <w:jc w:val="both"/>
        <w:rPr>
          <w:b/>
          <w:bCs/>
          <w:sz w:val="18"/>
          <w:szCs w:val="18"/>
        </w:rPr>
      </w:pPr>
    </w:p>
    <w:p w14:paraId="5ADFE295" w14:textId="77777777" w:rsidR="00F64CBE" w:rsidRDefault="00F64CBE" w:rsidP="7EA7F644">
      <w:pPr>
        <w:jc w:val="both"/>
        <w:rPr>
          <w:b/>
          <w:bCs/>
          <w:sz w:val="18"/>
          <w:szCs w:val="18"/>
        </w:rPr>
      </w:pPr>
    </w:p>
    <w:p w14:paraId="00000021" w14:textId="77777777" w:rsidR="004B2B1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0"/>
        </w:tabs>
        <w:spacing w:after="160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Kontakt dla mediów: </w:t>
      </w:r>
    </w:p>
    <w:p w14:paraId="00000022" w14:textId="77777777" w:rsidR="004B2B1E" w:rsidRDefault="00000000">
      <w:pPr>
        <w:tabs>
          <w:tab w:val="left" w:pos="0"/>
        </w:tabs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Julia </w:t>
      </w:r>
      <w:proofErr w:type="spellStart"/>
      <w:r>
        <w:rPr>
          <w:sz w:val="18"/>
          <w:szCs w:val="18"/>
        </w:rPr>
        <w:t>Knychała</w:t>
      </w:r>
      <w:proofErr w:type="spellEnd"/>
    </w:p>
    <w:p w14:paraId="00000023" w14:textId="77777777" w:rsidR="004B2B1E" w:rsidRDefault="00000000">
      <w:pPr>
        <w:tabs>
          <w:tab w:val="left" w:pos="0"/>
        </w:tabs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>Tel: +48 796 990 064</w:t>
      </w:r>
    </w:p>
    <w:p w14:paraId="00000024" w14:textId="77777777" w:rsidR="004B2B1E" w:rsidRDefault="00000000">
      <w:pPr>
        <w:tabs>
          <w:tab w:val="left" w:pos="0"/>
        </w:tabs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>E-mail: julia.knychala@goodonepr.pl</w:t>
      </w:r>
    </w:p>
    <w:p w14:paraId="00000025" w14:textId="77777777" w:rsidR="004B2B1E" w:rsidRDefault="004B2B1E">
      <w:pPr>
        <w:tabs>
          <w:tab w:val="left" w:pos="0"/>
        </w:tabs>
        <w:spacing w:after="120"/>
        <w:jc w:val="both"/>
        <w:rPr>
          <w:sz w:val="18"/>
          <w:szCs w:val="18"/>
        </w:rPr>
      </w:pPr>
    </w:p>
    <w:p w14:paraId="00000026" w14:textId="77777777" w:rsidR="004B2B1E" w:rsidRDefault="00000000">
      <w:pPr>
        <w:tabs>
          <w:tab w:val="left" w:pos="0"/>
        </w:tabs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>Ewelina Jaskuła</w:t>
      </w:r>
    </w:p>
    <w:p w14:paraId="00000027" w14:textId="77777777" w:rsidR="004B2B1E" w:rsidRDefault="00000000">
      <w:pPr>
        <w:tabs>
          <w:tab w:val="left" w:pos="0"/>
        </w:tabs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>Tel: +48 665 339 877</w:t>
      </w:r>
    </w:p>
    <w:p w14:paraId="00000028" w14:textId="77777777" w:rsidR="004B2B1E" w:rsidRDefault="00000000">
      <w:pPr>
        <w:tabs>
          <w:tab w:val="left" w:pos="0"/>
        </w:tabs>
        <w:spacing w:after="120"/>
        <w:jc w:val="both"/>
        <w:rPr>
          <w:b/>
          <w:bCs/>
        </w:rPr>
      </w:pPr>
      <w:r>
        <w:rPr>
          <w:sz w:val="18"/>
          <w:szCs w:val="18"/>
        </w:rPr>
        <w:t>E-mail: ewelina.jaskula@goodonepr.pl</w:t>
      </w:r>
    </w:p>
    <w:p w14:paraId="00000029" w14:textId="77777777" w:rsidR="004B2B1E" w:rsidRDefault="004B2B1E">
      <w:pPr>
        <w:jc w:val="both"/>
        <w:rPr>
          <w:b/>
          <w:bCs/>
          <w:sz w:val="18"/>
          <w:szCs w:val="18"/>
        </w:rPr>
      </w:pPr>
    </w:p>
    <w:sectPr w:rsidR="004B2B1E">
      <w:head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0F904" w14:textId="77777777" w:rsidR="00DA5E0F" w:rsidRDefault="00DA5E0F">
      <w:pPr>
        <w:spacing w:line="240" w:lineRule="auto"/>
      </w:pPr>
      <w:r>
        <w:separator/>
      </w:r>
    </w:p>
  </w:endnote>
  <w:endnote w:type="continuationSeparator" w:id="0">
    <w:p w14:paraId="5D5649AC" w14:textId="77777777" w:rsidR="00DA5E0F" w:rsidRDefault="00DA5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2C293AE-9E4A-4D1E-8A68-645691A3974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37DBB9C-4FA6-4009-BA5F-BA05CF4965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2B380" w14:textId="77777777" w:rsidR="00DA5E0F" w:rsidRDefault="00DA5E0F">
      <w:pPr>
        <w:spacing w:line="240" w:lineRule="auto"/>
      </w:pPr>
      <w:r>
        <w:separator/>
      </w:r>
    </w:p>
  </w:footnote>
  <w:footnote w:type="continuationSeparator" w:id="0">
    <w:p w14:paraId="6EDDE8B7" w14:textId="77777777" w:rsidR="00DA5E0F" w:rsidRDefault="00DA5E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77777777" w:rsidR="004B2B1E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63DFD908" wp14:editId="07777777">
          <wp:simplePos x="0" y="0"/>
          <wp:positionH relativeFrom="column">
            <wp:posOffset>-915824</wp:posOffset>
          </wp:positionH>
          <wp:positionV relativeFrom="paragraph">
            <wp:posOffset>-454724</wp:posOffset>
          </wp:positionV>
          <wp:extent cx="7560000" cy="1069006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900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FB70866"/>
    <w:rsid w:val="000B0D0B"/>
    <w:rsid w:val="00293D69"/>
    <w:rsid w:val="002F2AE8"/>
    <w:rsid w:val="002F74E9"/>
    <w:rsid w:val="004B2B1E"/>
    <w:rsid w:val="00740E0F"/>
    <w:rsid w:val="009F748E"/>
    <w:rsid w:val="00D26683"/>
    <w:rsid w:val="00DA5E0F"/>
    <w:rsid w:val="00F64CBE"/>
    <w:rsid w:val="029CCF2B"/>
    <w:rsid w:val="0790C26D"/>
    <w:rsid w:val="097282E9"/>
    <w:rsid w:val="1157FE9A"/>
    <w:rsid w:val="176736A0"/>
    <w:rsid w:val="193ECD97"/>
    <w:rsid w:val="212E1D90"/>
    <w:rsid w:val="21DF9BF8"/>
    <w:rsid w:val="249C624F"/>
    <w:rsid w:val="261C6429"/>
    <w:rsid w:val="29EC8FE2"/>
    <w:rsid w:val="2E3D017D"/>
    <w:rsid w:val="2F59F9CA"/>
    <w:rsid w:val="34FAF90B"/>
    <w:rsid w:val="38CE6AF3"/>
    <w:rsid w:val="43D45B2A"/>
    <w:rsid w:val="49893148"/>
    <w:rsid w:val="50E17A7F"/>
    <w:rsid w:val="516D4474"/>
    <w:rsid w:val="54B68F56"/>
    <w:rsid w:val="59211F73"/>
    <w:rsid w:val="5FB70866"/>
    <w:rsid w:val="65B9549A"/>
    <w:rsid w:val="6F9FA57D"/>
    <w:rsid w:val="6FE10FD7"/>
    <w:rsid w:val="76135F5F"/>
    <w:rsid w:val="783008E7"/>
    <w:rsid w:val="78E6461D"/>
    <w:rsid w:val="796D9842"/>
    <w:rsid w:val="7B9FD066"/>
    <w:rsid w:val="7E12AF79"/>
    <w:rsid w:val="7EA7F644"/>
    <w:rsid w:val="7F9D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F8A47"/>
  <w15:docId w15:val="{F680A7AE-A7AA-4244-B7CC-942E42BA0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747</Words>
  <Characters>4483</Characters>
  <Application>Microsoft Office Word</Application>
  <DocSecurity>0</DocSecurity>
  <Lines>37</Lines>
  <Paragraphs>10</Paragraphs>
  <ScaleCrop>false</ScaleCrop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 Knychala</cp:lastModifiedBy>
  <cp:revision>7</cp:revision>
  <dcterms:created xsi:type="dcterms:W3CDTF">2026-06-01T12:54:00Z</dcterms:created>
  <dcterms:modified xsi:type="dcterms:W3CDTF">2026-06-01T12:56:00Z</dcterms:modified>
</cp:coreProperties>
</file>