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right"/>
        <w:rPr/>
      </w:pPr>
      <w:r w:rsidDel="00000000" w:rsidR="00000000" w:rsidRPr="00000000">
        <w:rPr>
          <w:rtl w:val="0"/>
        </w:rPr>
        <w:t xml:space="preserve">Informacja prasowa</w:t>
      </w:r>
    </w:p>
    <w:p w:rsidR="00000000" w:rsidDel="00000000" w:rsidP="00000000" w:rsidRDefault="00000000" w:rsidRPr="00000000" w14:paraId="00000002">
      <w:pPr>
        <w:spacing w:after="0" w:before="0" w:lineRule="auto"/>
        <w:jc w:val="right"/>
        <w:rPr>
          <w:sz w:val="24"/>
          <w:szCs w:val="24"/>
        </w:rPr>
      </w:pPr>
      <w:r w:rsidDel="00000000" w:rsidR="00000000" w:rsidRPr="00000000">
        <w:rPr>
          <w:rtl w:val="0"/>
        </w:rPr>
        <w:t xml:space="preserve">01.06.2026 r.</w:t>
      </w:r>
      <w:r w:rsidDel="00000000" w:rsidR="00000000" w:rsidRPr="00000000">
        <w:rPr>
          <w:sz w:val="24"/>
          <w:szCs w:val="24"/>
          <w:rtl w:val="0"/>
        </w:rPr>
        <w:t xml:space="preserve"> </w:t>
      </w:r>
    </w:p>
    <w:p w:rsidR="00000000" w:rsidDel="00000000" w:rsidP="00000000" w:rsidRDefault="00000000" w:rsidRPr="00000000" w14:paraId="00000003">
      <w:pPr>
        <w:spacing w:after="0" w:before="0" w:lineRule="auto"/>
        <w:jc w:val="right"/>
        <w:rPr>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sz w:val="24"/>
          <w:szCs w:val="24"/>
          <w:rtl w:val="0"/>
        </w:rPr>
        <w:t xml:space="preserve">Mieszkańcy Warszawy będą mogli bezpłatnie zbadać serce i ciśnienie. Rusza ogólnopolska akcja profilaktyczna</w:t>
      </w:r>
      <w:r w:rsidDel="00000000" w:rsidR="00000000" w:rsidRPr="00000000">
        <w:rPr>
          <w:rtl w:val="0"/>
        </w:rPr>
      </w:r>
    </w:p>
    <w:p w:rsidR="00000000" w:rsidDel="00000000" w:rsidP="00000000" w:rsidRDefault="00000000" w:rsidRPr="00000000" w14:paraId="00000005">
      <w:pPr>
        <w:spacing w:after="240" w:before="240" w:lineRule="auto"/>
        <w:jc w:val="both"/>
        <w:rPr>
          <w:b w:val="1"/>
          <w:bCs w:val="1"/>
        </w:rPr>
      </w:pPr>
      <w:r w:rsidDel="00000000" w:rsidR="00000000" w:rsidRPr="00000000">
        <w:rPr>
          <w:b w:val="1"/>
          <w:bCs w:val="1"/>
          <w:rtl w:val="0"/>
        </w:rPr>
        <w:t xml:space="preserve">Nawet 11 milionów Polaków może zmagać się z nadciśnieniem tętniczym. Już 10 czerwca mieszkańcy Warszawy będą mogli bezpłatnie zbadać serce i ciśnienie w ramach ogólnopolskiej akcji „Polska pod ciśnieniem”, realizowanej przez Fundację Ziko dla Zdrowia. Celem kampanii jest zwiększanie świadomości na temat profilaktyki oraz zachęcanie Polaków do regularnego mierzenia ciśnienia tętniczego.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Choroba często rozwija się bezobjawowo i może prowadzić do zawału serca, udaru mózgu czy niewydolności nerek. Eksperci podkreślają, że mimo rosnącej liczby diagnoz świadomość społeczna dotycząca profilaktyki i regularnych pomiarów ciśnienia nadal pozostaje niewystarczająca. </w:t>
      </w:r>
    </w:p>
    <w:p w:rsidR="00000000" w:rsidDel="00000000" w:rsidP="00000000" w:rsidRDefault="00000000" w:rsidRPr="00000000" w14:paraId="00000007">
      <w:pPr>
        <w:spacing w:after="240" w:before="240" w:lineRule="auto"/>
        <w:jc w:val="both"/>
        <w:rPr>
          <w:b w:val="1"/>
          <w:bCs w:val="1"/>
        </w:rPr>
      </w:pPr>
      <w:r w:rsidDel="00000000" w:rsidR="00000000" w:rsidRPr="00000000">
        <w:rPr>
          <w:rtl w:val="0"/>
        </w:rPr>
        <w:t xml:space="preserve">–</w:t>
      </w:r>
      <w:r w:rsidDel="00000000" w:rsidR="00000000" w:rsidRPr="00000000">
        <w:rPr>
          <w:i w:val="1"/>
          <w:iCs w:val="1"/>
          <w:rtl w:val="0"/>
        </w:rPr>
        <w:t xml:space="preserve"> </w:t>
      </w:r>
      <w:r w:rsidDel="00000000" w:rsidR="00000000" w:rsidRPr="00000000">
        <w:rPr>
          <w:i w:val="1"/>
          <w:iCs w:val="1"/>
          <w:rtl w:val="0"/>
        </w:rPr>
        <w:t xml:space="preserve">Największym wyzwaniem w przypadku nadciśnienia tętniczego jest to, że pacjent przez długi czas może nie odczuwać żadnych objawów. W praktyce oznacza to, że wiele osób dowiaduje się o chorobie dopiero po wystąpieniu poważnych powikłań sercowo-naczyniowych. Tymczasem profilaktyka jest niezwykle prosta – regularny pomiar ciśnienia zajmuje kilkadziesiąt sekund, a może uratować zdrowie, a nawet życie. Potrzebujemy dziś szerokiej edukacji społecznej i budowania świadomości, że dbanie o ciśnienie powinno być elementem codziennej troski o zdrowie i regularnego monitorowania organizmu, a nie działaniem podejmowanym dopiero wtedy, gdy pojawiają się objawy</w:t>
      </w:r>
      <w:r w:rsidDel="00000000" w:rsidR="00000000" w:rsidRPr="00000000">
        <w:rPr>
          <w:rtl w:val="0"/>
        </w:rPr>
        <w:t xml:space="preserve"> – podkreśla </w:t>
      </w:r>
      <w:r w:rsidDel="00000000" w:rsidR="00000000" w:rsidRPr="00000000">
        <w:rPr>
          <w:b w:val="1"/>
          <w:bCs w:val="1"/>
          <w:rtl w:val="0"/>
        </w:rPr>
        <w:t xml:space="preserve">prof. dr hab. n. med. Marek Postuła, specjalista kardiologii.</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W ramach wydarzenia przy Urzędzie Miasta Żoliborz (ul. Słowackiego 6/8) powstanie całodniowa mobilna strefa zdrowia, w której mieszkańcy będą mogli skorzystać z bezpłatnych badań oraz konsultacji edukacyjnych. </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Na uczestników czekają:</w:t>
      </w:r>
    </w:p>
    <w:p w:rsidR="00000000" w:rsidDel="00000000" w:rsidP="00000000" w:rsidRDefault="00000000" w:rsidRPr="00000000" w14:paraId="0000000A">
      <w:pPr>
        <w:numPr>
          <w:ilvl w:val="0"/>
          <w:numId w:val="1"/>
        </w:numPr>
        <w:spacing w:after="0" w:afterAutospacing="0" w:before="240" w:lineRule="auto"/>
        <w:ind w:left="720" w:hanging="360"/>
        <w:jc w:val="both"/>
      </w:pPr>
      <w:r w:rsidDel="00000000" w:rsidR="00000000" w:rsidRPr="00000000">
        <w:rPr>
          <w:rtl w:val="0"/>
        </w:rPr>
        <w:t xml:space="preserve">bezpłatne pomiary ciśnienia tętniczego,</w:t>
      </w:r>
    </w:p>
    <w:p w:rsidR="00000000" w:rsidDel="00000000" w:rsidP="00000000" w:rsidRDefault="00000000" w:rsidRPr="00000000" w14:paraId="0000000B">
      <w:pPr>
        <w:numPr>
          <w:ilvl w:val="0"/>
          <w:numId w:val="1"/>
        </w:numPr>
        <w:spacing w:after="0" w:afterAutospacing="0" w:before="0" w:beforeAutospacing="0" w:lineRule="auto"/>
        <w:ind w:left="720" w:hanging="360"/>
        <w:jc w:val="both"/>
      </w:pPr>
      <w:r w:rsidDel="00000000" w:rsidR="00000000" w:rsidRPr="00000000">
        <w:rPr>
          <w:rtl w:val="0"/>
        </w:rPr>
        <w:t xml:space="preserve">bezpłatne badania EKG,</w:t>
      </w:r>
    </w:p>
    <w:p w:rsidR="00000000" w:rsidDel="00000000" w:rsidP="00000000" w:rsidRDefault="00000000" w:rsidRPr="00000000" w14:paraId="0000000C">
      <w:pPr>
        <w:numPr>
          <w:ilvl w:val="0"/>
          <w:numId w:val="1"/>
        </w:numPr>
        <w:spacing w:after="0" w:afterAutospacing="0" w:before="0" w:beforeAutospacing="0" w:lineRule="auto"/>
        <w:ind w:left="720" w:hanging="360"/>
        <w:jc w:val="both"/>
      </w:pPr>
      <w:r w:rsidDel="00000000" w:rsidR="00000000" w:rsidRPr="00000000">
        <w:rPr>
          <w:rtl w:val="0"/>
        </w:rPr>
        <w:t xml:space="preserve">edukacja zdrowotna,</w:t>
      </w:r>
    </w:p>
    <w:p w:rsidR="00000000" w:rsidDel="00000000" w:rsidP="00000000" w:rsidRDefault="00000000" w:rsidRPr="00000000" w14:paraId="0000000D">
      <w:pPr>
        <w:numPr>
          <w:ilvl w:val="0"/>
          <w:numId w:val="1"/>
        </w:numPr>
        <w:spacing w:after="0" w:afterAutospacing="0" w:before="0" w:beforeAutospacing="0" w:lineRule="auto"/>
        <w:ind w:left="720" w:hanging="360"/>
        <w:jc w:val="both"/>
      </w:pPr>
      <w:r w:rsidDel="00000000" w:rsidR="00000000" w:rsidRPr="00000000">
        <w:rPr>
          <w:rtl w:val="0"/>
        </w:rPr>
        <w:t xml:space="preserve">praktyczne wskazówki dotyczące profilaktyki nadciśnienia,</w:t>
      </w:r>
    </w:p>
    <w:p w:rsidR="00000000" w:rsidDel="00000000" w:rsidP="00000000" w:rsidRDefault="00000000" w:rsidRPr="00000000" w14:paraId="0000000E">
      <w:pPr>
        <w:numPr>
          <w:ilvl w:val="0"/>
          <w:numId w:val="1"/>
        </w:numPr>
        <w:spacing w:after="0" w:afterAutospacing="0" w:before="0" w:beforeAutospacing="0" w:lineRule="auto"/>
        <w:ind w:left="720" w:hanging="360"/>
        <w:jc w:val="both"/>
      </w:pPr>
      <w:r w:rsidDel="00000000" w:rsidR="00000000" w:rsidRPr="00000000">
        <w:rPr>
          <w:rtl w:val="0"/>
        </w:rPr>
        <w:t xml:space="preserve">pakiet materiałów edukacyjnych i zdrowotnych, </w:t>
      </w:r>
    </w:p>
    <w:p w:rsidR="00000000" w:rsidDel="00000000" w:rsidP="00000000" w:rsidRDefault="00000000" w:rsidRPr="00000000" w14:paraId="0000000F">
      <w:pPr>
        <w:numPr>
          <w:ilvl w:val="0"/>
          <w:numId w:val="1"/>
        </w:numPr>
        <w:spacing w:after="240" w:before="0" w:beforeAutospacing="0" w:lineRule="auto"/>
        <w:ind w:left="720" w:hanging="360"/>
        <w:jc w:val="both"/>
      </w:pPr>
      <w:r w:rsidDel="00000000" w:rsidR="00000000" w:rsidRPr="00000000">
        <w:rPr>
          <w:rtl w:val="0"/>
        </w:rPr>
        <w:t xml:space="preserve">rabaty i niespodzianki. </w:t>
      </w:r>
    </w:p>
    <w:p w:rsidR="00000000" w:rsidDel="00000000" w:rsidP="00000000" w:rsidRDefault="00000000" w:rsidRPr="00000000" w14:paraId="00000010">
      <w:pPr>
        <w:spacing w:after="240" w:before="240" w:lineRule="auto"/>
        <w:ind w:left="0" w:firstLine="0"/>
        <w:jc w:val="both"/>
        <w:rPr/>
      </w:pPr>
      <w:r w:rsidDel="00000000" w:rsidR="00000000" w:rsidRPr="00000000">
        <w:rPr>
          <w:rtl w:val="0"/>
        </w:rPr>
        <w:t xml:space="preserve">Akcja ma zachęcić mieszkańców Warszawy do regularnego monitorowania zdrowia i zwiększyć świadomość zagrożeń związanych z nadciśnieniem tętniczym – schorzeniem, które przez długi czas może rozwijać się bezobjawowo.</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Wydarzenie w Warszawie jest częścią ogólnopolskiej trasy obejmującej 12 miast. Kulminacją kampanii będzie wielki finał w Krakowie, podczas którego odbędzie się próba pobicia Rekordu Polski w jednoczesnym pomiarze ciśnienia tętniczego.</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Polska pod ciśnieniem” to także działania o charakterze systemowym i długofalowym. </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Jednym z kluczowych elementów kampanii będzie „Narodowy Licznik Ciśnienia” – ogólnopolska inicjatywa online, która pozwoli każdemu Polakowi dołączyć do wspólnej akcji profilaktycznej. Wystarczy wykonać pomiar i dodać jego wynik, aby symbolicznie współtworzyć największą społeczną mapę pomiarów ciśnienia w Polsce. Celem jest nie tylko zebranie tysięcy wyników, ale przede wszystkim budowanie nawyku regularnej kontroli zdrowia. Każdy wpis na liczniku będzie symbolem jednej osoby, która poświęciła kilkadziesiąt sekund na sprawdzenie stanu swojego zdrowia. Dodanie wyniku będzie jednocześnie oznaczało udział w konkursie, w którym do wygrania jest 100 ciśnieniomierzy wspierających codzienną profilaktykę i regularną kontrolę zdrowia. </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Udział w wydarzeniu jest bezpłatny i otwarty dla wszystkich mieszkańców.</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Link do strony: </w:t>
      </w:r>
      <w:hyperlink r:id="rId6">
        <w:r w:rsidDel="00000000" w:rsidR="00000000" w:rsidRPr="00000000">
          <w:rPr>
            <w:color w:val="1155cc"/>
            <w:u w:val="single"/>
            <w:rtl w:val="0"/>
          </w:rPr>
          <w:t xml:space="preserve">https://cisnienie.zikodlazdrowia.org/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shd w:fill="ffffff" w:val="clear"/>
        <w:jc w:val="both"/>
        <w:rPr>
          <w:b w:val="1"/>
          <w:bCs w:val="1"/>
          <w:sz w:val="20"/>
          <w:szCs w:val="20"/>
        </w:rPr>
      </w:pPr>
      <w:r w:rsidDel="00000000" w:rsidR="00000000" w:rsidRPr="00000000">
        <w:rPr>
          <w:b w:val="1"/>
          <w:bCs w:val="1"/>
          <w:sz w:val="20"/>
          <w:szCs w:val="20"/>
          <w:rtl w:val="0"/>
        </w:rPr>
        <w:t xml:space="preserve">O Fundacji Ziko dla Zdrowia:</w:t>
      </w:r>
    </w:p>
    <w:p w:rsidR="00000000" w:rsidDel="00000000" w:rsidP="00000000" w:rsidRDefault="00000000" w:rsidRPr="00000000" w14:paraId="00000017">
      <w:pPr>
        <w:shd w:fill="ffffff" w:val="clear"/>
        <w:jc w:val="both"/>
        <w:rPr>
          <w:sz w:val="20"/>
          <w:szCs w:val="20"/>
        </w:rPr>
      </w:pPr>
      <w:r w:rsidDel="00000000" w:rsidR="00000000" w:rsidRPr="00000000">
        <w:rPr>
          <w:sz w:val="20"/>
          <w:szCs w:val="20"/>
          <w:rtl w:val="0"/>
        </w:rPr>
        <w:t xml:space="preserve">Fundacja Ziko dla Zdrowia wspiera zdrowie Polaków poprzez profilaktykę, edukację i bezpłatną diagnostykę od 2016 roku. Realizuje ogólnopolskie projekty mobilne, m.in. Mobilny Miesiąc Zdrowia i Mobilny Gabinet Wzroku. Za działalność społeczną otrzymała tytuł Filantropa Krakowa. W 2026 roku, z okazji 10-lecia, prowadzi jubileuszowy projekt „Polska pod Ciśnieniem”, skupiony na zdrowiu serca.</w:t>
      </w:r>
    </w:p>
    <w:p w:rsidR="00000000" w:rsidDel="00000000" w:rsidP="00000000" w:rsidRDefault="00000000" w:rsidRPr="00000000" w14:paraId="00000018">
      <w:pPr>
        <w:shd w:fill="ffffff" w:val="clear"/>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b w:val="1"/>
          <w:bCs w:val="1"/>
          <w:sz w:val="20"/>
          <w:szCs w:val="20"/>
          <w:rtl w:val="0"/>
        </w:rPr>
        <w:t xml:space="preserve">Kontakt dla mediów:</w:t>
      </w: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Julia Knychała</w:t>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Tel: +48 796 990 064</w:t>
      </w:r>
    </w:p>
    <w:p w:rsidR="00000000" w:rsidDel="00000000" w:rsidP="00000000" w:rsidRDefault="00000000" w:rsidRPr="00000000" w14:paraId="0000001C">
      <w:pPr>
        <w:jc w:val="both"/>
        <w:rPr>
          <w:b w:val="1"/>
          <w:bCs w:val="1"/>
          <w:sz w:val="20"/>
          <w:szCs w:val="20"/>
        </w:rPr>
      </w:pPr>
      <w:r w:rsidDel="00000000" w:rsidR="00000000" w:rsidRPr="00000000">
        <w:rPr>
          <w:sz w:val="20"/>
          <w:szCs w:val="20"/>
          <w:rtl w:val="0"/>
        </w:rPr>
        <w:t xml:space="preserve">E-mail: julia.knychala@goodonepr.pl</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inline distB="114300" distT="114300" distL="114300" distR="114300">
          <wp:extent cx="1166813" cy="3996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6813" cy="399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isnienie.zikodlazdrowia.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