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4kez4smbltyk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 w służbie profilaktyce zdrowia i przełamywania tabu. Za nami XII Wielki Finał Zwolnionych z Teorii</w:t>
      </w:r>
    </w:p>
    <w:p w:rsidR="00000000" w:rsidDel="00000000" w:rsidP="00000000" w:rsidRDefault="00000000" w:rsidRPr="00000000" w14:paraId="00000004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="276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edukować o zdrowiu psychicznym i przełamywać tabu, zachęcać rówieśników do szukania życiowych pasji poza ekranem smartfona oraz uczyć społeczeństwo mądrej, opartej na badaniach suplementacji? Na te wyzwania odpowiedzieli młodzi twórcy projektów społecznych nagrodzonych Złotymi Wilkami w kategorii Zdrowie i Sport podczas XII Wielkiego Finału Zwolnionych z Teorii. 28 maja na Stadionie Miejskim Legii Warszawa wyróżniono inicjatywy, które pokazują, że uczniowie potrafią realnie zmieniać swoje otoczenie — oddolnie, praktycznie i w odpowiedzi na problemy swoich rówieśników.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3 statuetki trafiły do rąk twórców innowacyjnych projektów z obszaru Zdrowia i Sportu: „Otwórzmy się na słowa”, „(nie)ideaIni” oraz „Suplementuj z Głową”.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 </w:t>
      </w:r>
      <w:r w:rsidDel="00000000" w:rsidR="00000000" w:rsidRPr="00000000">
        <w:rPr>
          <w:rFonts w:ascii="Exo" w:cs="Exo" w:eastAsia="Exo" w:hAnsi="Exo"/>
          <w:rtl w:val="0"/>
        </w:rPr>
        <w:t xml:space="preserve">– mówiła podczas Gali Złotej Paula Bruszewska, prezeska Fundacji Zwolnieni z Teorii.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ok2jqlu3dod5" w:id="1"/>
      <w:bookmarkEnd w:id="1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Złote Wilki w kategorii Zdrowie i Sport</w:t>
      </w:r>
    </w:p>
    <w:p w:rsidR="00000000" w:rsidDel="00000000" w:rsidP="00000000" w:rsidRDefault="00000000" w:rsidRPr="00000000" w14:paraId="00000009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Zdrowie i Sport kapituła nagrodziła trzy wyjątkowe inicjatywy, które odpowiadają na realne wyzwania współczesnej młodzieży i społeczeństwa – od profilaktyki zdrowia psychicznego, przez aktywizację fizyczną, po świadome dbanie o organizm.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Otwórzmy się na słowa</w:t>
      </w:r>
      <w:r w:rsidDel="00000000" w:rsidR="00000000" w:rsidRPr="00000000">
        <w:rPr>
          <w:rFonts w:ascii="Exo" w:cs="Exo" w:eastAsia="Exo" w:hAnsi="Exo"/>
          <w:rtl w:val="0"/>
        </w:rPr>
        <w:t xml:space="preserve"> to projekt, który edukuje osoby w każdym wieku o zdrowiu psychicznym za pomocą nowoczesnych kanałów dotarcia: filmów, infografik oraz postów w social mediach. Głównymi beneficjentami działań są młodzi ludzie, rodzice i nauczyciele. Inicjatywa skutecznie przełamuje społeczne tabu, zwiększa ogólną świadomość i pokazuje, że szukanie profesjonalnej pomocy w kryzysie jest w pełni normalne. Projekt został zrealizowany w programie partnerskim Allegro.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(nie)ideaIni </w:t>
      </w:r>
      <w:r w:rsidDel="00000000" w:rsidR="00000000" w:rsidRPr="00000000">
        <w:rPr>
          <w:rFonts w:ascii="Exo" w:cs="Exo" w:eastAsia="Exo" w:hAnsi="Exo"/>
          <w:rtl w:val="0"/>
        </w:rPr>
        <w:t xml:space="preserve">to projekt zainicjowany przez młodzież z I Liceum Ogólnokształcącego im. Mikołaja Kopernika w Lubinie. Projekt motywuje i zachęca rówieśników do aktywnego poszukiwania własnych pasji w świecie realnym zamiast bezwiednego podążania za powiadomieniami na smartfonach. W ramach działań zespół organizuje warsztaty taneczne, inspirujące wykłady oraz tworzy angażujące treści edukacyjne. Ponadto autorzy rozwijają autorską aplikację ułatwiającą odkrywanie lokalnych wydarzeń sportowych i nawiązywanie nowych znajomości.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Suplementuj z Głową</w:t>
      </w:r>
      <w:r w:rsidDel="00000000" w:rsidR="00000000" w:rsidRPr="00000000">
        <w:rPr>
          <w:rFonts w:ascii="Exo" w:cs="Exo" w:eastAsia="Exo" w:hAnsi="Exo"/>
          <w:rtl w:val="0"/>
        </w:rPr>
        <w:t xml:space="preserve"> to projekt, który został zrealizowany przez zespół z Prywatnego Liceum Ogólnokształcącego im. Królowej Jadwigi w Lublinie. To ważna inicjatywa skupiająca się na edukacji w zakresie świadomej suplementacji oraz prawidłowego dbania o zdrowie. Młodzi ludzie postawili sobie za cel nauczenie społeczeństwa, czym naprawdę są suplementy i jak skutecznie rozpoznawać fałszywe reklamy produktów w mediach. Za pomocą spotkań oraz materiałów wideo i postów w sieci zachęcają do wykonywania szczegółowych badań laboratoryjnych przed rozpoczęciem jakiejkolwiek suplementacji. Projekt powstał przy wsparciu firmy Enea.</w:t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6"/>
          <w:szCs w:val="26"/>
        </w:rPr>
      </w:pPr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Biznes i technologia wspierają inicjatywę młodych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Enea od wielu wspiera Olimpiadę Zwolnieni z Teorii, będąc partnerem konkursu Energia w Nauce. Jesteśmy głęboko przekonani, że inwestowanie w młodych ludzi i ich kompetencje to najbardziej sensowne działanie, jakie możemy podjąć. Zaufaliśmy ich umiejętnościom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każdego roku obserwujemy, jak dobry kierunek obraliśmy. To już siódme spotkanie z młodymi liderami. Dostrzegamy w nich ogromny potencjał, bo to osoby, które mają chęć i odwagę działać na rzecz swoich społeczności. Projekty które realizują udowadniają jak ważna jest edukacja, budowanie relacji, ale także współpraca z lokalnymi społecznościami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a my chcemy ich w tym wspierać i otwierać przed nimi kolejne możliwości rozwoju. Liczymy, że nasz program będzie dla uczestników motywacją do jeszcze większych wyzwań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jeszcze większych sukcesów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rtl w:val="0"/>
        </w:rPr>
        <w:t xml:space="preserve"> podkreśla Agnieszka Kazimierska, Kierownik Biura ds. Zaangażowań Społecznych.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80"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6"/>
          <w:szCs w:val="26"/>
        </w:rPr>
      </w:pPr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Wielki Finał jako przestrzeń inspiracji, wiedzy i rozmowy o edukacji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8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