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E187B" w14:textId="5DEA20A7" w:rsidR="00C66D98" w:rsidRDefault="00C66D98">
      <w:r w:rsidRPr="00C66D9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F3970F" wp14:editId="61589947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670050" cy="330200"/>
                <wp:effectExtent l="0" t="0" r="6350" b="0"/>
                <wp:wrapNone/>
                <wp:docPr id="6" name="Rounded Rectangle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C6FB74-8B95-4FB5-8BFD-796E6EAFD26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0" cy="330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195C7"/>
                        </a:solidFill>
                        <a:ln w="12700">
                          <a:miter lim="400000"/>
                        </a:ln>
                      </wps:spPr>
                      <wps:txbx>
                        <w:txbxContent>
                          <w:p w14:paraId="5AF847AA" w14:textId="4DB7C51B" w:rsidR="00C66D98" w:rsidRPr="00C66D98" w:rsidRDefault="00C66D98" w:rsidP="00C66D98">
                            <w:pPr>
                              <w:spacing w:after="0" w:line="240" w:lineRule="auto"/>
                              <w:jc w:val="center"/>
                              <w:rPr>
                                <w:rFonts w:ascii="Microsoft PhagsPa" w:eastAsia="Microsoft JhengHei UI" w:hAnsi="Microsoft PhagsPa" w:cs="Helvetica Neue Medium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  <w:lang w:val="pt-PT"/>
                                <w14:ligatures w14:val="none"/>
                              </w:rPr>
                            </w:pPr>
                            <w:r w:rsidRPr="00C66D98">
                              <w:rPr>
                                <w:rFonts w:ascii="Microsoft PhagsPa" w:eastAsia="Microsoft JhengHei UI" w:hAnsi="Microsoft PhagsPa" w:cs="Helvetica Neue Medium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  <w:lang w:val="pt-PT"/>
                              </w:rPr>
                              <w:t>COMUNICADO DE IMPRENSA</w:t>
                            </w:r>
                          </w:p>
                        </w:txbxContent>
                      </wps:txbx>
                      <wps:bodyPr wrap="square" lIns="50800" tIns="50800" rIns="50800" bIns="5080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F3970F" id="Rounded Rectangle" o:spid="_x0000_s1026" style="position:absolute;margin-left:0;margin-top:0;width:131.5pt;height:26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" fillcolor="#0195c7" stroked="f" strokeweight="1pt">
                <v:stroke miterlimit="4" joinstyle="miter"/>
                <v:textbox inset="4pt,4pt,4pt,4pt">
                  <w:txbxContent>
                    <w:p w14:paraId="5AF847AA" w14:textId="4DB7C51B" w:rsidR="00C66D98" w:rsidRPr="00C66D98" w:rsidRDefault="00C66D98" w:rsidP="00C66D98">
                      <w:pPr>
                        <w:spacing w:after="0" w:line="240" w:lineRule="auto"/>
                        <w:jc w:val="center"/>
                        <w:rPr>
                          <w:rFonts w:ascii="Microsoft PhagsPa" w:eastAsia="Microsoft JhengHei UI" w:hAnsi="Microsoft PhagsPa" w:cs="Helvetica Neue Medium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  <w:lang w:val="pt-PT"/>
                          <w14:ligatures w14:val="none"/>
                        </w:rPr>
                      </w:pPr>
                      <w:r w:rsidRPr="00C66D98">
                        <w:rPr>
                          <w:rFonts w:ascii="Microsoft PhagsPa" w:eastAsia="Microsoft JhengHei UI" w:hAnsi="Microsoft PhagsPa" w:cs="Helvetica Neue Medium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  <w:lang w:val="pt-PT"/>
                        </w:rPr>
                        <w:t>COMUNICADO DE IMPRENSA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0EFD44A" w14:textId="339FDBB4" w:rsidR="00C66D98" w:rsidRPr="00C66D98" w:rsidRDefault="00C66D98" w:rsidP="00367700">
      <w:pPr>
        <w:spacing w:after="80" w:line="264" w:lineRule="auto"/>
        <w:rPr>
          <w:rFonts w:ascii="Microsoft PhagsPa" w:eastAsia="Microsoft JhengHei UI" w:hAnsi="Microsoft PhagsPa"/>
          <w:color w:val="0195C7"/>
          <w:lang w:val="pt-PT"/>
        </w:rPr>
      </w:pPr>
    </w:p>
    <w:p w14:paraId="05821E52" w14:textId="4CD8EDE5" w:rsidR="003F588F" w:rsidRDefault="003F588F" w:rsidP="005239E1">
      <w:pPr>
        <w:spacing w:after="0" w:line="240" w:lineRule="auto"/>
        <w:jc w:val="center"/>
        <w:rPr>
          <w:rFonts w:ascii="Microsoft PhagsPa" w:eastAsia="Microsoft JhengHei UI" w:hAnsi="Microsoft PhagsPa"/>
          <w:color w:val="0195C7"/>
          <w:sz w:val="28"/>
          <w:szCs w:val="28"/>
          <w:u w:val="single"/>
          <w:lang w:val="pt-PT"/>
        </w:rPr>
      </w:pPr>
      <w:r w:rsidRPr="001D56AF">
        <w:rPr>
          <w:rFonts w:ascii="Microsoft PhagsPa" w:eastAsia="Microsoft JhengHei UI" w:hAnsi="Microsoft PhagsPa"/>
          <w:color w:val="0195C7"/>
          <w:sz w:val="28"/>
          <w:szCs w:val="28"/>
          <w:u w:val="single"/>
          <w:lang w:val="pt-PT"/>
        </w:rPr>
        <w:t>No âmbito do Dia Mundial da Criança</w:t>
      </w:r>
    </w:p>
    <w:p w14:paraId="7A9D9D4A" w14:textId="77777777" w:rsidR="005239E1" w:rsidRPr="001D56AF" w:rsidRDefault="005239E1" w:rsidP="005239E1">
      <w:pPr>
        <w:spacing w:after="0" w:line="240" w:lineRule="auto"/>
        <w:rPr>
          <w:rFonts w:ascii="Microsoft PhagsPa" w:eastAsia="Microsoft JhengHei UI" w:hAnsi="Microsoft PhagsPa"/>
          <w:color w:val="0195C7"/>
          <w:sz w:val="28"/>
          <w:szCs w:val="28"/>
          <w:u w:val="single"/>
          <w:lang w:val="pt-PT"/>
        </w:rPr>
      </w:pPr>
    </w:p>
    <w:p w14:paraId="3F97D8F1" w14:textId="77777777" w:rsidR="005239E1" w:rsidRDefault="003F588F" w:rsidP="005239E1">
      <w:pPr>
        <w:spacing w:after="0" w:line="240" w:lineRule="auto"/>
        <w:ind w:left="1440" w:hanging="1440"/>
        <w:jc w:val="center"/>
        <w:rPr>
          <w:rFonts w:ascii="Microsoft PhagsPa" w:eastAsia="Microsoft JhengHei UI" w:hAnsi="Microsoft PhagsPa"/>
          <w:b/>
          <w:bCs/>
          <w:color w:val="0195C7"/>
          <w:sz w:val="36"/>
          <w:szCs w:val="36"/>
          <w:lang w:val="pt-PT"/>
        </w:rPr>
      </w:pPr>
      <w:r w:rsidRPr="003F588F">
        <w:rPr>
          <w:rFonts w:ascii="Microsoft PhagsPa" w:eastAsia="Microsoft JhengHei UI" w:hAnsi="Microsoft PhagsPa"/>
          <w:b/>
          <w:bCs/>
          <w:color w:val="0195C7"/>
          <w:sz w:val="36"/>
          <w:szCs w:val="36"/>
          <w:lang w:val="pt-PT"/>
        </w:rPr>
        <w:t>Doutor Finanças lança</w:t>
      </w:r>
      <w:r w:rsidR="005239E1">
        <w:rPr>
          <w:rFonts w:ascii="Microsoft PhagsPa" w:eastAsia="Microsoft JhengHei UI" w:hAnsi="Microsoft PhagsPa"/>
          <w:b/>
          <w:bCs/>
          <w:color w:val="0195C7"/>
          <w:sz w:val="36"/>
          <w:szCs w:val="36"/>
          <w:lang w:val="pt-PT"/>
        </w:rPr>
        <w:t xml:space="preserve"> </w:t>
      </w:r>
      <w:r w:rsidRPr="003F588F">
        <w:rPr>
          <w:rFonts w:ascii="Microsoft PhagsPa" w:eastAsia="Microsoft JhengHei UI" w:hAnsi="Microsoft PhagsPa"/>
          <w:b/>
          <w:bCs/>
          <w:color w:val="0195C7"/>
          <w:sz w:val="36"/>
          <w:szCs w:val="36"/>
          <w:lang w:val="pt-PT"/>
        </w:rPr>
        <w:t>jogo de literacia financeira</w:t>
      </w:r>
    </w:p>
    <w:p w14:paraId="051AD683" w14:textId="4DA149C5" w:rsidR="00E01BBF" w:rsidRPr="00272D30" w:rsidRDefault="003F588F" w:rsidP="005239E1">
      <w:pPr>
        <w:spacing w:after="0" w:line="240" w:lineRule="auto"/>
        <w:ind w:left="1440" w:hanging="1440"/>
        <w:jc w:val="center"/>
        <w:rPr>
          <w:rFonts w:ascii="Microsoft PhagsPa" w:eastAsia="Microsoft JhengHei UI" w:hAnsi="Microsoft PhagsPa"/>
          <w:b/>
          <w:bCs/>
          <w:color w:val="0195C7"/>
          <w:sz w:val="36"/>
          <w:szCs w:val="36"/>
          <w:lang w:val="pt-PT"/>
        </w:rPr>
      </w:pPr>
      <w:r w:rsidRPr="003F588F">
        <w:rPr>
          <w:rFonts w:ascii="Microsoft PhagsPa" w:eastAsia="Microsoft JhengHei UI" w:hAnsi="Microsoft PhagsPa"/>
          <w:b/>
          <w:bCs/>
          <w:color w:val="0195C7"/>
          <w:sz w:val="36"/>
          <w:szCs w:val="36"/>
          <w:lang w:val="pt-PT"/>
        </w:rPr>
        <w:t>para crianças</w:t>
      </w:r>
    </w:p>
    <w:p w14:paraId="3A68CA3F" w14:textId="77777777" w:rsidR="00A61920" w:rsidRPr="00272D30" w:rsidRDefault="00A61920" w:rsidP="00676E65">
      <w:pPr>
        <w:spacing w:after="0" w:line="240" w:lineRule="auto"/>
        <w:rPr>
          <w:rFonts w:ascii="Microsoft PhagsPa" w:eastAsia="Microsoft JhengHei UI" w:hAnsi="Microsoft PhagsPa"/>
          <w:b/>
          <w:bCs/>
          <w:color w:val="0195C7"/>
          <w:sz w:val="36"/>
          <w:szCs w:val="36"/>
          <w:lang w:val="pt-PT"/>
        </w:rPr>
      </w:pPr>
    </w:p>
    <w:p w14:paraId="2EBA8209" w14:textId="74D70E43" w:rsidR="00237A82" w:rsidRDefault="001D56AF" w:rsidP="00237A82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  <w:lang w:val="pt-PT"/>
        </w:rPr>
      </w:pPr>
      <w:r w:rsidRPr="008D1D31">
        <w:rPr>
          <w:rFonts w:ascii="Microsoft PhagsPa" w:eastAsia="Microsoft JhengHei UI" w:hAnsi="Microsoft PhagsPa"/>
          <w:i/>
          <w:iCs/>
          <w:sz w:val="22"/>
          <w:szCs w:val="22"/>
          <w:lang w:val="pt-PT"/>
        </w:rPr>
        <w:t>Dinheiro à Solta</w:t>
      </w:r>
      <w:r w:rsidRPr="001D56AF">
        <w:rPr>
          <w:rFonts w:ascii="Microsoft PhagsPa" w:eastAsia="Microsoft JhengHei UI" w:hAnsi="Microsoft PhagsPa"/>
          <w:sz w:val="22"/>
          <w:szCs w:val="22"/>
          <w:lang w:val="pt-PT"/>
        </w:rPr>
        <w:t xml:space="preserve"> chega</w:t>
      </w:r>
      <w:r>
        <w:rPr>
          <w:rFonts w:ascii="Microsoft PhagsPa" w:eastAsia="Microsoft JhengHei UI" w:hAnsi="Microsoft PhagsPa"/>
          <w:sz w:val="22"/>
          <w:szCs w:val="22"/>
          <w:lang w:val="pt-PT"/>
        </w:rPr>
        <w:t xml:space="preserve"> às lojas</w:t>
      </w:r>
      <w:r w:rsidRPr="001D56AF">
        <w:rPr>
          <w:rFonts w:ascii="Microsoft PhagsPa" w:eastAsia="Microsoft JhengHei UI" w:hAnsi="Microsoft PhagsPa"/>
          <w:sz w:val="22"/>
          <w:szCs w:val="22"/>
          <w:lang w:val="pt-PT"/>
        </w:rPr>
        <w:t xml:space="preserve"> no Dia Mundial da Criança para ajudar os mais novos a desenvolver competências de literacia financeira, ensinando-os a gerir dinheiro de forma simples e divertida através do método “gastar, poupar e ajudar”.</w:t>
      </w:r>
    </w:p>
    <w:p w14:paraId="4E1BB50F" w14:textId="77777777" w:rsidR="00237A82" w:rsidRPr="00237A82" w:rsidRDefault="00237A82" w:rsidP="00237A82">
      <w:pPr>
        <w:pStyle w:val="PargrafodaLista"/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  <w:lang w:val="pt-PT"/>
        </w:rPr>
      </w:pPr>
    </w:p>
    <w:p w14:paraId="7FE8E5EB" w14:textId="3353590C" w:rsidR="00807B41" w:rsidRDefault="0E1B3270" w:rsidP="00986243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  <w:lang w:val="pt-PT"/>
        </w:rPr>
      </w:pPr>
      <w:r w:rsidRPr="6C4087D7"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  <w:t xml:space="preserve">Lisboa, </w:t>
      </w:r>
      <w:r w:rsidR="2CF8A2CA" w:rsidRPr="6C4087D7"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  <w:t>0</w:t>
      </w:r>
      <w:r w:rsidR="003F588F"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  <w:t>1</w:t>
      </w:r>
      <w:r w:rsidR="00E01BBF" w:rsidRPr="6C4087D7"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  <w:t xml:space="preserve"> </w:t>
      </w:r>
      <w:r w:rsidRPr="6C4087D7"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  <w:t xml:space="preserve">de </w:t>
      </w:r>
      <w:r w:rsidR="003F588F"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  <w:t>junho</w:t>
      </w:r>
      <w:r w:rsidRPr="6C4087D7"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  <w:t xml:space="preserve"> de 202</w:t>
      </w:r>
      <w:r w:rsidR="2D285A14" w:rsidRPr="6C4087D7"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  <w:t>6</w:t>
      </w:r>
      <w:r w:rsidRPr="6C4087D7">
        <w:rPr>
          <w:rFonts w:ascii="Microsoft PhagsPa" w:eastAsia="Microsoft JhengHei UI" w:hAnsi="Microsoft PhagsPa"/>
          <w:sz w:val="22"/>
          <w:szCs w:val="22"/>
          <w:lang w:val="pt-PT"/>
        </w:rPr>
        <w:t xml:space="preserve"> – </w:t>
      </w:r>
      <w:r w:rsidR="00087A36" w:rsidRPr="6C4087D7">
        <w:rPr>
          <w:rFonts w:ascii="Microsoft PhagsPa" w:eastAsia="Microsoft JhengHei UI" w:hAnsi="Microsoft PhagsPa"/>
          <w:sz w:val="22"/>
          <w:szCs w:val="22"/>
          <w:lang w:val="pt-PT"/>
        </w:rPr>
        <w:t xml:space="preserve">O </w:t>
      </w:r>
      <w:hyperlink r:id="rId11">
        <w:r w:rsidR="00087A36" w:rsidRPr="6C4087D7">
          <w:rPr>
            <w:rStyle w:val="Hiperligao"/>
            <w:rFonts w:ascii="Microsoft PhagsPa" w:eastAsia="Microsoft JhengHei UI" w:hAnsi="Microsoft PhagsPa"/>
            <w:sz w:val="22"/>
            <w:szCs w:val="22"/>
            <w:lang w:val="pt-PT"/>
          </w:rPr>
          <w:t>Doutor Finanças</w:t>
        </w:r>
      </w:hyperlink>
      <w:r w:rsidR="00087A36" w:rsidRPr="6C4087D7">
        <w:rPr>
          <w:rFonts w:ascii="Microsoft PhagsPa" w:eastAsia="Microsoft JhengHei UI" w:hAnsi="Microsoft PhagsPa"/>
          <w:sz w:val="22"/>
          <w:szCs w:val="22"/>
          <w:lang w:val="pt-PT"/>
        </w:rPr>
        <w:t>,</w:t>
      </w:r>
      <w:r w:rsidR="001A1B59" w:rsidRPr="6C4087D7">
        <w:rPr>
          <w:rFonts w:ascii="Microsoft PhagsPa" w:eastAsia="Microsoft JhengHei UI" w:hAnsi="Microsoft PhagsPa"/>
          <w:sz w:val="22"/>
          <w:szCs w:val="22"/>
          <w:lang w:val="pt-PT"/>
        </w:rPr>
        <w:t xml:space="preserve"> </w:t>
      </w:r>
      <w:proofErr w:type="spellStart"/>
      <w:r w:rsidR="001A1B59" w:rsidRPr="6C4087D7">
        <w:rPr>
          <w:rFonts w:ascii="Microsoft PhagsPa" w:eastAsia="Microsoft JhengHei UI" w:hAnsi="Microsoft PhagsPa"/>
          <w:i/>
          <w:iCs/>
          <w:sz w:val="22"/>
          <w:szCs w:val="22"/>
          <w:lang w:val="pt-PT"/>
        </w:rPr>
        <w:t>fintech</w:t>
      </w:r>
      <w:proofErr w:type="spellEnd"/>
      <w:r w:rsidR="001A1B59" w:rsidRPr="6C4087D7">
        <w:rPr>
          <w:rFonts w:ascii="Microsoft PhagsPa" w:eastAsia="Microsoft JhengHei UI" w:hAnsi="Microsoft PhagsPa"/>
          <w:i/>
          <w:iCs/>
          <w:sz w:val="22"/>
          <w:szCs w:val="22"/>
          <w:lang w:val="pt-PT"/>
        </w:rPr>
        <w:t> </w:t>
      </w:r>
      <w:r w:rsidR="001A1B59" w:rsidRPr="6C4087D7">
        <w:rPr>
          <w:rFonts w:ascii="Microsoft PhagsPa" w:eastAsia="Microsoft JhengHei UI" w:hAnsi="Microsoft PhagsPa"/>
          <w:sz w:val="22"/>
          <w:szCs w:val="22"/>
          <w:lang w:val="pt-PT"/>
        </w:rPr>
        <w:t>especialista</w:t>
      </w:r>
      <w:r w:rsidR="00DC6268" w:rsidRPr="6C4087D7">
        <w:rPr>
          <w:rFonts w:ascii="Microsoft PhagsPa" w:eastAsia="Microsoft JhengHei UI" w:hAnsi="Microsoft PhagsPa"/>
          <w:sz w:val="22"/>
          <w:szCs w:val="22"/>
          <w:lang w:val="pt-PT"/>
        </w:rPr>
        <w:t xml:space="preserve"> na área do bem-estar financeiro</w:t>
      </w:r>
      <w:r w:rsidR="005239E1">
        <w:rPr>
          <w:rFonts w:ascii="Microsoft PhagsPa" w:eastAsia="Microsoft JhengHei UI" w:hAnsi="Microsoft PhagsPa"/>
          <w:sz w:val="22"/>
          <w:szCs w:val="22"/>
          <w:lang w:val="pt-PT"/>
        </w:rPr>
        <w:t>,</w:t>
      </w:r>
      <w:r w:rsidR="003F588F" w:rsidRPr="003F588F">
        <w:rPr>
          <w:rFonts w:ascii="Microsoft PhagsPa" w:eastAsia="Microsoft JhengHei UI" w:hAnsi="Microsoft PhagsPa"/>
          <w:sz w:val="22"/>
          <w:szCs w:val="22"/>
          <w:lang w:val="pt-PT"/>
        </w:rPr>
        <w:t xml:space="preserve"> acaba de lançar o </w:t>
      </w:r>
      <w:r w:rsidR="003F588F" w:rsidRPr="008D1D31">
        <w:rPr>
          <w:rFonts w:ascii="Microsoft PhagsPa" w:eastAsia="Microsoft JhengHei UI" w:hAnsi="Microsoft PhagsPa"/>
          <w:i/>
          <w:iCs/>
          <w:sz w:val="22"/>
          <w:szCs w:val="22"/>
          <w:lang w:val="pt-PT"/>
        </w:rPr>
        <w:t>Dinheiro à Solta</w:t>
      </w:r>
      <w:r w:rsidR="003F588F" w:rsidRPr="003F588F">
        <w:rPr>
          <w:rFonts w:ascii="Microsoft PhagsPa" w:eastAsia="Microsoft JhengHei UI" w:hAnsi="Microsoft PhagsPa"/>
          <w:sz w:val="22"/>
          <w:szCs w:val="22"/>
          <w:lang w:val="pt-PT"/>
        </w:rPr>
        <w:t xml:space="preserve">, um jogo de tabuleiro desenvolvido pela Science4you que pretende ajudar crianças </w:t>
      </w:r>
      <w:r w:rsidR="00646946">
        <w:rPr>
          <w:rFonts w:ascii="Microsoft PhagsPa" w:eastAsia="Microsoft JhengHei UI" w:hAnsi="Microsoft PhagsPa"/>
          <w:sz w:val="22"/>
          <w:szCs w:val="22"/>
          <w:lang w:val="pt-PT"/>
        </w:rPr>
        <w:t>com mais de</w:t>
      </w:r>
      <w:r w:rsidR="003F588F" w:rsidRPr="003F588F">
        <w:rPr>
          <w:rFonts w:ascii="Microsoft PhagsPa" w:eastAsia="Microsoft JhengHei UI" w:hAnsi="Microsoft PhagsPa"/>
          <w:sz w:val="22"/>
          <w:szCs w:val="22"/>
          <w:lang w:val="pt-PT"/>
        </w:rPr>
        <w:t xml:space="preserve"> 6 anos a aprender conceitos essenciais de literacia financeira de forma simples, prática e divertida.</w:t>
      </w:r>
    </w:p>
    <w:p w14:paraId="0B08E08D" w14:textId="4FDC54AE" w:rsidR="00D62333" w:rsidRPr="00D62333" w:rsidRDefault="00D62333" w:rsidP="00D62333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  <w:lang w:val="pt-PT"/>
        </w:rPr>
      </w:pPr>
      <w:r w:rsidRPr="00D62333">
        <w:rPr>
          <w:rFonts w:ascii="Microsoft PhagsPa" w:eastAsia="Microsoft JhengHei UI" w:hAnsi="Microsoft PhagsPa"/>
          <w:sz w:val="22"/>
          <w:szCs w:val="22"/>
          <w:lang w:val="pt-PT"/>
        </w:rPr>
        <w:t xml:space="preserve">Lançado </w:t>
      </w:r>
      <w:r w:rsidR="00C677B2">
        <w:rPr>
          <w:rFonts w:ascii="Microsoft PhagsPa" w:eastAsia="Microsoft JhengHei UI" w:hAnsi="Microsoft PhagsPa"/>
          <w:sz w:val="22"/>
          <w:szCs w:val="22"/>
          <w:lang w:val="pt-PT"/>
        </w:rPr>
        <w:t>no âmbito</w:t>
      </w:r>
      <w:r w:rsidRPr="00D62333">
        <w:rPr>
          <w:rFonts w:ascii="Microsoft PhagsPa" w:eastAsia="Microsoft JhengHei UI" w:hAnsi="Microsoft PhagsPa"/>
          <w:sz w:val="22"/>
          <w:szCs w:val="22"/>
          <w:lang w:val="pt-PT"/>
        </w:rPr>
        <w:t xml:space="preserve"> do Dia Mundial da Criança, o jogo desafia os mais novos a alcançar uma meta financeira definida no início da partida. Para isso, cada jogador tem de gerir uma carteira dividida em três áreas — gastar, poupar e ajudar — e tomar decisões ao longo do percurso, equilibrando despesas do dia a dia, poupança e contributos para causas solidárias.</w:t>
      </w:r>
    </w:p>
    <w:p w14:paraId="45D48607" w14:textId="77777777" w:rsidR="00D62333" w:rsidRDefault="00D62333" w:rsidP="00D62333">
      <w:pPr>
        <w:spacing w:line="360" w:lineRule="auto"/>
        <w:jc w:val="both"/>
        <w:rPr>
          <w:rFonts w:ascii="Microsoft PhagsPa" w:eastAsia="Microsoft JhengHei UI" w:hAnsi="Microsoft PhagsPa"/>
          <w:i/>
          <w:iCs/>
          <w:sz w:val="22"/>
          <w:szCs w:val="22"/>
          <w:lang w:val="pt-PT"/>
        </w:rPr>
      </w:pPr>
      <w:r w:rsidRPr="00D62333">
        <w:rPr>
          <w:rFonts w:ascii="Microsoft PhagsPa" w:eastAsia="Microsoft JhengHei UI" w:hAnsi="Microsoft PhagsPa"/>
          <w:sz w:val="22"/>
          <w:szCs w:val="22"/>
          <w:lang w:val="pt-PT"/>
        </w:rPr>
        <w:t>Ao longo da partida, os participantes passam por diferentes casas, como “Hora de gastar”, “Dinheiro extra”, “Ajuda ao próximo”, “Oportunidade Fundação Santander” e “Loja do Doutor Finanças”. Estas dinâmicas introduzem desafios, oportunidades, despesas inesperadas e dicas financeiras adaptadas à idade dos jogadores, abordando temas como poupança, orçamento, escolhas de consumo, necessidades versus desejos, juros, troco, comparação de preços e a importância de pensar antes de comprar.</w:t>
      </w:r>
      <w:r w:rsidRPr="00D62333">
        <w:rPr>
          <w:rFonts w:ascii="Microsoft PhagsPa" w:eastAsia="Microsoft JhengHei UI" w:hAnsi="Microsoft PhagsPa"/>
          <w:i/>
          <w:iCs/>
          <w:sz w:val="22"/>
          <w:szCs w:val="22"/>
          <w:lang w:val="pt-PT"/>
        </w:rPr>
        <w:t xml:space="preserve"> </w:t>
      </w:r>
    </w:p>
    <w:p w14:paraId="1F0181A8" w14:textId="56E5FEC3" w:rsidR="00C57620" w:rsidRPr="00C57620" w:rsidRDefault="00C57620" w:rsidP="00C57620">
      <w:pPr>
        <w:spacing w:line="360" w:lineRule="auto"/>
        <w:jc w:val="both"/>
        <w:rPr>
          <w:rFonts w:ascii="Microsoft PhagsPa" w:eastAsia="Microsoft JhengHei UI" w:hAnsi="Microsoft PhagsPa"/>
          <w:i/>
          <w:iCs/>
          <w:sz w:val="22"/>
          <w:szCs w:val="22"/>
          <w:lang w:val="pt-PT"/>
        </w:rPr>
      </w:pPr>
      <w:r w:rsidRPr="00C57620">
        <w:rPr>
          <w:rFonts w:ascii="Microsoft PhagsPa" w:eastAsia="Microsoft JhengHei UI" w:hAnsi="Microsoft PhagsPa"/>
          <w:i/>
          <w:iCs/>
          <w:sz w:val="22"/>
          <w:szCs w:val="22"/>
          <w:lang w:val="pt-PT"/>
        </w:rPr>
        <w:t>“Promover a literacia financeira junto das crianças é dar-lhes ferramentas para tomarem melhores decisões ao longo da vida. Com o Dinheiro à Solta, quisemos transformar temas que muitas vezes parecem complexos, como poupar, gerir um orçamento ou distinguir desejos de necessidades, numa experiência familiar, interativa e divertida</w:t>
      </w:r>
      <w:r w:rsidR="004F24D9">
        <w:rPr>
          <w:rFonts w:ascii="Microsoft PhagsPa" w:eastAsia="Microsoft JhengHei UI" w:hAnsi="Microsoft PhagsPa"/>
          <w:i/>
          <w:iCs/>
          <w:sz w:val="22"/>
          <w:szCs w:val="22"/>
          <w:lang w:val="pt-PT"/>
        </w:rPr>
        <w:t xml:space="preserve">. Este jogo </w:t>
      </w:r>
      <w:r w:rsidR="004F24D9" w:rsidRPr="005239E1">
        <w:rPr>
          <w:rFonts w:ascii="Microsoft PhagsPa" w:eastAsia="Microsoft JhengHei UI" w:hAnsi="Microsoft PhagsPa"/>
          <w:i/>
          <w:iCs/>
          <w:sz w:val="22"/>
          <w:szCs w:val="22"/>
          <w:lang w:val="pt-PT"/>
        </w:rPr>
        <w:t xml:space="preserve">facilita </w:t>
      </w:r>
      <w:r w:rsidR="004F24D9" w:rsidRPr="005239E1">
        <w:rPr>
          <w:rFonts w:ascii="Microsoft PhagsPa" w:eastAsia="Microsoft JhengHei UI" w:hAnsi="Microsoft PhagsPa"/>
          <w:i/>
          <w:iCs/>
          <w:sz w:val="22"/>
          <w:szCs w:val="22"/>
          <w:lang w:val="pt-PT"/>
        </w:rPr>
        <w:lastRenderedPageBreak/>
        <w:t>as conversas sobre dinheiro e cria mais uma oportunidade de aprendizagem</w:t>
      </w:r>
      <w:r w:rsidRPr="00C57620">
        <w:rPr>
          <w:rFonts w:ascii="Microsoft PhagsPa" w:eastAsia="Microsoft JhengHei UI" w:hAnsi="Microsoft PhagsPa"/>
          <w:i/>
          <w:iCs/>
          <w:sz w:val="22"/>
          <w:szCs w:val="22"/>
          <w:lang w:val="pt-PT"/>
        </w:rPr>
        <w:t xml:space="preserve">”, afirma </w:t>
      </w:r>
      <w:r w:rsidRPr="00C57620">
        <w:rPr>
          <w:rFonts w:ascii="Microsoft PhagsPa" w:eastAsia="Microsoft JhengHei UI" w:hAnsi="Microsoft PhagsPa"/>
          <w:b/>
          <w:bCs/>
          <w:i/>
          <w:iCs/>
          <w:sz w:val="22"/>
          <w:szCs w:val="22"/>
          <w:lang w:val="pt-PT"/>
        </w:rPr>
        <w:t xml:space="preserve">Sérgio Cardoso, </w:t>
      </w:r>
      <w:proofErr w:type="spellStart"/>
      <w:r w:rsidRPr="00C57620">
        <w:rPr>
          <w:rFonts w:ascii="Microsoft PhagsPa" w:eastAsia="Microsoft JhengHei UI" w:hAnsi="Microsoft PhagsPa"/>
          <w:b/>
          <w:bCs/>
          <w:i/>
          <w:iCs/>
          <w:sz w:val="22"/>
          <w:szCs w:val="22"/>
          <w:lang w:val="pt-PT"/>
        </w:rPr>
        <w:t>Chief</w:t>
      </w:r>
      <w:proofErr w:type="spellEnd"/>
      <w:r w:rsidRPr="00C57620">
        <w:rPr>
          <w:rFonts w:ascii="Microsoft PhagsPa" w:eastAsia="Microsoft JhengHei UI" w:hAnsi="Microsoft PhagsPa"/>
          <w:b/>
          <w:bCs/>
          <w:i/>
          <w:iCs/>
          <w:sz w:val="22"/>
          <w:szCs w:val="22"/>
          <w:lang w:val="pt-PT"/>
        </w:rPr>
        <w:t xml:space="preserve"> </w:t>
      </w:r>
      <w:proofErr w:type="spellStart"/>
      <w:r w:rsidRPr="00C57620">
        <w:rPr>
          <w:rFonts w:ascii="Microsoft PhagsPa" w:eastAsia="Microsoft JhengHei UI" w:hAnsi="Microsoft PhagsPa"/>
          <w:b/>
          <w:bCs/>
          <w:i/>
          <w:iCs/>
          <w:sz w:val="22"/>
          <w:szCs w:val="22"/>
          <w:lang w:val="pt-PT"/>
        </w:rPr>
        <w:t>Education</w:t>
      </w:r>
      <w:proofErr w:type="spellEnd"/>
      <w:r w:rsidRPr="00C57620">
        <w:rPr>
          <w:rFonts w:ascii="Microsoft PhagsPa" w:eastAsia="Microsoft JhengHei UI" w:hAnsi="Microsoft PhagsPa"/>
          <w:b/>
          <w:bCs/>
          <w:i/>
          <w:iCs/>
          <w:sz w:val="22"/>
          <w:szCs w:val="22"/>
          <w:lang w:val="pt-PT"/>
        </w:rPr>
        <w:t xml:space="preserve"> </w:t>
      </w:r>
      <w:proofErr w:type="spellStart"/>
      <w:r w:rsidRPr="00C57620">
        <w:rPr>
          <w:rFonts w:ascii="Microsoft PhagsPa" w:eastAsia="Microsoft JhengHei UI" w:hAnsi="Microsoft PhagsPa"/>
          <w:b/>
          <w:bCs/>
          <w:i/>
          <w:iCs/>
          <w:sz w:val="22"/>
          <w:szCs w:val="22"/>
          <w:lang w:val="pt-PT"/>
        </w:rPr>
        <w:t>Officer</w:t>
      </w:r>
      <w:proofErr w:type="spellEnd"/>
      <w:r w:rsidRPr="00C57620">
        <w:rPr>
          <w:rFonts w:ascii="Microsoft PhagsPa" w:eastAsia="Microsoft JhengHei UI" w:hAnsi="Microsoft PhagsPa"/>
          <w:b/>
          <w:bCs/>
          <w:i/>
          <w:iCs/>
          <w:sz w:val="22"/>
          <w:szCs w:val="22"/>
          <w:lang w:val="pt-PT"/>
        </w:rPr>
        <w:t xml:space="preserve"> do Doutor Finanças</w:t>
      </w:r>
      <w:r w:rsidRPr="00C57620">
        <w:rPr>
          <w:rFonts w:ascii="Microsoft PhagsPa" w:eastAsia="Microsoft JhengHei UI" w:hAnsi="Microsoft PhagsPa"/>
          <w:i/>
          <w:iCs/>
          <w:sz w:val="22"/>
          <w:szCs w:val="22"/>
          <w:lang w:val="pt-PT"/>
        </w:rPr>
        <w:t>.</w:t>
      </w:r>
    </w:p>
    <w:p w14:paraId="54EC4F38" w14:textId="2757C863" w:rsidR="003F588F" w:rsidRPr="000D1E86" w:rsidRDefault="003F588F" w:rsidP="004B40D8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  <w:lang w:val="pt-PT"/>
        </w:rPr>
      </w:pPr>
      <w:r w:rsidRPr="003F588F">
        <w:rPr>
          <w:rFonts w:ascii="Microsoft PhagsPa" w:eastAsia="Microsoft JhengHei UI" w:hAnsi="Microsoft PhagsPa"/>
          <w:sz w:val="22"/>
          <w:szCs w:val="22"/>
          <w:lang w:val="pt-PT"/>
        </w:rPr>
        <w:t xml:space="preserve">Para além da componente educativa, o </w:t>
      </w:r>
      <w:hyperlink r:id="rId12" w:history="1">
        <w:r w:rsidRPr="0034520D">
          <w:rPr>
            <w:rStyle w:val="Hiperligao"/>
            <w:rFonts w:ascii="Microsoft PhagsPa" w:eastAsia="Microsoft JhengHei UI" w:hAnsi="Microsoft PhagsPa"/>
            <w:i/>
            <w:iCs/>
            <w:sz w:val="22"/>
            <w:szCs w:val="22"/>
            <w:lang w:val="pt-PT"/>
          </w:rPr>
          <w:t>Dinheiro à Solta</w:t>
        </w:r>
      </w:hyperlink>
      <w:r w:rsidRPr="003F588F">
        <w:rPr>
          <w:rFonts w:ascii="Microsoft PhagsPa" w:eastAsia="Microsoft JhengHei UI" w:hAnsi="Microsoft PhagsPa"/>
          <w:sz w:val="22"/>
          <w:szCs w:val="22"/>
          <w:lang w:val="pt-PT"/>
        </w:rPr>
        <w:t xml:space="preserve"> procura também promover valores de cidadania e responsabilidade social. As cartas “Ajuda ao Próximo” convidam os jogadores a apoiar causas como campanhas de inclusão, recolha de alimentos, doação de brinquedos, proteção animal, limpeza de praias ou apoio a crianças hospitalizadas, reforçando a ideia de que gerir dinheiro também implica fazer escolhas conscientes e solidárias.</w:t>
      </w:r>
    </w:p>
    <w:p w14:paraId="54486F66" w14:textId="0B425605" w:rsidR="003F588F" w:rsidRPr="003F588F" w:rsidRDefault="00210920" w:rsidP="003F588F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  <w:lang w:val="pt-PT"/>
        </w:rPr>
      </w:pPr>
      <w:r w:rsidRPr="003F588F">
        <w:rPr>
          <w:rFonts w:ascii="Microsoft PhagsPa" w:eastAsia="Microsoft JhengHei UI" w:hAnsi="Microsoft PhagsPa"/>
          <w:sz w:val="22"/>
          <w:szCs w:val="22"/>
          <w:lang w:val="pt-PT"/>
        </w:rPr>
        <w:t>O jogo inclui um tabuleiro, peões, dado, notas destacáveis, carteiras de jogador e diferentes baralhos de cartas, entre os quais “Objetivo final”, “Desafios do Doutor Finanças”, “Ajuda ao Próximo”, “Loja do Doutor Finanças” e “Oportunidade Fundação Santander”</w:t>
      </w:r>
      <w:r>
        <w:rPr>
          <w:rFonts w:ascii="Microsoft PhagsPa" w:eastAsia="Microsoft JhengHei UI" w:hAnsi="Microsoft PhagsPa"/>
          <w:sz w:val="22"/>
          <w:szCs w:val="22"/>
          <w:lang w:val="pt-PT"/>
        </w:rPr>
        <w:t xml:space="preserve"> </w:t>
      </w:r>
      <w:r w:rsidRPr="00210920">
        <w:rPr>
          <w:rFonts w:ascii="Microsoft PhagsPa" w:eastAsia="Microsoft JhengHei UI" w:hAnsi="Microsoft PhagsPa"/>
          <w:sz w:val="22"/>
          <w:szCs w:val="22"/>
          <w:lang w:val="pt-PT"/>
        </w:rPr>
        <w:t>que orientam os participantes ao longo de uma experiência dinâmica de aprendizagem financeira</w:t>
      </w:r>
      <w:r w:rsidRPr="003F588F">
        <w:rPr>
          <w:rFonts w:ascii="Microsoft PhagsPa" w:eastAsia="Microsoft JhengHei UI" w:hAnsi="Microsoft PhagsPa"/>
          <w:sz w:val="22"/>
          <w:szCs w:val="22"/>
          <w:lang w:val="pt-PT"/>
        </w:rPr>
        <w:t>.</w:t>
      </w:r>
      <w:r>
        <w:rPr>
          <w:rFonts w:ascii="Microsoft PhagsPa" w:eastAsia="Microsoft JhengHei UI" w:hAnsi="Microsoft PhagsPa"/>
          <w:sz w:val="22"/>
          <w:szCs w:val="22"/>
          <w:lang w:val="pt-PT"/>
        </w:rPr>
        <w:t xml:space="preserve"> </w:t>
      </w:r>
      <w:r w:rsidR="003F588F" w:rsidRPr="003F588F">
        <w:rPr>
          <w:rFonts w:ascii="Microsoft PhagsPa" w:eastAsia="Microsoft JhengHei UI" w:hAnsi="Microsoft PhagsPa"/>
          <w:sz w:val="22"/>
          <w:szCs w:val="22"/>
          <w:lang w:val="pt-PT"/>
        </w:rPr>
        <w:t xml:space="preserve">O </w:t>
      </w:r>
      <w:r w:rsidR="003F588F" w:rsidRPr="008D1D31">
        <w:rPr>
          <w:rFonts w:ascii="Microsoft PhagsPa" w:eastAsia="Microsoft JhengHei UI" w:hAnsi="Microsoft PhagsPa"/>
          <w:i/>
          <w:iCs/>
          <w:sz w:val="22"/>
          <w:szCs w:val="22"/>
          <w:lang w:val="pt-PT"/>
        </w:rPr>
        <w:t>Dinheiro à Solta</w:t>
      </w:r>
      <w:r w:rsidR="003F588F" w:rsidRPr="003F588F">
        <w:rPr>
          <w:rFonts w:ascii="Microsoft PhagsPa" w:eastAsia="Microsoft JhengHei UI" w:hAnsi="Microsoft PhagsPa"/>
          <w:sz w:val="22"/>
          <w:szCs w:val="22"/>
          <w:lang w:val="pt-PT"/>
        </w:rPr>
        <w:t xml:space="preserve"> est</w:t>
      </w:r>
      <w:r>
        <w:rPr>
          <w:rFonts w:ascii="Microsoft PhagsPa" w:eastAsia="Microsoft JhengHei UI" w:hAnsi="Microsoft PhagsPa"/>
          <w:sz w:val="22"/>
          <w:szCs w:val="22"/>
          <w:lang w:val="pt-PT"/>
        </w:rPr>
        <w:t>á</w:t>
      </w:r>
      <w:r w:rsidR="003F588F" w:rsidRPr="003F588F">
        <w:rPr>
          <w:rFonts w:ascii="Microsoft PhagsPa" w:eastAsia="Microsoft JhengHei UI" w:hAnsi="Microsoft PhagsPa"/>
          <w:sz w:val="22"/>
          <w:szCs w:val="22"/>
          <w:lang w:val="pt-PT"/>
        </w:rPr>
        <w:t xml:space="preserve"> disponível para venda através da </w:t>
      </w:r>
      <w:hyperlink r:id="rId13" w:history="1">
        <w:r w:rsidR="003F588F" w:rsidRPr="00A82903">
          <w:rPr>
            <w:rStyle w:val="Hiperligao"/>
            <w:rFonts w:ascii="Microsoft PhagsPa" w:eastAsia="Microsoft JhengHei UI" w:hAnsi="Microsoft PhagsPa"/>
            <w:sz w:val="22"/>
            <w:szCs w:val="22"/>
            <w:lang w:val="pt-PT"/>
          </w:rPr>
          <w:t>Science4you,</w:t>
        </w:r>
      </w:hyperlink>
      <w:r w:rsidR="003F588F" w:rsidRPr="003F588F">
        <w:rPr>
          <w:rFonts w:ascii="Microsoft PhagsPa" w:eastAsia="Microsoft JhengHei UI" w:hAnsi="Microsoft PhagsPa"/>
          <w:sz w:val="22"/>
          <w:szCs w:val="22"/>
          <w:lang w:val="pt-PT"/>
        </w:rPr>
        <w:t xml:space="preserve"> </w:t>
      </w:r>
      <w:r w:rsidR="003F588F">
        <w:rPr>
          <w:rFonts w:ascii="Microsoft PhagsPa" w:eastAsia="Microsoft JhengHei UI" w:hAnsi="Microsoft PhagsPa"/>
          <w:sz w:val="22"/>
          <w:szCs w:val="22"/>
          <w:lang w:val="pt-PT"/>
        </w:rPr>
        <w:t>por</w:t>
      </w:r>
      <w:r w:rsidR="003F588F" w:rsidRPr="003F588F">
        <w:rPr>
          <w:rFonts w:ascii="Microsoft PhagsPa" w:eastAsia="Microsoft JhengHei UI" w:hAnsi="Microsoft PhagsPa"/>
          <w:sz w:val="22"/>
          <w:szCs w:val="22"/>
          <w:lang w:val="pt-PT"/>
        </w:rPr>
        <w:t xml:space="preserve"> 29,99€.</w:t>
      </w:r>
    </w:p>
    <w:p w14:paraId="18C4D725" w14:textId="62FDD4CF" w:rsidR="00DB6761" w:rsidRPr="00DB6761" w:rsidRDefault="003F588F" w:rsidP="003F588F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  <w:lang w:val="pt-PT"/>
        </w:rPr>
      </w:pPr>
      <w:r w:rsidRPr="003F588F">
        <w:rPr>
          <w:rFonts w:ascii="Microsoft PhagsPa" w:eastAsia="Microsoft JhengHei UI" w:hAnsi="Microsoft PhagsPa"/>
          <w:sz w:val="22"/>
          <w:szCs w:val="22"/>
          <w:lang w:val="pt-PT"/>
        </w:rPr>
        <w:t xml:space="preserve">Com esta iniciativa, o Doutor Finanças reforça o </w:t>
      </w:r>
      <w:r w:rsidR="00210920">
        <w:rPr>
          <w:rFonts w:ascii="Microsoft PhagsPa" w:eastAsia="Microsoft JhengHei UI" w:hAnsi="Microsoft PhagsPa"/>
          <w:sz w:val="22"/>
          <w:szCs w:val="22"/>
          <w:lang w:val="pt-PT"/>
        </w:rPr>
        <w:t xml:space="preserve">seu </w:t>
      </w:r>
      <w:r w:rsidRPr="003F588F">
        <w:rPr>
          <w:rFonts w:ascii="Microsoft PhagsPa" w:eastAsia="Microsoft JhengHei UI" w:hAnsi="Microsoft PhagsPa"/>
          <w:sz w:val="22"/>
          <w:szCs w:val="22"/>
          <w:lang w:val="pt-PT"/>
        </w:rPr>
        <w:t>compromisso de promover</w:t>
      </w:r>
      <w:r w:rsidR="00C827B9">
        <w:rPr>
          <w:rFonts w:ascii="Microsoft PhagsPa" w:eastAsia="Microsoft JhengHei UI" w:hAnsi="Microsoft PhagsPa"/>
          <w:sz w:val="22"/>
          <w:szCs w:val="22"/>
          <w:lang w:val="pt-PT"/>
        </w:rPr>
        <w:t xml:space="preserve"> a educação de todas as gerações, nest</w:t>
      </w:r>
      <w:r w:rsidR="00A4428F">
        <w:rPr>
          <w:rFonts w:ascii="Microsoft PhagsPa" w:eastAsia="Microsoft JhengHei UI" w:hAnsi="Microsoft PhagsPa"/>
          <w:sz w:val="22"/>
          <w:szCs w:val="22"/>
          <w:lang w:val="pt-PT"/>
        </w:rPr>
        <w:t>e caso ao nível da</w:t>
      </w:r>
      <w:r w:rsidRPr="003F588F">
        <w:rPr>
          <w:rFonts w:ascii="Microsoft PhagsPa" w:eastAsia="Microsoft JhengHei UI" w:hAnsi="Microsoft PhagsPa"/>
          <w:sz w:val="22"/>
          <w:szCs w:val="22"/>
          <w:lang w:val="pt-PT"/>
        </w:rPr>
        <w:t xml:space="preserve"> literacia financeira, disponibilizando ferramentas práticas que ajudam crianças e famílias a falar sobre dinheiro de forma mais natural, pedagógica e próxima</w:t>
      </w:r>
      <w:r w:rsidR="00DA0648">
        <w:rPr>
          <w:rFonts w:ascii="Microsoft PhagsPa" w:eastAsia="Microsoft JhengHei UI" w:hAnsi="Microsoft PhagsPa"/>
          <w:sz w:val="22"/>
          <w:szCs w:val="22"/>
          <w:lang w:val="pt-PT"/>
        </w:rPr>
        <w:t xml:space="preserve">, </w:t>
      </w:r>
      <w:r w:rsidR="00BB1D70">
        <w:rPr>
          <w:rFonts w:ascii="Microsoft PhagsPa" w:eastAsia="Microsoft JhengHei UI" w:hAnsi="Microsoft PhagsPa"/>
          <w:sz w:val="22"/>
          <w:szCs w:val="22"/>
          <w:lang w:val="pt-PT"/>
        </w:rPr>
        <w:t xml:space="preserve">o </w:t>
      </w:r>
      <w:r w:rsidR="0072602D">
        <w:rPr>
          <w:rFonts w:ascii="Microsoft PhagsPa" w:eastAsia="Microsoft JhengHei UI" w:hAnsi="Microsoft PhagsPa"/>
          <w:sz w:val="22"/>
          <w:szCs w:val="22"/>
          <w:lang w:val="pt-PT"/>
        </w:rPr>
        <w:t xml:space="preserve">que consequentemente contribuirá para </w:t>
      </w:r>
      <w:r w:rsidR="00DB6761" w:rsidRPr="004E708A">
        <w:rPr>
          <w:rFonts w:ascii="Microsoft PhagsPa" w:eastAsia="Microsoft JhengHei UI" w:hAnsi="Microsoft PhagsPa"/>
          <w:sz w:val="22"/>
          <w:szCs w:val="22"/>
          <w:lang w:val="pt-PT"/>
        </w:rPr>
        <w:t>uma sociedade mais desenvolvida e sustentável.</w:t>
      </w:r>
    </w:p>
    <w:p w14:paraId="3C156865" w14:textId="77777777" w:rsidR="00237A82" w:rsidRDefault="00237A82" w:rsidP="003F588F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  <w:lang w:val="pt-PT"/>
        </w:rPr>
      </w:pPr>
    </w:p>
    <w:p w14:paraId="62776A1C" w14:textId="6E0EF4B2" w:rsidR="002E2AE9" w:rsidRPr="002E2AE9" w:rsidRDefault="002E2AE9" w:rsidP="00760F1E">
      <w:pPr>
        <w:spacing w:line="360" w:lineRule="auto"/>
        <w:jc w:val="both"/>
        <w:rPr>
          <w:rFonts w:ascii="Microsoft PhagsPa" w:eastAsia="Microsoft JhengHei UI" w:hAnsi="Microsoft PhagsPa"/>
          <w:b/>
          <w:bCs/>
          <w:color w:val="0195C7"/>
          <w:sz w:val="18"/>
          <w:szCs w:val="18"/>
          <w:lang w:val="pt-PT"/>
        </w:rPr>
      </w:pPr>
      <w:r w:rsidRPr="002E2AE9">
        <w:rPr>
          <w:rFonts w:ascii="Microsoft PhagsPa" w:eastAsia="Microsoft JhengHei UI" w:hAnsi="Microsoft PhagsPa"/>
          <w:b/>
          <w:bCs/>
          <w:color w:val="0195C7"/>
          <w:sz w:val="18"/>
          <w:szCs w:val="18"/>
          <w:lang w:val="pt-PT"/>
        </w:rPr>
        <w:t>Sobre o Doutor Finanças</w:t>
      </w:r>
    </w:p>
    <w:p w14:paraId="3FAD65F6" w14:textId="5C53CB32" w:rsidR="00341B40" w:rsidRPr="00341B40" w:rsidRDefault="00341B40" w:rsidP="00341B40">
      <w:pPr>
        <w:spacing w:after="120" w:line="240" w:lineRule="auto"/>
        <w:jc w:val="both"/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</w:pP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O Doutor Finanças é uma </w:t>
      </w:r>
      <w:proofErr w:type="spellStart"/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fintech</w:t>
      </w:r>
      <w:proofErr w:type="spellEnd"/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especializada na área do bem-estar financeiro, que ajuda as pessoas a tomar melhores decisões financeiras sobre crédito habitação, crédito pessoal e seguros. No mercado desde 2014, faz a ligação entre clientes e instituições financeiras, oferecendo análise, negociação e acompanhamento sem custos. O especialista fechou 202</w:t>
      </w:r>
      <w:r w:rsidR="000A18CE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5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com um volume de negócios de 2</w:t>
      </w:r>
      <w:r w:rsidR="000A18CE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4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milhões de euros, num ano em que foi responsável por </w:t>
      </w:r>
      <w:r w:rsidR="00B311FB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748</w:t>
      </w:r>
      <w:r w:rsidR="00B311FB"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milhões de euros em crédito habitação e por </w:t>
      </w:r>
      <w:r w:rsidR="009C6D58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mais de 14 mil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apólices de seguros, tendo ajudado </w:t>
      </w:r>
      <w:r w:rsidR="009C6D58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mais de 200 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mil pessoas, através da melhoria das suas condições financeiras. </w:t>
      </w:r>
    </w:p>
    <w:p w14:paraId="7A2D698D" w14:textId="1B1387FF" w:rsidR="00341B40" w:rsidRPr="00341B40" w:rsidRDefault="00341B40" w:rsidP="00341B40">
      <w:pPr>
        <w:spacing w:after="120" w:line="240" w:lineRule="auto"/>
        <w:jc w:val="both"/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</w:pP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Além disso, disponibiliza um portal com </w:t>
      </w:r>
      <w:r w:rsidR="00053D35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16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milhões de visitas, onde são disponibilizados conteúdos para promover uma vida financeira saudável, bem como uma academia de formação especializada responsável por capacitar, em 2024, mais de </w:t>
      </w:r>
      <w:r w:rsidR="00225DA7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20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mil portugueses em finanças pessoais. </w:t>
      </w:r>
    </w:p>
    <w:p w14:paraId="3B374899" w14:textId="374B7F3D" w:rsidR="00341B40" w:rsidRPr="00341B40" w:rsidRDefault="00542F0F" w:rsidP="00341B40">
      <w:pPr>
        <w:spacing w:after="120" w:line="240" w:lineRule="auto"/>
        <w:jc w:val="both"/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</w:pPr>
      <w:r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O</w:t>
      </w:r>
      <w:r w:rsidR="00341B40"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Doutor Finanças conta com uma equipa com </w:t>
      </w:r>
      <w:r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mais de </w:t>
      </w:r>
      <w:r w:rsidR="00977599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7</w:t>
      </w:r>
      <w:r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00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</w:t>
      </w:r>
      <w:r w:rsidR="00341B40"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colaboradores, </w:t>
      </w:r>
      <w:r w:rsidR="00977599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d</w:t>
      </w:r>
      <w:r w:rsidR="00341B40"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os quais mais de 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4</w:t>
      </w:r>
      <w:r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2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0</w:t>
      </w:r>
      <w:r w:rsidR="00977599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são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</w:t>
      </w:r>
      <w:r w:rsidR="00341B40"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especialistas focados na rede de lojas espalhadas de norte a sul do país, incluindo ilhas. O Doutor Finanças destaca-se como uma Fintech de referência, tendo sido reconhecida no </w:t>
      </w:r>
      <w:proofErr w:type="spellStart"/>
      <w:r w:rsidR="00341B40"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Technology</w:t>
      </w:r>
      <w:proofErr w:type="spellEnd"/>
      <w:r w:rsidR="00341B40"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Fast 50 da </w:t>
      </w:r>
      <w:proofErr w:type="spellStart"/>
      <w:r w:rsidR="00341B40"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Deloitte</w:t>
      </w:r>
      <w:proofErr w:type="spellEnd"/>
      <w:r w:rsidR="00341B40"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, distinguida como Great </w:t>
      </w:r>
      <w:proofErr w:type="spellStart"/>
      <w:r w:rsidR="00341B40"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Place</w:t>
      </w:r>
      <w:proofErr w:type="spellEnd"/>
      <w:r w:rsidR="00341B40"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to </w:t>
      </w:r>
      <w:proofErr w:type="spellStart"/>
      <w:r w:rsidR="00341B40"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Work</w:t>
      </w:r>
      <w:proofErr w:type="spellEnd"/>
      <w:r w:rsidR="00341B40"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desde 2021 e com a sua Rede de franchising tendo sido galardoada com o 3º lugar enquanto marca de franchising emergente da Europa, pela Federação Europeia de Franchising.</w:t>
      </w:r>
    </w:p>
    <w:p w14:paraId="2DA0385D" w14:textId="3ED9E330" w:rsidR="00C46C3C" w:rsidRPr="005239E1" w:rsidRDefault="00341B40" w:rsidP="005239E1">
      <w:pPr>
        <w:spacing w:after="120" w:line="240" w:lineRule="auto"/>
        <w:jc w:val="both"/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</w:pP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lastRenderedPageBreak/>
        <w:t xml:space="preserve">É possível aceder aos serviços do Doutor Finanças através do seu portal e das </w:t>
      </w:r>
      <w:r w:rsidR="00542F0F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10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0 lojas espalhadas por todo o território nacional. Mais informação em: </w:t>
      </w:r>
      <w:hyperlink r:id="rId14" w:history="1">
        <w:r w:rsidR="00FA5A14" w:rsidRPr="005B24D5">
          <w:rPr>
            <w:rStyle w:val="Hiperligao"/>
            <w:rFonts w:ascii="Microsoft PhagsPa" w:eastAsia="Microsoft JhengHei UI" w:hAnsi="Microsoft PhagsPa"/>
            <w:sz w:val="18"/>
            <w:szCs w:val="18"/>
            <w:lang w:val="pt-PT"/>
          </w:rPr>
          <w:t>https://www.doutorfinancas.pt/sobre-doutor-financas/</w:t>
        </w:r>
      </w:hyperlink>
      <w:r w:rsidR="00FA5A14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</w:t>
      </w:r>
    </w:p>
    <w:p w14:paraId="3F255ABE" w14:textId="5B0064DC" w:rsidR="002E2AE9" w:rsidRPr="002E2AE9" w:rsidRDefault="002E2AE9" w:rsidP="00A82966">
      <w:pPr>
        <w:spacing w:after="80" w:line="360" w:lineRule="auto"/>
        <w:jc w:val="both"/>
        <w:rPr>
          <w:rFonts w:ascii="Microsoft PhagsPa" w:eastAsia="Microsoft JhengHei UI" w:hAnsi="Microsoft PhagsPa"/>
          <w:b/>
          <w:bCs/>
          <w:color w:val="0195C7"/>
          <w:sz w:val="18"/>
          <w:szCs w:val="18"/>
          <w:lang w:val="pt-PT"/>
        </w:rPr>
      </w:pPr>
      <w:r w:rsidRPr="002E2AE9">
        <w:rPr>
          <w:rFonts w:ascii="Microsoft PhagsPa" w:eastAsia="Microsoft JhengHei UI" w:hAnsi="Microsoft PhagsPa"/>
          <w:b/>
          <w:bCs/>
          <w:color w:val="0195C7"/>
          <w:sz w:val="18"/>
          <w:szCs w:val="18"/>
          <w:lang w:val="pt-PT"/>
        </w:rPr>
        <w:t>Contactos para a Comunicação Social</w:t>
      </w:r>
    </w:p>
    <w:p w14:paraId="1A05AA92" w14:textId="581C909C" w:rsidR="002E2AE9" w:rsidRPr="005239E1" w:rsidRDefault="002E2AE9" w:rsidP="00A82966">
      <w:pPr>
        <w:spacing w:after="40" w:line="360" w:lineRule="auto"/>
        <w:jc w:val="both"/>
        <w:rPr>
          <w:rFonts w:ascii="Microsoft PhagsPa" w:eastAsia="Microsoft JhengHei UI" w:hAnsi="Microsoft PhagsPa"/>
          <w:color w:val="404040" w:themeColor="text1" w:themeTint="BF"/>
          <w:sz w:val="18"/>
          <w:szCs w:val="18"/>
          <w:u w:val="single"/>
          <w:lang w:val="pt-PT"/>
        </w:rPr>
      </w:pPr>
      <w:proofErr w:type="spellStart"/>
      <w:r w:rsidRPr="005239E1">
        <w:rPr>
          <w:rFonts w:ascii="Microsoft PhagsPa" w:eastAsia="Microsoft JhengHei UI" w:hAnsi="Microsoft PhagsPa"/>
          <w:color w:val="404040" w:themeColor="text1" w:themeTint="BF"/>
          <w:sz w:val="18"/>
          <w:szCs w:val="18"/>
          <w:u w:val="single"/>
          <w:lang w:val="pt-PT"/>
        </w:rPr>
        <w:t>Lift</w:t>
      </w:r>
      <w:proofErr w:type="spellEnd"/>
      <w:r w:rsidRPr="005239E1">
        <w:rPr>
          <w:rFonts w:ascii="Microsoft PhagsPa" w:eastAsia="Microsoft JhengHei UI" w:hAnsi="Microsoft PhagsPa"/>
          <w:color w:val="404040" w:themeColor="text1" w:themeTint="BF"/>
          <w:sz w:val="18"/>
          <w:szCs w:val="18"/>
          <w:u w:val="single"/>
          <w:lang w:val="pt-PT"/>
        </w:rPr>
        <w:t xml:space="preserve"> </w:t>
      </w:r>
      <w:proofErr w:type="spellStart"/>
      <w:r w:rsidRPr="005239E1">
        <w:rPr>
          <w:rFonts w:ascii="Microsoft PhagsPa" w:eastAsia="Microsoft JhengHei UI" w:hAnsi="Microsoft PhagsPa"/>
          <w:color w:val="404040" w:themeColor="text1" w:themeTint="BF"/>
          <w:sz w:val="18"/>
          <w:szCs w:val="18"/>
          <w:u w:val="single"/>
          <w:lang w:val="pt-PT"/>
        </w:rPr>
        <w:t>Consulting</w:t>
      </w:r>
      <w:proofErr w:type="spellEnd"/>
    </w:p>
    <w:p w14:paraId="06AD4D6E" w14:textId="2B4A72DF" w:rsidR="00A82966" w:rsidRPr="005239E1" w:rsidRDefault="00A82966" w:rsidP="00A82966">
      <w:pPr>
        <w:spacing w:after="40" w:line="360" w:lineRule="auto"/>
        <w:jc w:val="both"/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</w:pPr>
      <w:r w:rsidRPr="005239E1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Raquel Rogeiro | </w:t>
      </w:r>
      <w:hyperlink r:id="rId15" w:history="1">
        <w:r w:rsidRPr="005239E1">
          <w:rPr>
            <w:rStyle w:val="Hiperligao"/>
            <w:rFonts w:ascii="Microsoft PhagsPa" w:eastAsia="Microsoft JhengHei UI" w:hAnsi="Microsoft PhagsPa"/>
            <w:color w:val="404040" w:themeColor="text1" w:themeTint="BF"/>
            <w:sz w:val="18"/>
            <w:szCs w:val="18"/>
            <w:lang w:val="pt-PT"/>
          </w:rPr>
          <w:t>raquel.rogeiro@lift.com.pt</w:t>
        </w:r>
      </w:hyperlink>
      <w:r w:rsidRPr="005239E1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| 910 7</w:t>
      </w:r>
      <w:r w:rsidR="002D6707" w:rsidRPr="005239E1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6</w:t>
      </w:r>
      <w:r w:rsidRPr="005239E1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7</w:t>
      </w:r>
      <w:r w:rsidR="003F588F" w:rsidRPr="005239E1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 </w:t>
      </w:r>
      <w:r w:rsidRPr="005239E1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719</w:t>
      </w:r>
    </w:p>
    <w:p w14:paraId="047C57E4" w14:textId="62259D9E" w:rsidR="003F588F" w:rsidRPr="005239E1" w:rsidRDefault="003F588F" w:rsidP="00A82966">
      <w:pPr>
        <w:spacing w:after="40" w:line="360" w:lineRule="auto"/>
        <w:jc w:val="both"/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</w:pPr>
      <w:r w:rsidRPr="00A264D7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Miguel Carrilho | </w:t>
      </w:r>
      <w:hyperlink r:id="rId16">
        <w:r w:rsidRPr="00A264D7">
          <w:rPr>
            <w:rFonts w:ascii="Microsoft PhagsPa" w:eastAsia="Microsoft JhengHei UI" w:hAnsi="Microsoft PhagsPa"/>
            <w:color w:val="404040" w:themeColor="text1" w:themeTint="BF"/>
            <w:sz w:val="18"/>
            <w:szCs w:val="18"/>
            <w:u w:val="single"/>
            <w:lang w:val="pt-PT"/>
          </w:rPr>
          <w:t>miguel.carrilho@lift.com.pt</w:t>
        </w:r>
      </w:hyperlink>
      <w:r w:rsidRPr="00A264D7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| 967 777 714</w:t>
      </w:r>
    </w:p>
    <w:p w14:paraId="31C726FB" w14:textId="30EA6EAF" w:rsidR="002E2AE9" w:rsidRPr="005239E1" w:rsidRDefault="002E2AE9" w:rsidP="00897DA3">
      <w:pPr>
        <w:spacing w:after="40" w:line="360" w:lineRule="auto"/>
        <w:jc w:val="both"/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</w:pPr>
    </w:p>
    <w:sectPr w:rsidR="002E2AE9" w:rsidRPr="005239E1" w:rsidSect="00C66D98">
      <w:headerReference w:type="default" r:id="rId17"/>
      <w:pgSz w:w="12240" w:h="15840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EA6AA" w14:textId="77777777" w:rsidR="00062AAA" w:rsidRDefault="00062AAA" w:rsidP="00C66D98">
      <w:pPr>
        <w:spacing w:after="0" w:line="240" w:lineRule="auto"/>
      </w:pPr>
      <w:r>
        <w:separator/>
      </w:r>
    </w:p>
  </w:endnote>
  <w:endnote w:type="continuationSeparator" w:id="0">
    <w:p w14:paraId="65E8DBDD" w14:textId="77777777" w:rsidR="00062AAA" w:rsidRDefault="00062AAA" w:rsidP="00C66D98">
      <w:pPr>
        <w:spacing w:after="0" w:line="240" w:lineRule="auto"/>
      </w:pPr>
      <w:r>
        <w:continuationSeparator/>
      </w:r>
    </w:p>
  </w:endnote>
  <w:endnote w:type="continuationNotice" w:id="1">
    <w:p w14:paraId="23EBDC33" w14:textId="77777777" w:rsidR="00062AAA" w:rsidRDefault="00062A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 Neue Medium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A40E4" w14:textId="77777777" w:rsidR="00062AAA" w:rsidRDefault="00062AAA" w:rsidP="00C66D98">
      <w:pPr>
        <w:spacing w:after="0" w:line="240" w:lineRule="auto"/>
      </w:pPr>
      <w:r>
        <w:separator/>
      </w:r>
    </w:p>
  </w:footnote>
  <w:footnote w:type="continuationSeparator" w:id="0">
    <w:p w14:paraId="68C61434" w14:textId="77777777" w:rsidR="00062AAA" w:rsidRDefault="00062AAA" w:rsidP="00C66D98">
      <w:pPr>
        <w:spacing w:after="0" w:line="240" w:lineRule="auto"/>
      </w:pPr>
      <w:r>
        <w:continuationSeparator/>
      </w:r>
    </w:p>
  </w:footnote>
  <w:footnote w:type="continuationNotice" w:id="1">
    <w:p w14:paraId="7077C683" w14:textId="77777777" w:rsidR="00062AAA" w:rsidRDefault="00062A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1F6EF" w14:textId="5EFE3FFB" w:rsidR="00C66D98" w:rsidRDefault="00C66D98">
    <w:pPr>
      <w:pStyle w:val="Cabealho"/>
    </w:pPr>
    <w:r w:rsidRPr="00C66D98">
      <w:rPr>
        <w:noProof/>
      </w:rPr>
      <w:drawing>
        <wp:anchor distT="0" distB="0" distL="114300" distR="114300" simplePos="0" relativeHeight="251658240" behindDoc="0" locked="0" layoutInCell="1" allowOverlap="1" wp14:anchorId="57C2237E" wp14:editId="33C1D526">
          <wp:simplePos x="0" y="0"/>
          <wp:positionH relativeFrom="margin">
            <wp:posOffset>1539240</wp:posOffset>
          </wp:positionH>
          <wp:positionV relativeFrom="margin">
            <wp:posOffset>-692150</wp:posOffset>
          </wp:positionV>
          <wp:extent cx="2533650" cy="426395"/>
          <wp:effectExtent l="0" t="0" r="0" b="0"/>
          <wp:wrapSquare wrapText="bothSides"/>
          <wp:docPr id="2137444502" name="Imagem 1" descr="A literacia financeira e o Na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iteracia financeira e o Na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42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61C3C"/>
    <w:multiLevelType w:val="hybridMultilevel"/>
    <w:tmpl w:val="A4889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15F5F"/>
    <w:multiLevelType w:val="multilevel"/>
    <w:tmpl w:val="FEE40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4D69C3"/>
    <w:multiLevelType w:val="multilevel"/>
    <w:tmpl w:val="3CBC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DC2F06"/>
    <w:multiLevelType w:val="multilevel"/>
    <w:tmpl w:val="7742B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B964032"/>
    <w:multiLevelType w:val="multilevel"/>
    <w:tmpl w:val="F64E9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395047F"/>
    <w:multiLevelType w:val="multilevel"/>
    <w:tmpl w:val="560E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CBE1666"/>
    <w:multiLevelType w:val="hybridMultilevel"/>
    <w:tmpl w:val="1A36CFD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403467">
    <w:abstractNumId w:val="0"/>
  </w:num>
  <w:num w:numId="2" w16cid:durableId="1808740103">
    <w:abstractNumId w:val="6"/>
  </w:num>
  <w:num w:numId="3" w16cid:durableId="1118522168">
    <w:abstractNumId w:val="2"/>
  </w:num>
  <w:num w:numId="4" w16cid:durableId="2044093491">
    <w:abstractNumId w:val="3"/>
  </w:num>
  <w:num w:numId="5" w16cid:durableId="324019711">
    <w:abstractNumId w:val="1"/>
  </w:num>
  <w:num w:numId="6" w16cid:durableId="134106566">
    <w:abstractNumId w:val="5"/>
  </w:num>
  <w:num w:numId="7" w16cid:durableId="698891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98"/>
    <w:rsid w:val="0001267C"/>
    <w:rsid w:val="0001272D"/>
    <w:rsid w:val="00014CDA"/>
    <w:rsid w:val="0001607D"/>
    <w:rsid w:val="00016F29"/>
    <w:rsid w:val="000177AE"/>
    <w:rsid w:val="00017BC1"/>
    <w:rsid w:val="00023873"/>
    <w:rsid w:val="000278DB"/>
    <w:rsid w:val="00030F6C"/>
    <w:rsid w:val="00033E49"/>
    <w:rsid w:val="00036CD7"/>
    <w:rsid w:val="00041D59"/>
    <w:rsid w:val="00043DEE"/>
    <w:rsid w:val="0004680D"/>
    <w:rsid w:val="0005013E"/>
    <w:rsid w:val="00053D35"/>
    <w:rsid w:val="00055CD8"/>
    <w:rsid w:val="000563F9"/>
    <w:rsid w:val="00060D9E"/>
    <w:rsid w:val="0006224F"/>
    <w:rsid w:val="0006280A"/>
    <w:rsid w:val="00062AAA"/>
    <w:rsid w:val="00064A30"/>
    <w:rsid w:val="00066D10"/>
    <w:rsid w:val="00072718"/>
    <w:rsid w:val="0007553A"/>
    <w:rsid w:val="000755DA"/>
    <w:rsid w:val="00077FDA"/>
    <w:rsid w:val="000838D6"/>
    <w:rsid w:val="00083D9E"/>
    <w:rsid w:val="00087A36"/>
    <w:rsid w:val="00091C36"/>
    <w:rsid w:val="0009723C"/>
    <w:rsid w:val="000A132F"/>
    <w:rsid w:val="000A18CE"/>
    <w:rsid w:val="000A4FFC"/>
    <w:rsid w:val="000A500E"/>
    <w:rsid w:val="000A50B2"/>
    <w:rsid w:val="000A59A6"/>
    <w:rsid w:val="000A6B1E"/>
    <w:rsid w:val="000B29EB"/>
    <w:rsid w:val="000B581B"/>
    <w:rsid w:val="000B6AB4"/>
    <w:rsid w:val="000C28E8"/>
    <w:rsid w:val="000C34A6"/>
    <w:rsid w:val="000C4C77"/>
    <w:rsid w:val="000C5B67"/>
    <w:rsid w:val="000C694C"/>
    <w:rsid w:val="000C7C00"/>
    <w:rsid w:val="000D1E86"/>
    <w:rsid w:val="000D2987"/>
    <w:rsid w:val="000D337C"/>
    <w:rsid w:val="000D4E8F"/>
    <w:rsid w:val="000E056C"/>
    <w:rsid w:val="000E20FC"/>
    <w:rsid w:val="000E3C43"/>
    <w:rsid w:val="000E7219"/>
    <w:rsid w:val="000F00CE"/>
    <w:rsid w:val="00100F06"/>
    <w:rsid w:val="0010484D"/>
    <w:rsid w:val="00110363"/>
    <w:rsid w:val="001112BA"/>
    <w:rsid w:val="00112768"/>
    <w:rsid w:val="00112D3D"/>
    <w:rsid w:val="00113FA1"/>
    <w:rsid w:val="0011408F"/>
    <w:rsid w:val="00114644"/>
    <w:rsid w:val="001147DD"/>
    <w:rsid w:val="00114AEC"/>
    <w:rsid w:val="00120953"/>
    <w:rsid w:val="001271B1"/>
    <w:rsid w:val="00132AF6"/>
    <w:rsid w:val="00135B7F"/>
    <w:rsid w:val="0013731D"/>
    <w:rsid w:val="001418D5"/>
    <w:rsid w:val="00142B39"/>
    <w:rsid w:val="0014414A"/>
    <w:rsid w:val="00144CCA"/>
    <w:rsid w:val="00145835"/>
    <w:rsid w:val="00154370"/>
    <w:rsid w:val="00154C8C"/>
    <w:rsid w:val="00155017"/>
    <w:rsid w:val="00157ACD"/>
    <w:rsid w:val="00157DB3"/>
    <w:rsid w:val="0016075E"/>
    <w:rsid w:val="001643FB"/>
    <w:rsid w:val="001679EA"/>
    <w:rsid w:val="00167F99"/>
    <w:rsid w:val="0018276F"/>
    <w:rsid w:val="00182F34"/>
    <w:rsid w:val="00183747"/>
    <w:rsid w:val="00186C8C"/>
    <w:rsid w:val="00191378"/>
    <w:rsid w:val="0019402C"/>
    <w:rsid w:val="00194159"/>
    <w:rsid w:val="00194C96"/>
    <w:rsid w:val="0019663A"/>
    <w:rsid w:val="001A0597"/>
    <w:rsid w:val="001A0DE5"/>
    <w:rsid w:val="001A1B59"/>
    <w:rsid w:val="001A3AA2"/>
    <w:rsid w:val="001A6774"/>
    <w:rsid w:val="001A7C12"/>
    <w:rsid w:val="001B0608"/>
    <w:rsid w:val="001B144A"/>
    <w:rsid w:val="001B14E1"/>
    <w:rsid w:val="001B6390"/>
    <w:rsid w:val="001B7B49"/>
    <w:rsid w:val="001C1AC4"/>
    <w:rsid w:val="001C6A18"/>
    <w:rsid w:val="001D1737"/>
    <w:rsid w:val="001D1A4D"/>
    <w:rsid w:val="001D2644"/>
    <w:rsid w:val="001D56AF"/>
    <w:rsid w:val="001E050B"/>
    <w:rsid w:val="001E2FB3"/>
    <w:rsid w:val="001E5211"/>
    <w:rsid w:val="001E5F12"/>
    <w:rsid w:val="001E69D6"/>
    <w:rsid w:val="001E6DC6"/>
    <w:rsid w:val="001F00C3"/>
    <w:rsid w:val="001F68AC"/>
    <w:rsid w:val="001F784A"/>
    <w:rsid w:val="00200281"/>
    <w:rsid w:val="002030A0"/>
    <w:rsid w:val="00204D8A"/>
    <w:rsid w:val="002100E2"/>
    <w:rsid w:val="00210920"/>
    <w:rsid w:val="0021167D"/>
    <w:rsid w:val="00213743"/>
    <w:rsid w:val="002243B0"/>
    <w:rsid w:val="002247FD"/>
    <w:rsid w:val="00225DA7"/>
    <w:rsid w:val="00226730"/>
    <w:rsid w:val="00237917"/>
    <w:rsid w:val="00237A82"/>
    <w:rsid w:val="00237B7D"/>
    <w:rsid w:val="0024488D"/>
    <w:rsid w:val="00250AA9"/>
    <w:rsid w:val="00252C4C"/>
    <w:rsid w:val="002606AC"/>
    <w:rsid w:val="00262452"/>
    <w:rsid w:val="0026433B"/>
    <w:rsid w:val="00264AD0"/>
    <w:rsid w:val="00264E55"/>
    <w:rsid w:val="00267536"/>
    <w:rsid w:val="00271CDF"/>
    <w:rsid w:val="00272D30"/>
    <w:rsid w:val="00276237"/>
    <w:rsid w:val="00280D03"/>
    <w:rsid w:val="00283D1F"/>
    <w:rsid w:val="00285B10"/>
    <w:rsid w:val="0028692E"/>
    <w:rsid w:val="00291687"/>
    <w:rsid w:val="002A0255"/>
    <w:rsid w:val="002A5019"/>
    <w:rsid w:val="002A7814"/>
    <w:rsid w:val="002B0CFA"/>
    <w:rsid w:val="002B116F"/>
    <w:rsid w:val="002B2ADF"/>
    <w:rsid w:val="002B7986"/>
    <w:rsid w:val="002C1ECC"/>
    <w:rsid w:val="002C2120"/>
    <w:rsid w:val="002C4C46"/>
    <w:rsid w:val="002C6675"/>
    <w:rsid w:val="002D1622"/>
    <w:rsid w:val="002D3E33"/>
    <w:rsid w:val="002D520E"/>
    <w:rsid w:val="002D6707"/>
    <w:rsid w:val="002E237B"/>
    <w:rsid w:val="002E269F"/>
    <w:rsid w:val="002E2AE9"/>
    <w:rsid w:val="002E3E15"/>
    <w:rsid w:val="002E4987"/>
    <w:rsid w:val="002E506C"/>
    <w:rsid w:val="002E6F33"/>
    <w:rsid w:val="002E7093"/>
    <w:rsid w:val="002F7C27"/>
    <w:rsid w:val="00304C21"/>
    <w:rsid w:val="0030684F"/>
    <w:rsid w:val="00311AB7"/>
    <w:rsid w:val="003125FD"/>
    <w:rsid w:val="00315236"/>
    <w:rsid w:val="00315910"/>
    <w:rsid w:val="00315924"/>
    <w:rsid w:val="00317586"/>
    <w:rsid w:val="00320C89"/>
    <w:rsid w:val="00322850"/>
    <w:rsid w:val="00322BDB"/>
    <w:rsid w:val="00332F43"/>
    <w:rsid w:val="003336D1"/>
    <w:rsid w:val="00335F90"/>
    <w:rsid w:val="003367F2"/>
    <w:rsid w:val="00336D80"/>
    <w:rsid w:val="00341B40"/>
    <w:rsid w:val="003423A6"/>
    <w:rsid w:val="00342739"/>
    <w:rsid w:val="0034409F"/>
    <w:rsid w:val="0034520D"/>
    <w:rsid w:val="0034641D"/>
    <w:rsid w:val="003468C3"/>
    <w:rsid w:val="00346DB9"/>
    <w:rsid w:val="003471A4"/>
    <w:rsid w:val="003508E0"/>
    <w:rsid w:val="0035189D"/>
    <w:rsid w:val="00352E56"/>
    <w:rsid w:val="003569EB"/>
    <w:rsid w:val="0036014A"/>
    <w:rsid w:val="003604CE"/>
    <w:rsid w:val="00360F88"/>
    <w:rsid w:val="00361C79"/>
    <w:rsid w:val="00364439"/>
    <w:rsid w:val="00367025"/>
    <w:rsid w:val="00367700"/>
    <w:rsid w:val="00376C4D"/>
    <w:rsid w:val="0037744A"/>
    <w:rsid w:val="003804C3"/>
    <w:rsid w:val="00381DD1"/>
    <w:rsid w:val="0038464D"/>
    <w:rsid w:val="0038601C"/>
    <w:rsid w:val="003870BE"/>
    <w:rsid w:val="0039025D"/>
    <w:rsid w:val="003918B8"/>
    <w:rsid w:val="00394407"/>
    <w:rsid w:val="00395346"/>
    <w:rsid w:val="00397839"/>
    <w:rsid w:val="003A0DEA"/>
    <w:rsid w:val="003A0DEC"/>
    <w:rsid w:val="003A1D12"/>
    <w:rsid w:val="003A3519"/>
    <w:rsid w:val="003A7090"/>
    <w:rsid w:val="003A782E"/>
    <w:rsid w:val="003A7D4E"/>
    <w:rsid w:val="003B357C"/>
    <w:rsid w:val="003C09A7"/>
    <w:rsid w:val="003C3DC8"/>
    <w:rsid w:val="003C4F57"/>
    <w:rsid w:val="003D39F3"/>
    <w:rsid w:val="003D4AAB"/>
    <w:rsid w:val="003D65BA"/>
    <w:rsid w:val="003D660F"/>
    <w:rsid w:val="003D68FE"/>
    <w:rsid w:val="003D78B6"/>
    <w:rsid w:val="003D798E"/>
    <w:rsid w:val="003E058C"/>
    <w:rsid w:val="003E6362"/>
    <w:rsid w:val="003E68F3"/>
    <w:rsid w:val="003F30BC"/>
    <w:rsid w:val="003F588F"/>
    <w:rsid w:val="0040186F"/>
    <w:rsid w:val="00401DA3"/>
    <w:rsid w:val="00402890"/>
    <w:rsid w:val="004029EF"/>
    <w:rsid w:val="00403F0E"/>
    <w:rsid w:val="00406D71"/>
    <w:rsid w:val="00406E70"/>
    <w:rsid w:val="00406E81"/>
    <w:rsid w:val="00417FBD"/>
    <w:rsid w:val="004205F2"/>
    <w:rsid w:val="00421036"/>
    <w:rsid w:val="00421C3B"/>
    <w:rsid w:val="00422839"/>
    <w:rsid w:val="004266CE"/>
    <w:rsid w:val="004278AA"/>
    <w:rsid w:val="0043131C"/>
    <w:rsid w:val="00431E95"/>
    <w:rsid w:val="00435B6B"/>
    <w:rsid w:val="00436B29"/>
    <w:rsid w:val="0044049D"/>
    <w:rsid w:val="004418B8"/>
    <w:rsid w:val="00441E3F"/>
    <w:rsid w:val="004445F2"/>
    <w:rsid w:val="004515EC"/>
    <w:rsid w:val="00451B60"/>
    <w:rsid w:val="004545FD"/>
    <w:rsid w:val="00454947"/>
    <w:rsid w:val="0045C1A0"/>
    <w:rsid w:val="00461D03"/>
    <w:rsid w:val="00466213"/>
    <w:rsid w:val="004678B7"/>
    <w:rsid w:val="00473005"/>
    <w:rsid w:val="004758FC"/>
    <w:rsid w:val="004774E1"/>
    <w:rsid w:val="0048474D"/>
    <w:rsid w:val="00484ADD"/>
    <w:rsid w:val="00487602"/>
    <w:rsid w:val="00487C25"/>
    <w:rsid w:val="00490648"/>
    <w:rsid w:val="00490E6B"/>
    <w:rsid w:val="004919C8"/>
    <w:rsid w:val="0049426D"/>
    <w:rsid w:val="00494C4F"/>
    <w:rsid w:val="004A1835"/>
    <w:rsid w:val="004B08D7"/>
    <w:rsid w:val="004B1377"/>
    <w:rsid w:val="004B1E75"/>
    <w:rsid w:val="004B40D8"/>
    <w:rsid w:val="004B46AA"/>
    <w:rsid w:val="004B6D32"/>
    <w:rsid w:val="004C118C"/>
    <w:rsid w:val="004C177F"/>
    <w:rsid w:val="004C6232"/>
    <w:rsid w:val="004D0CBF"/>
    <w:rsid w:val="004D22A2"/>
    <w:rsid w:val="004D59F5"/>
    <w:rsid w:val="004E231B"/>
    <w:rsid w:val="004E4265"/>
    <w:rsid w:val="004E5B9F"/>
    <w:rsid w:val="004E66F9"/>
    <w:rsid w:val="004E67F6"/>
    <w:rsid w:val="004E708A"/>
    <w:rsid w:val="004F1977"/>
    <w:rsid w:val="004F24D9"/>
    <w:rsid w:val="004F6E66"/>
    <w:rsid w:val="00504108"/>
    <w:rsid w:val="00504617"/>
    <w:rsid w:val="00505031"/>
    <w:rsid w:val="00512F74"/>
    <w:rsid w:val="00515F65"/>
    <w:rsid w:val="00515FFA"/>
    <w:rsid w:val="005174AD"/>
    <w:rsid w:val="00521D62"/>
    <w:rsid w:val="005239E1"/>
    <w:rsid w:val="00523A98"/>
    <w:rsid w:val="00523DCC"/>
    <w:rsid w:val="00524739"/>
    <w:rsid w:val="0052649D"/>
    <w:rsid w:val="0053077D"/>
    <w:rsid w:val="005310F7"/>
    <w:rsid w:val="0053251E"/>
    <w:rsid w:val="00532E83"/>
    <w:rsid w:val="00534BE8"/>
    <w:rsid w:val="00535BD6"/>
    <w:rsid w:val="005371A5"/>
    <w:rsid w:val="005372F0"/>
    <w:rsid w:val="0054260E"/>
    <w:rsid w:val="0054279F"/>
    <w:rsid w:val="00542F0F"/>
    <w:rsid w:val="005432C9"/>
    <w:rsid w:val="00543CFA"/>
    <w:rsid w:val="00550702"/>
    <w:rsid w:val="00564804"/>
    <w:rsid w:val="00564E42"/>
    <w:rsid w:val="00566636"/>
    <w:rsid w:val="00571A22"/>
    <w:rsid w:val="00573C31"/>
    <w:rsid w:val="00574B27"/>
    <w:rsid w:val="005759CE"/>
    <w:rsid w:val="00576DE3"/>
    <w:rsid w:val="00591896"/>
    <w:rsid w:val="005920D8"/>
    <w:rsid w:val="00596034"/>
    <w:rsid w:val="00597074"/>
    <w:rsid w:val="00597F57"/>
    <w:rsid w:val="005A43F9"/>
    <w:rsid w:val="005A68D2"/>
    <w:rsid w:val="005A7EF6"/>
    <w:rsid w:val="005B042F"/>
    <w:rsid w:val="005B1673"/>
    <w:rsid w:val="005B43A8"/>
    <w:rsid w:val="005B51F2"/>
    <w:rsid w:val="005B7F71"/>
    <w:rsid w:val="005C27FA"/>
    <w:rsid w:val="005C5F97"/>
    <w:rsid w:val="005C6A38"/>
    <w:rsid w:val="005D0F11"/>
    <w:rsid w:val="005D186B"/>
    <w:rsid w:val="005D3E26"/>
    <w:rsid w:val="005D62F4"/>
    <w:rsid w:val="005D7DD5"/>
    <w:rsid w:val="005E1620"/>
    <w:rsid w:val="005E19E2"/>
    <w:rsid w:val="005F0CF9"/>
    <w:rsid w:val="005F1023"/>
    <w:rsid w:val="005F2A3D"/>
    <w:rsid w:val="005F3F33"/>
    <w:rsid w:val="0060008D"/>
    <w:rsid w:val="00604536"/>
    <w:rsid w:val="00604C01"/>
    <w:rsid w:val="006110D0"/>
    <w:rsid w:val="0061641A"/>
    <w:rsid w:val="0061735D"/>
    <w:rsid w:val="0062151B"/>
    <w:rsid w:val="006226F6"/>
    <w:rsid w:val="00624C40"/>
    <w:rsid w:val="00633071"/>
    <w:rsid w:val="00635B12"/>
    <w:rsid w:val="0064237C"/>
    <w:rsid w:val="00642A79"/>
    <w:rsid w:val="006440C8"/>
    <w:rsid w:val="00645121"/>
    <w:rsid w:val="00646946"/>
    <w:rsid w:val="00647814"/>
    <w:rsid w:val="006504E2"/>
    <w:rsid w:val="00652440"/>
    <w:rsid w:val="00653296"/>
    <w:rsid w:val="0065513C"/>
    <w:rsid w:val="006612CB"/>
    <w:rsid w:val="006614CB"/>
    <w:rsid w:val="00662ECF"/>
    <w:rsid w:val="0066510D"/>
    <w:rsid w:val="0066624A"/>
    <w:rsid w:val="00667D20"/>
    <w:rsid w:val="00670D5F"/>
    <w:rsid w:val="00670F21"/>
    <w:rsid w:val="00671DBB"/>
    <w:rsid w:val="0067409A"/>
    <w:rsid w:val="006751A1"/>
    <w:rsid w:val="00676E65"/>
    <w:rsid w:val="00680651"/>
    <w:rsid w:val="006814C7"/>
    <w:rsid w:val="00683BF3"/>
    <w:rsid w:val="006870B5"/>
    <w:rsid w:val="00687921"/>
    <w:rsid w:val="00692079"/>
    <w:rsid w:val="00692230"/>
    <w:rsid w:val="006935C7"/>
    <w:rsid w:val="00695F79"/>
    <w:rsid w:val="00696496"/>
    <w:rsid w:val="00697A7C"/>
    <w:rsid w:val="006A062A"/>
    <w:rsid w:val="006A3421"/>
    <w:rsid w:val="006A6979"/>
    <w:rsid w:val="006B3EBA"/>
    <w:rsid w:val="006B4A83"/>
    <w:rsid w:val="006C2643"/>
    <w:rsid w:val="006C43F4"/>
    <w:rsid w:val="006C7071"/>
    <w:rsid w:val="006D0764"/>
    <w:rsid w:val="006D1158"/>
    <w:rsid w:val="006D432B"/>
    <w:rsid w:val="006E0D0B"/>
    <w:rsid w:val="006E35AE"/>
    <w:rsid w:val="006E4CCD"/>
    <w:rsid w:val="006F3F49"/>
    <w:rsid w:val="006F4381"/>
    <w:rsid w:val="006F700C"/>
    <w:rsid w:val="00705941"/>
    <w:rsid w:val="007071CA"/>
    <w:rsid w:val="0070751E"/>
    <w:rsid w:val="00711E63"/>
    <w:rsid w:val="007127DE"/>
    <w:rsid w:val="007166DA"/>
    <w:rsid w:val="00717C0B"/>
    <w:rsid w:val="00721829"/>
    <w:rsid w:val="0072476B"/>
    <w:rsid w:val="00725A5E"/>
    <w:rsid w:val="0072602D"/>
    <w:rsid w:val="0073026A"/>
    <w:rsid w:val="00734493"/>
    <w:rsid w:val="00735AA3"/>
    <w:rsid w:val="00737C2D"/>
    <w:rsid w:val="007408E8"/>
    <w:rsid w:val="00741720"/>
    <w:rsid w:val="007426A1"/>
    <w:rsid w:val="00744FF3"/>
    <w:rsid w:val="00747EB8"/>
    <w:rsid w:val="00752ECD"/>
    <w:rsid w:val="00754868"/>
    <w:rsid w:val="007549ED"/>
    <w:rsid w:val="007556D5"/>
    <w:rsid w:val="0075670E"/>
    <w:rsid w:val="00756F5B"/>
    <w:rsid w:val="00760F1E"/>
    <w:rsid w:val="00775883"/>
    <w:rsid w:val="00785AF1"/>
    <w:rsid w:val="007950E7"/>
    <w:rsid w:val="00797A17"/>
    <w:rsid w:val="007A17A2"/>
    <w:rsid w:val="007A34B5"/>
    <w:rsid w:val="007A3A2E"/>
    <w:rsid w:val="007A5B95"/>
    <w:rsid w:val="007A7873"/>
    <w:rsid w:val="007A7F8B"/>
    <w:rsid w:val="007B3110"/>
    <w:rsid w:val="007B4039"/>
    <w:rsid w:val="007B4964"/>
    <w:rsid w:val="007B4E6F"/>
    <w:rsid w:val="007C0C23"/>
    <w:rsid w:val="007C4C79"/>
    <w:rsid w:val="007C51E8"/>
    <w:rsid w:val="007D030A"/>
    <w:rsid w:val="007D334C"/>
    <w:rsid w:val="007D611D"/>
    <w:rsid w:val="007E0C44"/>
    <w:rsid w:val="007E1194"/>
    <w:rsid w:val="007E1E59"/>
    <w:rsid w:val="007E36D6"/>
    <w:rsid w:val="007E767D"/>
    <w:rsid w:val="007F72DA"/>
    <w:rsid w:val="0080330A"/>
    <w:rsid w:val="00805D60"/>
    <w:rsid w:val="00806365"/>
    <w:rsid w:val="00806829"/>
    <w:rsid w:val="0080722F"/>
    <w:rsid w:val="00807358"/>
    <w:rsid w:val="00807B41"/>
    <w:rsid w:val="00807ED2"/>
    <w:rsid w:val="00810F8F"/>
    <w:rsid w:val="0081117F"/>
    <w:rsid w:val="00811584"/>
    <w:rsid w:val="00813E61"/>
    <w:rsid w:val="0081415F"/>
    <w:rsid w:val="00816305"/>
    <w:rsid w:val="0081634E"/>
    <w:rsid w:val="00816D41"/>
    <w:rsid w:val="008177CC"/>
    <w:rsid w:val="00821A97"/>
    <w:rsid w:val="008222BE"/>
    <w:rsid w:val="0082536C"/>
    <w:rsid w:val="008261C0"/>
    <w:rsid w:val="008266B2"/>
    <w:rsid w:val="008301A7"/>
    <w:rsid w:val="0083698C"/>
    <w:rsid w:val="00843FB0"/>
    <w:rsid w:val="00850807"/>
    <w:rsid w:val="00856F8E"/>
    <w:rsid w:val="00860F42"/>
    <w:rsid w:val="00865EEC"/>
    <w:rsid w:val="00870095"/>
    <w:rsid w:val="0087015B"/>
    <w:rsid w:val="0087048D"/>
    <w:rsid w:val="00880E18"/>
    <w:rsid w:val="008817E2"/>
    <w:rsid w:val="0088421A"/>
    <w:rsid w:val="00886A91"/>
    <w:rsid w:val="0089004E"/>
    <w:rsid w:val="00890830"/>
    <w:rsid w:val="008913E5"/>
    <w:rsid w:val="00893964"/>
    <w:rsid w:val="00895134"/>
    <w:rsid w:val="00895CCE"/>
    <w:rsid w:val="00897DA3"/>
    <w:rsid w:val="008B22BC"/>
    <w:rsid w:val="008B731D"/>
    <w:rsid w:val="008B7D6C"/>
    <w:rsid w:val="008C1638"/>
    <w:rsid w:val="008C1E88"/>
    <w:rsid w:val="008C3AA2"/>
    <w:rsid w:val="008C5813"/>
    <w:rsid w:val="008C6004"/>
    <w:rsid w:val="008C7004"/>
    <w:rsid w:val="008C7A1E"/>
    <w:rsid w:val="008D0398"/>
    <w:rsid w:val="008D1D31"/>
    <w:rsid w:val="008D4276"/>
    <w:rsid w:val="008E0D34"/>
    <w:rsid w:val="008E17F9"/>
    <w:rsid w:val="008E3584"/>
    <w:rsid w:val="008E5192"/>
    <w:rsid w:val="008E5348"/>
    <w:rsid w:val="008E5386"/>
    <w:rsid w:val="008E58A4"/>
    <w:rsid w:val="008E6B53"/>
    <w:rsid w:val="008F18CC"/>
    <w:rsid w:val="008F477D"/>
    <w:rsid w:val="00901F27"/>
    <w:rsid w:val="00902649"/>
    <w:rsid w:val="009047BA"/>
    <w:rsid w:val="00904F11"/>
    <w:rsid w:val="00914779"/>
    <w:rsid w:val="00914DF4"/>
    <w:rsid w:val="009221E4"/>
    <w:rsid w:val="00924320"/>
    <w:rsid w:val="00925701"/>
    <w:rsid w:val="00926272"/>
    <w:rsid w:val="00930937"/>
    <w:rsid w:val="009320AD"/>
    <w:rsid w:val="0093487B"/>
    <w:rsid w:val="0093623B"/>
    <w:rsid w:val="00936A75"/>
    <w:rsid w:val="00946327"/>
    <w:rsid w:val="009464FF"/>
    <w:rsid w:val="0095199E"/>
    <w:rsid w:val="00952018"/>
    <w:rsid w:val="00953056"/>
    <w:rsid w:val="0095622C"/>
    <w:rsid w:val="00957EAE"/>
    <w:rsid w:val="00966A82"/>
    <w:rsid w:val="009708DC"/>
    <w:rsid w:val="00974F56"/>
    <w:rsid w:val="00974F8E"/>
    <w:rsid w:val="00977599"/>
    <w:rsid w:val="00983655"/>
    <w:rsid w:val="00986243"/>
    <w:rsid w:val="00991D71"/>
    <w:rsid w:val="00993EF0"/>
    <w:rsid w:val="00995A23"/>
    <w:rsid w:val="009966A6"/>
    <w:rsid w:val="0099768E"/>
    <w:rsid w:val="009A1CF1"/>
    <w:rsid w:val="009B049C"/>
    <w:rsid w:val="009B4C7A"/>
    <w:rsid w:val="009C5FE6"/>
    <w:rsid w:val="009C6D58"/>
    <w:rsid w:val="009C7B59"/>
    <w:rsid w:val="009D0E25"/>
    <w:rsid w:val="009D7523"/>
    <w:rsid w:val="009E778F"/>
    <w:rsid w:val="009E7CC9"/>
    <w:rsid w:val="009F2A77"/>
    <w:rsid w:val="009F32D0"/>
    <w:rsid w:val="009F3C87"/>
    <w:rsid w:val="009F475D"/>
    <w:rsid w:val="00A11537"/>
    <w:rsid w:val="00A17C64"/>
    <w:rsid w:val="00A21694"/>
    <w:rsid w:val="00A23A23"/>
    <w:rsid w:val="00A23A8D"/>
    <w:rsid w:val="00A23B4E"/>
    <w:rsid w:val="00A264D7"/>
    <w:rsid w:val="00A26BFE"/>
    <w:rsid w:val="00A26E91"/>
    <w:rsid w:val="00A3583E"/>
    <w:rsid w:val="00A4023B"/>
    <w:rsid w:val="00A4428F"/>
    <w:rsid w:val="00A4778E"/>
    <w:rsid w:val="00A50328"/>
    <w:rsid w:val="00A5041E"/>
    <w:rsid w:val="00A50722"/>
    <w:rsid w:val="00A50C86"/>
    <w:rsid w:val="00A50D7A"/>
    <w:rsid w:val="00A5285F"/>
    <w:rsid w:val="00A546A3"/>
    <w:rsid w:val="00A61920"/>
    <w:rsid w:val="00A61B38"/>
    <w:rsid w:val="00A63DC3"/>
    <w:rsid w:val="00A7032B"/>
    <w:rsid w:val="00A71E79"/>
    <w:rsid w:val="00A77047"/>
    <w:rsid w:val="00A80046"/>
    <w:rsid w:val="00A8261E"/>
    <w:rsid w:val="00A82903"/>
    <w:rsid w:val="00A82966"/>
    <w:rsid w:val="00A871D2"/>
    <w:rsid w:val="00A920A4"/>
    <w:rsid w:val="00A94E66"/>
    <w:rsid w:val="00AA18F5"/>
    <w:rsid w:val="00AA249C"/>
    <w:rsid w:val="00AA3026"/>
    <w:rsid w:val="00AA39A8"/>
    <w:rsid w:val="00AA48B4"/>
    <w:rsid w:val="00AA5E8F"/>
    <w:rsid w:val="00AA7C03"/>
    <w:rsid w:val="00AA7F0D"/>
    <w:rsid w:val="00AB07E9"/>
    <w:rsid w:val="00AB3931"/>
    <w:rsid w:val="00AB4743"/>
    <w:rsid w:val="00AB7F97"/>
    <w:rsid w:val="00AD07C1"/>
    <w:rsid w:val="00AD35CF"/>
    <w:rsid w:val="00AD3B5C"/>
    <w:rsid w:val="00AD7B34"/>
    <w:rsid w:val="00AE30C0"/>
    <w:rsid w:val="00AE32F9"/>
    <w:rsid w:val="00AE4218"/>
    <w:rsid w:val="00AF0B44"/>
    <w:rsid w:val="00AF4EB7"/>
    <w:rsid w:val="00AF54CB"/>
    <w:rsid w:val="00B00260"/>
    <w:rsid w:val="00B00CCC"/>
    <w:rsid w:val="00B0573B"/>
    <w:rsid w:val="00B0612B"/>
    <w:rsid w:val="00B115C2"/>
    <w:rsid w:val="00B11FDE"/>
    <w:rsid w:val="00B12A6D"/>
    <w:rsid w:val="00B12E4D"/>
    <w:rsid w:val="00B130FA"/>
    <w:rsid w:val="00B131D8"/>
    <w:rsid w:val="00B1620B"/>
    <w:rsid w:val="00B20FEA"/>
    <w:rsid w:val="00B2114B"/>
    <w:rsid w:val="00B23940"/>
    <w:rsid w:val="00B23B71"/>
    <w:rsid w:val="00B3109A"/>
    <w:rsid w:val="00B311FB"/>
    <w:rsid w:val="00B31633"/>
    <w:rsid w:val="00B31843"/>
    <w:rsid w:val="00B32617"/>
    <w:rsid w:val="00B3692F"/>
    <w:rsid w:val="00B375BE"/>
    <w:rsid w:val="00B41C62"/>
    <w:rsid w:val="00B44458"/>
    <w:rsid w:val="00B47202"/>
    <w:rsid w:val="00B47AFE"/>
    <w:rsid w:val="00B51D9D"/>
    <w:rsid w:val="00B529AF"/>
    <w:rsid w:val="00B53D93"/>
    <w:rsid w:val="00B5527D"/>
    <w:rsid w:val="00B5611B"/>
    <w:rsid w:val="00B609C8"/>
    <w:rsid w:val="00B61103"/>
    <w:rsid w:val="00B61588"/>
    <w:rsid w:val="00B63B73"/>
    <w:rsid w:val="00B63DE7"/>
    <w:rsid w:val="00B67B4E"/>
    <w:rsid w:val="00B67E10"/>
    <w:rsid w:val="00B716B8"/>
    <w:rsid w:val="00B763D0"/>
    <w:rsid w:val="00B83303"/>
    <w:rsid w:val="00B866B6"/>
    <w:rsid w:val="00B910DE"/>
    <w:rsid w:val="00B915F5"/>
    <w:rsid w:val="00B92F0E"/>
    <w:rsid w:val="00B948CA"/>
    <w:rsid w:val="00B97353"/>
    <w:rsid w:val="00BA2033"/>
    <w:rsid w:val="00BB1D70"/>
    <w:rsid w:val="00BB40CD"/>
    <w:rsid w:val="00BB46B3"/>
    <w:rsid w:val="00BB7091"/>
    <w:rsid w:val="00BC119D"/>
    <w:rsid w:val="00BC67FC"/>
    <w:rsid w:val="00BC7802"/>
    <w:rsid w:val="00BD2393"/>
    <w:rsid w:val="00BD4DA9"/>
    <w:rsid w:val="00BD4DE2"/>
    <w:rsid w:val="00BD4E93"/>
    <w:rsid w:val="00BE1375"/>
    <w:rsid w:val="00BE6A4A"/>
    <w:rsid w:val="00BF077A"/>
    <w:rsid w:val="00BF3B1E"/>
    <w:rsid w:val="00C12E03"/>
    <w:rsid w:val="00C16CD9"/>
    <w:rsid w:val="00C17F35"/>
    <w:rsid w:val="00C200E1"/>
    <w:rsid w:val="00C20B3E"/>
    <w:rsid w:val="00C2273B"/>
    <w:rsid w:val="00C24358"/>
    <w:rsid w:val="00C33543"/>
    <w:rsid w:val="00C339A0"/>
    <w:rsid w:val="00C34B4C"/>
    <w:rsid w:val="00C35E9D"/>
    <w:rsid w:val="00C40BD3"/>
    <w:rsid w:val="00C41E21"/>
    <w:rsid w:val="00C455C6"/>
    <w:rsid w:val="00C46668"/>
    <w:rsid w:val="00C466CF"/>
    <w:rsid w:val="00C46C3C"/>
    <w:rsid w:val="00C4738F"/>
    <w:rsid w:val="00C52DBD"/>
    <w:rsid w:val="00C541AA"/>
    <w:rsid w:val="00C563D8"/>
    <w:rsid w:val="00C56B7F"/>
    <w:rsid w:val="00C57151"/>
    <w:rsid w:val="00C57620"/>
    <w:rsid w:val="00C6442A"/>
    <w:rsid w:val="00C66D98"/>
    <w:rsid w:val="00C66FF4"/>
    <w:rsid w:val="00C677B2"/>
    <w:rsid w:val="00C71254"/>
    <w:rsid w:val="00C740A1"/>
    <w:rsid w:val="00C74D11"/>
    <w:rsid w:val="00C765AA"/>
    <w:rsid w:val="00C778BE"/>
    <w:rsid w:val="00C77C7E"/>
    <w:rsid w:val="00C827B9"/>
    <w:rsid w:val="00C831B4"/>
    <w:rsid w:val="00C83396"/>
    <w:rsid w:val="00C83D7F"/>
    <w:rsid w:val="00C85A9E"/>
    <w:rsid w:val="00C86752"/>
    <w:rsid w:val="00CA34A7"/>
    <w:rsid w:val="00CA61EB"/>
    <w:rsid w:val="00CB2701"/>
    <w:rsid w:val="00CB5633"/>
    <w:rsid w:val="00CC01DA"/>
    <w:rsid w:val="00CC4B64"/>
    <w:rsid w:val="00CC57A7"/>
    <w:rsid w:val="00CC5AB0"/>
    <w:rsid w:val="00CC6D67"/>
    <w:rsid w:val="00CD62C9"/>
    <w:rsid w:val="00CE19AC"/>
    <w:rsid w:val="00CE4FC8"/>
    <w:rsid w:val="00CE719C"/>
    <w:rsid w:val="00CF11DA"/>
    <w:rsid w:val="00CF6B74"/>
    <w:rsid w:val="00D00A88"/>
    <w:rsid w:val="00D101E3"/>
    <w:rsid w:val="00D120E9"/>
    <w:rsid w:val="00D12D68"/>
    <w:rsid w:val="00D16940"/>
    <w:rsid w:val="00D21188"/>
    <w:rsid w:val="00D24B71"/>
    <w:rsid w:val="00D25CDE"/>
    <w:rsid w:val="00D275E4"/>
    <w:rsid w:val="00D279FE"/>
    <w:rsid w:val="00D3079B"/>
    <w:rsid w:val="00D30F52"/>
    <w:rsid w:val="00D31C30"/>
    <w:rsid w:val="00D35B49"/>
    <w:rsid w:val="00D4022A"/>
    <w:rsid w:val="00D4177D"/>
    <w:rsid w:val="00D41CE4"/>
    <w:rsid w:val="00D423A2"/>
    <w:rsid w:val="00D522C8"/>
    <w:rsid w:val="00D526FC"/>
    <w:rsid w:val="00D55191"/>
    <w:rsid w:val="00D55C18"/>
    <w:rsid w:val="00D62333"/>
    <w:rsid w:val="00D62A56"/>
    <w:rsid w:val="00D64503"/>
    <w:rsid w:val="00D73135"/>
    <w:rsid w:val="00D8058E"/>
    <w:rsid w:val="00D814BD"/>
    <w:rsid w:val="00D82E09"/>
    <w:rsid w:val="00D83DE4"/>
    <w:rsid w:val="00D85F4C"/>
    <w:rsid w:val="00D86CB7"/>
    <w:rsid w:val="00D9173D"/>
    <w:rsid w:val="00D92E28"/>
    <w:rsid w:val="00D93236"/>
    <w:rsid w:val="00D94706"/>
    <w:rsid w:val="00D973BA"/>
    <w:rsid w:val="00DA0648"/>
    <w:rsid w:val="00DA0959"/>
    <w:rsid w:val="00DA1D15"/>
    <w:rsid w:val="00DA3B5B"/>
    <w:rsid w:val="00DA47E0"/>
    <w:rsid w:val="00DA51F0"/>
    <w:rsid w:val="00DA56E6"/>
    <w:rsid w:val="00DB12D0"/>
    <w:rsid w:val="00DB12FD"/>
    <w:rsid w:val="00DB41AC"/>
    <w:rsid w:val="00DB4750"/>
    <w:rsid w:val="00DB6761"/>
    <w:rsid w:val="00DB7014"/>
    <w:rsid w:val="00DB722D"/>
    <w:rsid w:val="00DB747C"/>
    <w:rsid w:val="00DC029A"/>
    <w:rsid w:val="00DC1E25"/>
    <w:rsid w:val="00DC25EE"/>
    <w:rsid w:val="00DC3917"/>
    <w:rsid w:val="00DC49E1"/>
    <w:rsid w:val="00DC6268"/>
    <w:rsid w:val="00DC7389"/>
    <w:rsid w:val="00DD3260"/>
    <w:rsid w:val="00DD5A50"/>
    <w:rsid w:val="00DE3724"/>
    <w:rsid w:val="00DE3B3D"/>
    <w:rsid w:val="00DF2F77"/>
    <w:rsid w:val="00DF2F93"/>
    <w:rsid w:val="00DF3A5A"/>
    <w:rsid w:val="00E008D6"/>
    <w:rsid w:val="00E01BBF"/>
    <w:rsid w:val="00E04C41"/>
    <w:rsid w:val="00E06FB7"/>
    <w:rsid w:val="00E12216"/>
    <w:rsid w:val="00E125C0"/>
    <w:rsid w:val="00E142C4"/>
    <w:rsid w:val="00E22859"/>
    <w:rsid w:val="00E23648"/>
    <w:rsid w:val="00E23DE0"/>
    <w:rsid w:val="00E24622"/>
    <w:rsid w:val="00E3078A"/>
    <w:rsid w:val="00E37FC4"/>
    <w:rsid w:val="00E41866"/>
    <w:rsid w:val="00E42ECD"/>
    <w:rsid w:val="00E46DA6"/>
    <w:rsid w:val="00E52591"/>
    <w:rsid w:val="00E529AF"/>
    <w:rsid w:val="00E578FC"/>
    <w:rsid w:val="00E602E4"/>
    <w:rsid w:val="00E61CAC"/>
    <w:rsid w:val="00E70E12"/>
    <w:rsid w:val="00E71925"/>
    <w:rsid w:val="00E72F57"/>
    <w:rsid w:val="00E77587"/>
    <w:rsid w:val="00E77B87"/>
    <w:rsid w:val="00E807D5"/>
    <w:rsid w:val="00E8088A"/>
    <w:rsid w:val="00E82F5B"/>
    <w:rsid w:val="00E85C56"/>
    <w:rsid w:val="00E912A8"/>
    <w:rsid w:val="00E92401"/>
    <w:rsid w:val="00E92DDB"/>
    <w:rsid w:val="00E92F92"/>
    <w:rsid w:val="00E96574"/>
    <w:rsid w:val="00E9739D"/>
    <w:rsid w:val="00E97D74"/>
    <w:rsid w:val="00EA080E"/>
    <w:rsid w:val="00EA10E1"/>
    <w:rsid w:val="00EA37D2"/>
    <w:rsid w:val="00EB00FE"/>
    <w:rsid w:val="00EB18B5"/>
    <w:rsid w:val="00EB2656"/>
    <w:rsid w:val="00EB3FC1"/>
    <w:rsid w:val="00EB6AD4"/>
    <w:rsid w:val="00EC4A59"/>
    <w:rsid w:val="00EC6C3A"/>
    <w:rsid w:val="00EC6CDD"/>
    <w:rsid w:val="00ED07DE"/>
    <w:rsid w:val="00ED0B01"/>
    <w:rsid w:val="00ED2115"/>
    <w:rsid w:val="00ED3A5A"/>
    <w:rsid w:val="00ED71B8"/>
    <w:rsid w:val="00ED7689"/>
    <w:rsid w:val="00EE2E4F"/>
    <w:rsid w:val="00EE53E7"/>
    <w:rsid w:val="00EF0AF2"/>
    <w:rsid w:val="00EF0BD4"/>
    <w:rsid w:val="00EF5F11"/>
    <w:rsid w:val="00EF6AFD"/>
    <w:rsid w:val="00EF6B41"/>
    <w:rsid w:val="00EF70CD"/>
    <w:rsid w:val="00F054BA"/>
    <w:rsid w:val="00F07171"/>
    <w:rsid w:val="00F11D30"/>
    <w:rsid w:val="00F12584"/>
    <w:rsid w:val="00F13E37"/>
    <w:rsid w:val="00F17217"/>
    <w:rsid w:val="00F20DF1"/>
    <w:rsid w:val="00F21900"/>
    <w:rsid w:val="00F21ABD"/>
    <w:rsid w:val="00F22B3B"/>
    <w:rsid w:val="00F33D88"/>
    <w:rsid w:val="00F36345"/>
    <w:rsid w:val="00F3738E"/>
    <w:rsid w:val="00F40A49"/>
    <w:rsid w:val="00F436EF"/>
    <w:rsid w:val="00F452F2"/>
    <w:rsid w:val="00F60A7C"/>
    <w:rsid w:val="00F62CC7"/>
    <w:rsid w:val="00F63A35"/>
    <w:rsid w:val="00F67B6D"/>
    <w:rsid w:val="00F70FF4"/>
    <w:rsid w:val="00F73A70"/>
    <w:rsid w:val="00F74034"/>
    <w:rsid w:val="00F75DAC"/>
    <w:rsid w:val="00F75F90"/>
    <w:rsid w:val="00F76DAB"/>
    <w:rsid w:val="00F76F5F"/>
    <w:rsid w:val="00F77B5F"/>
    <w:rsid w:val="00F80F33"/>
    <w:rsid w:val="00F81EC4"/>
    <w:rsid w:val="00F85956"/>
    <w:rsid w:val="00F865F6"/>
    <w:rsid w:val="00F91E7A"/>
    <w:rsid w:val="00F92EDC"/>
    <w:rsid w:val="00FA5A14"/>
    <w:rsid w:val="00FA5E81"/>
    <w:rsid w:val="00FA7C97"/>
    <w:rsid w:val="00FB3BEE"/>
    <w:rsid w:val="00FB6E93"/>
    <w:rsid w:val="00FC0225"/>
    <w:rsid w:val="00FC1C24"/>
    <w:rsid w:val="00FC2EE8"/>
    <w:rsid w:val="00FC4307"/>
    <w:rsid w:val="00FD071B"/>
    <w:rsid w:val="00FF092A"/>
    <w:rsid w:val="00FF4988"/>
    <w:rsid w:val="00FF4D19"/>
    <w:rsid w:val="00FF72F5"/>
    <w:rsid w:val="043F4A47"/>
    <w:rsid w:val="05575415"/>
    <w:rsid w:val="05AF3F14"/>
    <w:rsid w:val="08D5CFF2"/>
    <w:rsid w:val="0A97E12E"/>
    <w:rsid w:val="0A9EE52C"/>
    <w:rsid w:val="0B052716"/>
    <w:rsid w:val="0BEED76F"/>
    <w:rsid w:val="0D10AA3A"/>
    <w:rsid w:val="0E1B3270"/>
    <w:rsid w:val="0FB8E9F8"/>
    <w:rsid w:val="110624BD"/>
    <w:rsid w:val="1527C511"/>
    <w:rsid w:val="18031D50"/>
    <w:rsid w:val="192F276B"/>
    <w:rsid w:val="1C26C980"/>
    <w:rsid w:val="1C599CE3"/>
    <w:rsid w:val="1D4B0EA0"/>
    <w:rsid w:val="2336D227"/>
    <w:rsid w:val="254E36BE"/>
    <w:rsid w:val="28D3413A"/>
    <w:rsid w:val="2AC3A20D"/>
    <w:rsid w:val="2C8F67CB"/>
    <w:rsid w:val="2CD065B8"/>
    <w:rsid w:val="2CF8A2CA"/>
    <w:rsid w:val="2D285A14"/>
    <w:rsid w:val="2F730540"/>
    <w:rsid w:val="30037ED2"/>
    <w:rsid w:val="301DB4C0"/>
    <w:rsid w:val="30C0A8BB"/>
    <w:rsid w:val="32501507"/>
    <w:rsid w:val="33249D16"/>
    <w:rsid w:val="3412EB6D"/>
    <w:rsid w:val="364C2B1D"/>
    <w:rsid w:val="37499DEC"/>
    <w:rsid w:val="3D3DC19A"/>
    <w:rsid w:val="4355C688"/>
    <w:rsid w:val="47C60EB0"/>
    <w:rsid w:val="48CBBDB7"/>
    <w:rsid w:val="4B36C88F"/>
    <w:rsid w:val="4EE7DDED"/>
    <w:rsid w:val="55D24FB1"/>
    <w:rsid w:val="5A825BA1"/>
    <w:rsid w:val="5C3BB180"/>
    <w:rsid w:val="5E29F582"/>
    <w:rsid w:val="5F1D1DC7"/>
    <w:rsid w:val="604310AA"/>
    <w:rsid w:val="6069778A"/>
    <w:rsid w:val="60DE09C7"/>
    <w:rsid w:val="65A32B3D"/>
    <w:rsid w:val="6A0E0795"/>
    <w:rsid w:val="6BCA1EF8"/>
    <w:rsid w:val="6C4087D7"/>
    <w:rsid w:val="6F36BA77"/>
    <w:rsid w:val="7174EF42"/>
    <w:rsid w:val="72C30873"/>
    <w:rsid w:val="75960324"/>
    <w:rsid w:val="75AB21A7"/>
    <w:rsid w:val="75FF324F"/>
    <w:rsid w:val="787A4C90"/>
    <w:rsid w:val="7C6C50DE"/>
    <w:rsid w:val="7D15EBBC"/>
    <w:rsid w:val="7D7C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A7616"/>
  <w15:chartTrackingRefBased/>
  <w15:docId w15:val="{4A007A5B-A31F-4243-A373-5B934EC3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C66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66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66D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66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66D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66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66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66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66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66D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66D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66D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66D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66D9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66D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66D9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66D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66D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66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66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66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66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66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66D9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66D9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66D9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66D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66D9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66D9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C66D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66D98"/>
  </w:style>
  <w:style w:type="paragraph" w:styleId="Rodap">
    <w:name w:val="footer"/>
    <w:basedOn w:val="Normal"/>
    <w:link w:val="RodapCarter"/>
    <w:uiPriority w:val="99"/>
    <w:unhideWhenUsed/>
    <w:rsid w:val="00C66D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66D98"/>
  </w:style>
  <w:style w:type="character" w:styleId="Hiperligao">
    <w:name w:val="Hyperlink"/>
    <w:basedOn w:val="Tipodeletrapredefinidodopargrafo"/>
    <w:uiPriority w:val="99"/>
    <w:unhideWhenUsed/>
    <w:rsid w:val="002E2AE9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E2AE9"/>
    <w:rPr>
      <w:color w:val="605E5C"/>
      <w:shd w:val="clear" w:color="auto" w:fill="E1DFDD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E2AE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2E2AE9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2E2AE9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E2AE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E2AE9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167F99"/>
    <w:pPr>
      <w:spacing w:after="0" w:line="240" w:lineRule="auto"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451B60"/>
    <w:rPr>
      <w:color w:val="96607D" w:themeColor="followedHyperlink"/>
      <w:u w:val="single"/>
    </w:rPr>
  </w:style>
  <w:style w:type="character" w:styleId="Mencionar">
    <w:name w:val="Mention"/>
    <w:basedOn w:val="Tipodeletrapredefinidodopargrafo"/>
    <w:uiPriority w:val="99"/>
    <w:unhideWhenUsed/>
    <w:rsid w:val="00A8004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1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5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31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cience4you.pt/loja/outros-brinquedos/jogos-de-tabuleiro/jogo-de-tabuleiro-dinheiro-a-solta/1494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outorfinancas.pt/jogo-de-tabuleiro-literacia-financeira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miguel.carrilho@lift.com.p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outorfinancas.pt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raquel.rogeiro@lift.com.p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outorfinancas.pt/sobre-doutor-financa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2CC265F5C2334985E4B3FC6F05D8EC" ma:contentTypeVersion="11" ma:contentTypeDescription="Criar um novo documento." ma:contentTypeScope="" ma:versionID="3e0c0f55a9c5d0c1b4c732b1ee1ee6dc">
  <xsd:schema xmlns:xsd="http://www.w3.org/2001/XMLSchema" xmlns:xs="http://www.w3.org/2001/XMLSchema" xmlns:p="http://schemas.microsoft.com/office/2006/metadata/properties" xmlns:ns2="5b430281-fad7-436a-b902-e011d6f73fb0" xmlns:ns3="758c6338-9cc2-440b-9e2c-ab0d12a0ff25" targetNamespace="http://schemas.microsoft.com/office/2006/metadata/properties" ma:root="true" ma:fieldsID="266be52e6d20fefa9b2cb8ff3e2c2dc4" ns2:_="" ns3:_="">
    <xsd:import namespace="5b430281-fad7-436a-b902-e011d6f73fb0"/>
    <xsd:import namespace="758c6338-9cc2-440b-9e2c-ab0d12a0f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30281-fad7-436a-b902-e011d6f73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ddcb7503-4b75-4e84-976f-67b56c43c8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c6338-9cc2-440b-9e2c-ab0d12a0ff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e6d457-6d3e-4a1d-bab7-9564f40c69ee}" ma:internalName="TaxCatchAll" ma:showField="CatchAllData" ma:web="758c6338-9cc2-440b-9e2c-ab0d12a0f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430281-fad7-436a-b902-e011d6f73fb0">
      <Terms xmlns="http://schemas.microsoft.com/office/infopath/2007/PartnerControls"/>
    </lcf76f155ced4ddcb4097134ff3c332f>
    <TaxCatchAll xmlns="758c6338-9cc2-440b-9e2c-ab0d12a0ff25" xsi:nil="true"/>
  </documentManagement>
</p:properties>
</file>

<file path=customXml/itemProps1.xml><?xml version="1.0" encoding="utf-8"?>
<ds:datastoreItem xmlns:ds="http://schemas.openxmlformats.org/officeDocument/2006/customXml" ds:itemID="{330B4A6B-0C42-4D8E-97A6-8E18AB38C4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0BA656-C5AC-4336-A5A3-D84AF5510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30281-fad7-436a-b902-e011d6f73fb0"/>
    <ds:schemaRef ds:uri="758c6338-9cc2-440b-9e2c-ab0d12a0f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481A63-1E42-4521-94B6-82EF7142EF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7C5965-E003-404F-A887-C3ED02F3D5D5}">
  <ds:schemaRefs>
    <ds:schemaRef ds:uri="http://schemas.microsoft.com/office/2006/metadata/properties"/>
    <ds:schemaRef ds:uri="http://schemas.microsoft.com/office/infopath/2007/PartnerControls"/>
    <ds:schemaRef ds:uri="5b430281-fad7-436a-b902-e011d6f73fb0"/>
    <ds:schemaRef ds:uri="758c6338-9cc2-440b-9e2c-ab0d12a0ff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813</Words>
  <Characters>4696</Characters>
  <Application>Microsoft Office Word</Application>
  <DocSecurity>0</DocSecurity>
  <Lines>74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Duarte</dc:creator>
  <cp:keywords/>
  <dc:description/>
  <cp:lastModifiedBy>Miguel Carrilho</cp:lastModifiedBy>
  <cp:revision>2</cp:revision>
  <cp:lastPrinted>2026-01-16T16:56:00Z</cp:lastPrinted>
  <dcterms:created xsi:type="dcterms:W3CDTF">2026-06-01T08:29:00Z</dcterms:created>
  <dcterms:modified xsi:type="dcterms:W3CDTF">2026-06-01T08:29:00Z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0x010100CE2CC265F5C2334985E4B3FC6F05D8EC</vt:lpwstr>
  </property>
  <property fmtid="{D5CDD505-2E9C-101B-9397-08002B2CF9AE}" pid="3" name="MediaServiceImageTags">
    <vt:lpwstr/>
  </property>
</Properties>
</file>