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5E20" w14:textId="3A4D14FF" w:rsidR="00A46DD3" w:rsidRPr="008C04D9" w:rsidRDefault="008936FE" w:rsidP="00A46DD3">
      <w:pPr>
        <w:jc w:val="right"/>
        <w:rPr>
          <w:rFonts w:cs="Calibri"/>
        </w:rPr>
      </w:pPr>
      <w:r>
        <w:rPr>
          <w:rFonts w:cs="Calibri"/>
        </w:rPr>
        <w:t>2</w:t>
      </w:r>
      <w:r w:rsidR="003A654C">
        <w:rPr>
          <w:rFonts w:cs="Calibri"/>
        </w:rPr>
        <w:t>9.05.</w:t>
      </w:r>
      <w:proofErr w:type="gramStart"/>
      <w:r w:rsidR="00A46DD3" w:rsidRPr="008C04D9">
        <w:rPr>
          <w:rFonts w:cs="Calibri"/>
        </w:rPr>
        <w:t>2026r.</w:t>
      </w:r>
      <w:proofErr w:type="gramEnd"/>
    </w:p>
    <w:p w14:paraId="08B59E83" w14:textId="140F399A" w:rsidR="00A46DD3" w:rsidRPr="008C04D9" w:rsidRDefault="00A46DD3" w:rsidP="00A46DD3">
      <w:pPr>
        <w:rPr>
          <w:rFonts w:cs="Calibri"/>
        </w:rPr>
      </w:pPr>
      <w:r w:rsidRPr="008C04D9">
        <w:rPr>
          <w:rFonts w:cs="Calibri"/>
        </w:rPr>
        <w:t>INFORMACJA PRASOWA</w:t>
      </w:r>
    </w:p>
    <w:p w14:paraId="47EBFB94" w14:textId="4D18E84B" w:rsidR="00B44C52" w:rsidRDefault="00B44C52" w:rsidP="007240F2">
      <w:pPr>
        <w:pStyle w:val="NormalnyWeb"/>
        <w:jc w:val="both"/>
        <w:rPr>
          <w:rStyle w:val="Pogrubienie"/>
          <w:rFonts w:ascii="Calibri" w:hAnsi="Calibri" w:cs="Calibri"/>
          <w:sz w:val="22"/>
          <w:szCs w:val="22"/>
        </w:rPr>
      </w:pPr>
    </w:p>
    <w:p w14:paraId="3922FE7E" w14:textId="34A9A42A" w:rsidR="0056268B" w:rsidRPr="0056268B" w:rsidRDefault="0056268B" w:rsidP="0056268B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56268B">
        <w:rPr>
          <w:rStyle w:val="Pogrubienie"/>
          <w:rFonts w:ascii="Calibri" w:hAnsi="Calibri" w:cs="Calibri"/>
          <w:sz w:val="22"/>
          <w:szCs w:val="22"/>
        </w:rPr>
        <w:t xml:space="preserve">Krzesimir Dębski o </w:t>
      </w:r>
      <w:proofErr w:type="spellStart"/>
      <w:r w:rsidR="000E795C">
        <w:rPr>
          <w:rStyle w:val="Pogrubienie"/>
          <w:rFonts w:ascii="Calibri" w:hAnsi="Calibri" w:cs="Calibri"/>
          <w:sz w:val="22"/>
          <w:szCs w:val="22"/>
        </w:rPr>
        <w:t>Jimku</w:t>
      </w:r>
      <w:proofErr w:type="spellEnd"/>
      <w:r w:rsidRPr="0056268B">
        <w:rPr>
          <w:rStyle w:val="Pogrubienie"/>
          <w:rFonts w:ascii="Calibri" w:hAnsi="Calibri" w:cs="Calibri"/>
          <w:sz w:val="22"/>
          <w:szCs w:val="22"/>
        </w:rPr>
        <w:t>, rodzinnej tragedii i Milesie Davisie. „Oczywiście, że jestem dumny z mojego syna”</w:t>
      </w:r>
    </w:p>
    <w:p w14:paraId="0E89F39B" w14:textId="52F29299" w:rsidR="0056268B" w:rsidRPr="0056268B" w:rsidRDefault="0056268B" w:rsidP="0056268B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6268B">
        <w:rPr>
          <w:rStyle w:val="Pogrubienie"/>
          <w:rFonts w:ascii="Calibri" w:hAnsi="Calibri" w:cs="Calibri"/>
          <w:sz w:val="22"/>
          <w:szCs w:val="22"/>
        </w:rPr>
        <w:t xml:space="preserve">Czy naprawdę zazdrości synowi sukcesów? Jak wyglądały kulisy rodzinnej tragedii na Wołyniu? I czego nauczyło go spotkanie z Milesem Davisem? W szczerej rozmowie z </w:t>
      </w:r>
      <w:proofErr w:type="spellStart"/>
      <w:r w:rsidRPr="0056268B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6268B">
        <w:rPr>
          <w:rStyle w:val="Pogrubienie"/>
          <w:rFonts w:ascii="Calibri" w:hAnsi="Calibri" w:cs="Calibri"/>
          <w:sz w:val="22"/>
          <w:szCs w:val="22"/>
        </w:rPr>
        <w:t xml:space="preserve"> </w:t>
      </w:r>
      <w:r w:rsidR="00E13B58">
        <w:rPr>
          <w:rStyle w:val="Pogrubienie"/>
          <w:rFonts w:ascii="Calibri" w:hAnsi="Calibri" w:cs="Calibri"/>
          <w:sz w:val="22"/>
          <w:szCs w:val="22"/>
        </w:rPr>
        <w:t>w podcaście „</w:t>
      </w:r>
      <w:proofErr w:type="spellStart"/>
      <w:r w:rsidR="00E13B58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="00E13B58">
        <w:rPr>
          <w:rStyle w:val="Pogrubienie"/>
          <w:rFonts w:ascii="Calibri" w:hAnsi="Calibri" w:cs="Calibri"/>
          <w:sz w:val="22"/>
          <w:szCs w:val="22"/>
        </w:rPr>
        <w:t xml:space="preserve"> zaprasza” w RMF CLASSIC </w:t>
      </w:r>
      <w:r w:rsidRPr="0056268B">
        <w:rPr>
          <w:rStyle w:val="Pogrubienie"/>
          <w:rFonts w:ascii="Calibri" w:hAnsi="Calibri" w:cs="Calibri"/>
          <w:sz w:val="22"/>
          <w:szCs w:val="22"/>
        </w:rPr>
        <w:t xml:space="preserve">Krzesimir Dębski wraca do tematów, które od lat budzą emocje. Kompozytor po raz pierwszy tak otwarcie komentuje medialne spekulacje dotyczące </w:t>
      </w:r>
      <w:proofErr w:type="spellStart"/>
      <w:r w:rsidR="000E795C">
        <w:rPr>
          <w:rStyle w:val="Pogrubienie"/>
          <w:rFonts w:ascii="Calibri" w:hAnsi="Calibri" w:cs="Calibri"/>
          <w:sz w:val="22"/>
          <w:szCs w:val="22"/>
        </w:rPr>
        <w:t>Jimka</w:t>
      </w:r>
      <w:proofErr w:type="spellEnd"/>
      <w:r w:rsidRPr="0056268B">
        <w:rPr>
          <w:rStyle w:val="Pogrubienie"/>
          <w:rFonts w:ascii="Calibri" w:hAnsi="Calibri" w:cs="Calibri"/>
          <w:sz w:val="22"/>
          <w:szCs w:val="22"/>
        </w:rPr>
        <w:t>, opowiada o dramatycznych losach swojej rodziny i przyznaje, że historia nauczyła go jednego: człowiek bardzo szybko potrafi zapomnieć o człowieczeństwie.</w:t>
      </w:r>
    </w:p>
    <w:p w14:paraId="5D532DE4" w14:textId="77777777" w:rsidR="0056268B" w:rsidRPr="0056268B" w:rsidRDefault="0056268B" w:rsidP="0056268B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6268B">
        <w:rPr>
          <w:rFonts w:ascii="Calibri" w:hAnsi="Calibri" w:cs="Calibri"/>
          <w:sz w:val="22"/>
          <w:szCs w:val="22"/>
        </w:rPr>
        <w:t xml:space="preserve">Krzesimir Dębski należy do grona najbardziej cenionych polskich kompozytorów, ale w ostatnich latach równie często jak o jego muzyce mówiło się o relacji z synem, Radzimirem Dębskim, znanym szerokiej publiczności jako </w:t>
      </w:r>
      <w:proofErr w:type="spellStart"/>
      <w:r w:rsidRPr="0056268B">
        <w:rPr>
          <w:rFonts w:ascii="Calibri" w:hAnsi="Calibri" w:cs="Calibri"/>
          <w:sz w:val="22"/>
          <w:szCs w:val="22"/>
        </w:rPr>
        <w:t>Jimek</w:t>
      </w:r>
      <w:proofErr w:type="spellEnd"/>
      <w:r w:rsidRPr="0056268B">
        <w:rPr>
          <w:rFonts w:ascii="Calibri" w:hAnsi="Calibri" w:cs="Calibri"/>
          <w:sz w:val="22"/>
          <w:szCs w:val="22"/>
        </w:rPr>
        <w:t xml:space="preserve">. W rozmowie z </w:t>
      </w:r>
      <w:proofErr w:type="spellStart"/>
      <w:r w:rsidRPr="0056268B">
        <w:rPr>
          <w:rFonts w:ascii="Calibri" w:hAnsi="Calibri" w:cs="Calibri"/>
          <w:sz w:val="22"/>
          <w:szCs w:val="22"/>
        </w:rPr>
        <w:t>Kayah</w:t>
      </w:r>
      <w:proofErr w:type="spellEnd"/>
      <w:r w:rsidRPr="0056268B">
        <w:rPr>
          <w:rFonts w:ascii="Calibri" w:hAnsi="Calibri" w:cs="Calibri"/>
          <w:sz w:val="22"/>
          <w:szCs w:val="22"/>
        </w:rPr>
        <w:t xml:space="preserve"> artysta postanowił raz na zawsze odnieść się do komentarzy sugerujących, że nie docenia sukcesów swojego syna.</w:t>
      </w:r>
    </w:p>
    <w:p w14:paraId="37CA55C0" w14:textId="77777777" w:rsidR="0056268B" w:rsidRPr="0056268B" w:rsidRDefault="0056268B" w:rsidP="0056268B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6268B">
        <w:rPr>
          <w:rFonts w:ascii="Calibri" w:hAnsi="Calibri" w:cs="Calibri"/>
          <w:sz w:val="22"/>
          <w:szCs w:val="22"/>
        </w:rPr>
        <w:t>Jak podkreśla Dębski, jego słowa były wielokrotnie wyciągane z kontekstu, a krytyczne uwagi dotyczyły nie syna, lecz niektórych zjawisk obecnych we współczesnej muzyce.</w:t>
      </w:r>
    </w:p>
    <w:p w14:paraId="684878DF" w14:textId="77777777" w:rsidR="0056268B" w:rsidRPr="0056268B" w:rsidRDefault="0056268B" w:rsidP="0056268B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6268B">
        <w:rPr>
          <w:rFonts w:ascii="Calibri" w:hAnsi="Calibri" w:cs="Calibri"/>
          <w:sz w:val="22"/>
          <w:szCs w:val="22"/>
        </w:rPr>
        <w:t>Jednym z najmocniejszych momentów rozmowy jest jednak opowieść o Wołyniu i tragicznych losach jego rodziny. Kompozytor wraca do historii swojego dziadka, lekarza, który pomagał lokalnej społeczności, a mimo to stał się ofiarą zbrodni dokonanej przez ludzi, których znał całe życie.</w:t>
      </w:r>
    </w:p>
    <w:p w14:paraId="3F51DFD9" w14:textId="77777777" w:rsidR="0056268B" w:rsidRPr="0056268B" w:rsidRDefault="0056268B" w:rsidP="0056268B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6268B">
        <w:rPr>
          <w:rStyle w:val="Pogrubienie"/>
          <w:rFonts w:ascii="Calibri" w:hAnsi="Calibri" w:cs="Calibri"/>
          <w:i/>
          <w:iCs/>
          <w:sz w:val="22"/>
          <w:szCs w:val="22"/>
        </w:rPr>
        <w:t>„Najtrudniej zrozumieć moment, kiedy sąsiad przestaje być sąsiadem, a staje się wrogiem.”</w:t>
      </w:r>
    </w:p>
    <w:p w14:paraId="430563B2" w14:textId="77777777" w:rsidR="0056268B" w:rsidRPr="0056268B" w:rsidRDefault="0056268B" w:rsidP="0056268B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6268B">
        <w:rPr>
          <w:rFonts w:ascii="Calibri" w:hAnsi="Calibri" w:cs="Calibri"/>
          <w:sz w:val="22"/>
          <w:szCs w:val="22"/>
        </w:rPr>
        <w:t>Dębski nie ukrywa, że temat Wołynia pozostaje dla niego niezwykle ważny, a poznawanie rodzinnej historii stało się impulsem do napisania książki i wieloletnich poszukiwań prawdy o losach najbliższych.</w:t>
      </w:r>
    </w:p>
    <w:p w14:paraId="4AEB63F8" w14:textId="29C2E1D6" w:rsidR="0056268B" w:rsidRPr="0056268B" w:rsidRDefault="0056268B" w:rsidP="0056268B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6268B">
        <w:rPr>
          <w:rFonts w:ascii="Calibri" w:hAnsi="Calibri" w:cs="Calibri"/>
          <w:sz w:val="22"/>
          <w:szCs w:val="22"/>
        </w:rPr>
        <w:t>W rozmowie nie zabrakło także zaskakujących kulis światowej kariery. Kompozytor wspomina spotkania z Milesem Davisem, wspólne koncerty i moment, który na zawsze zmienił jego spojrzenie na sukces.</w:t>
      </w:r>
      <w:r w:rsidR="00162E19">
        <w:rPr>
          <w:rFonts w:ascii="Calibri" w:hAnsi="Calibri" w:cs="Calibri"/>
          <w:sz w:val="22"/>
          <w:szCs w:val="22"/>
        </w:rPr>
        <w:t xml:space="preserve"> </w:t>
      </w:r>
      <w:r w:rsidRPr="0056268B">
        <w:rPr>
          <w:rFonts w:ascii="Calibri" w:hAnsi="Calibri" w:cs="Calibri"/>
          <w:sz w:val="22"/>
          <w:szCs w:val="22"/>
        </w:rPr>
        <w:t>Po występach z legendarnym trębaczem odwiedził nowojorskich muzyków współpracujących z Davisem. Zamiast luksusowego życia zobaczył artystów mieszkających w skromnych warunkach, walczących o kolejne zlecenia i możliwość dalszego grania.</w:t>
      </w:r>
    </w:p>
    <w:p w14:paraId="4366F96F" w14:textId="77777777" w:rsidR="0056268B" w:rsidRPr="0056268B" w:rsidRDefault="0056268B" w:rsidP="0056268B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6268B">
        <w:rPr>
          <w:rStyle w:val="Pogrubienie"/>
          <w:rFonts w:ascii="Calibri" w:hAnsi="Calibri" w:cs="Calibri"/>
          <w:i/>
          <w:iCs/>
          <w:sz w:val="22"/>
          <w:szCs w:val="22"/>
        </w:rPr>
        <w:t>„Tylko nielicznym udaje się naprawdę ułożyć sobie życie dzięki muzyce.”</w:t>
      </w:r>
    </w:p>
    <w:p w14:paraId="607BF715" w14:textId="77777777" w:rsidR="0056268B" w:rsidRPr="0056268B" w:rsidRDefault="0056268B" w:rsidP="0056268B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6268B">
        <w:rPr>
          <w:rFonts w:ascii="Calibri" w:hAnsi="Calibri" w:cs="Calibri"/>
          <w:sz w:val="22"/>
          <w:szCs w:val="22"/>
        </w:rPr>
        <w:t>To właśnie dlatego, jak przyznaje, nigdy nie fascynowała go sława. Największą wartością pozostaje dla niego samo tworzenie.</w:t>
      </w:r>
    </w:p>
    <w:p w14:paraId="0BDEA437" w14:textId="0D242B93" w:rsidR="008936FE" w:rsidRPr="00C71D56" w:rsidRDefault="0056268B" w:rsidP="007240F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6268B">
        <w:rPr>
          <w:rFonts w:ascii="Calibri" w:hAnsi="Calibri" w:cs="Calibri"/>
          <w:sz w:val="22"/>
          <w:szCs w:val="22"/>
        </w:rPr>
        <w:t xml:space="preserve">Rozmowa </w:t>
      </w:r>
      <w:proofErr w:type="spellStart"/>
      <w:r w:rsidRPr="0056268B">
        <w:rPr>
          <w:rFonts w:ascii="Calibri" w:hAnsi="Calibri" w:cs="Calibri"/>
          <w:sz w:val="22"/>
          <w:szCs w:val="22"/>
        </w:rPr>
        <w:t>Kayah</w:t>
      </w:r>
      <w:proofErr w:type="spellEnd"/>
      <w:r w:rsidRPr="0056268B">
        <w:rPr>
          <w:rFonts w:ascii="Calibri" w:hAnsi="Calibri" w:cs="Calibri"/>
          <w:sz w:val="22"/>
          <w:szCs w:val="22"/>
        </w:rPr>
        <w:t xml:space="preserve"> i Krzesimira Dębskiego to jednak nie tylko opowieść o muzyce. To także refleksja o historii, pamięci, rodzinie i świecie, który coraz częściej dzieli ludzi zamiast ich łączyć. Jak podsumowuje kompozytor, największym zagrożeniem jest moment, w którym przestajemy dostrzegać w drugim człowieku człowieka.</w:t>
      </w:r>
    </w:p>
    <w:sectPr w:rsidR="008936FE" w:rsidRPr="00C71D56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F6781" w14:textId="77777777" w:rsidR="000F081B" w:rsidRDefault="000F081B" w:rsidP="00F92223">
      <w:pPr>
        <w:spacing w:after="0" w:line="240" w:lineRule="auto"/>
      </w:pPr>
      <w:r>
        <w:separator/>
      </w:r>
    </w:p>
  </w:endnote>
  <w:endnote w:type="continuationSeparator" w:id="0">
    <w:p w14:paraId="59BBFDA9" w14:textId="77777777" w:rsidR="000F081B" w:rsidRDefault="000F081B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9FD7" w14:textId="77777777" w:rsidR="00F92223" w:rsidRDefault="00000000" w:rsidP="00F92223">
    <w:pPr>
      <w:pStyle w:val="Stopka"/>
      <w:jc w:val="center"/>
    </w:pPr>
    <w:r>
      <w:rPr>
        <w:noProof/>
        <w:lang w:eastAsia="pl-PL"/>
      </w:rPr>
      <w:pict w14:anchorId="36CFF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3CBFD" w14:textId="77777777" w:rsidR="000F081B" w:rsidRDefault="000F081B" w:rsidP="00F92223">
      <w:pPr>
        <w:spacing w:after="0" w:line="240" w:lineRule="auto"/>
      </w:pPr>
      <w:r>
        <w:separator/>
      </w:r>
    </w:p>
  </w:footnote>
  <w:footnote w:type="continuationSeparator" w:id="0">
    <w:p w14:paraId="115F658B" w14:textId="77777777" w:rsidR="000F081B" w:rsidRDefault="000F081B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A640" w14:textId="77777777" w:rsidR="00F92223" w:rsidRDefault="00000000">
    <w:pPr>
      <w:pStyle w:val="Nagwek"/>
    </w:pPr>
    <w:r>
      <w:rPr>
        <w:noProof/>
        <w:lang w:eastAsia="pl-PL"/>
      </w:rPr>
      <w:pict w14:anchorId="38307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DD3"/>
    <w:rsid w:val="000E795C"/>
    <w:rsid w:val="000F081B"/>
    <w:rsid w:val="001206A6"/>
    <w:rsid w:val="00162E19"/>
    <w:rsid w:val="00186C01"/>
    <w:rsid w:val="001D18FB"/>
    <w:rsid w:val="002C6479"/>
    <w:rsid w:val="00306EC8"/>
    <w:rsid w:val="00381C88"/>
    <w:rsid w:val="003828C1"/>
    <w:rsid w:val="003A654C"/>
    <w:rsid w:val="00446031"/>
    <w:rsid w:val="0056268B"/>
    <w:rsid w:val="005C2CB9"/>
    <w:rsid w:val="007240F2"/>
    <w:rsid w:val="007A1249"/>
    <w:rsid w:val="007A5B54"/>
    <w:rsid w:val="00892FE1"/>
    <w:rsid w:val="008936FE"/>
    <w:rsid w:val="008C04D9"/>
    <w:rsid w:val="009D5550"/>
    <w:rsid w:val="00A01F46"/>
    <w:rsid w:val="00A46DD3"/>
    <w:rsid w:val="00B44C52"/>
    <w:rsid w:val="00BA4262"/>
    <w:rsid w:val="00BA44BF"/>
    <w:rsid w:val="00C71D56"/>
    <w:rsid w:val="00CD6E6E"/>
    <w:rsid w:val="00E13B58"/>
    <w:rsid w:val="00E7276B"/>
    <w:rsid w:val="00E96292"/>
    <w:rsid w:val="00EB0381"/>
    <w:rsid w:val="00F15D37"/>
    <w:rsid w:val="00F56218"/>
    <w:rsid w:val="00F75BD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09EFF"/>
  <w15:chartTrackingRefBased/>
  <w15:docId w15:val="{36AA0D37-02BF-4929-BCB0-80F247F0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46DD3"/>
    <w:rPr>
      <w:b/>
      <w:bCs/>
    </w:rPr>
  </w:style>
  <w:style w:type="character" w:customStyle="1" w:styleId="relative">
    <w:name w:val="relative"/>
    <w:basedOn w:val="Domylnaczcionkaakapitu"/>
    <w:rsid w:val="00A46DD3"/>
  </w:style>
  <w:style w:type="paragraph" w:customStyle="1" w:styleId="not-prose">
    <w:name w:val="not-prose"/>
    <w:basedOn w:val="Normalny"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</TotalTime>
  <Pages>1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3</cp:revision>
  <dcterms:created xsi:type="dcterms:W3CDTF">2026-05-29T17:53:00Z</dcterms:created>
  <dcterms:modified xsi:type="dcterms:W3CDTF">2026-05-29T17:55:00Z</dcterms:modified>
</cp:coreProperties>
</file>