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638E5" w14:textId="77777777" w:rsidR="00566339" w:rsidRDefault="00566339" w:rsidP="00D35690">
      <w:pPr>
        <w:pStyle w:val="xmsonormal"/>
        <w:shd w:val="clear" w:color="auto" w:fill="FFFFFF"/>
        <w:spacing w:before="0" w:beforeAutospacing="0" w:after="0" w:afterAutospacing="0"/>
        <w:jc w:val="center"/>
        <w:rPr>
          <w:rFonts w:ascii="inherit" w:eastAsia="inherit" w:hAnsi="inherit"/>
          <w:b/>
          <w:bCs/>
          <w:color w:val="202020"/>
          <w:sz w:val="27"/>
          <w:szCs w:val="27"/>
          <w:lang w:val="pt-PT"/>
        </w:rPr>
      </w:pPr>
    </w:p>
    <w:p w14:paraId="1AFF7974" w14:textId="1A6C49C1" w:rsidR="00D35690" w:rsidRDefault="0014074C" w:rsidP="00D35690">
      <w:pPr>
        <w:pStyle w:val="xmsonormal"/>
        <w:shd w:val="clear" w:color="auto" w:fill="FFFFFF"/>
        <w:spacing w:before="0" w:beforeAutospacing="0" w:after="0" w:afterAutospacing="0"/>
        <w:jc w:val="center"/>
        <w:rPr>
          <w:rFonts w:ascii="Aptos" w:hAnsi="Aptos"/>
          <w:color w:val="242424"/>
        </w:rPr>
      </w:pPr>
      <w:r>
        <w:rPr>
          <w:rFonts w:ascii="inherit" w:eastAsia="inherit" w:hAnsi="inherit"/>
          <w:b/>
          <w:bCs/>
          <w:color w:val="202020"/>
          <w:sz w:val="27"/>
          <w:szCs w:val="27"/>
          <w:lang w:val="pt-PT"/>
        </w:rPr>
        <w:t>DESCUBRA OS MISTÉRIOS DO MUNDO ANIMAL NO CONFORTO DE CASA COM A ESTREIA DE “SALTITÕES”, DA DISNEY E PIXAR, NO DISNEY+ A 3 DE JUNHO</w:t>
      </w:r>
    </w:p>
    <w:p w14:paraId="55E327FD" w14:textId="77777777" w:rsidR="00D35690" w:rsidRDefault="0014074C" w:rsidP="00D35690">
      <w:pPr>
        <w:pStyle w:val="xmsonormal"/>
        <w:shd w:val="clear" w:color="auto" w:fill="FFFFFF"/>
        <w:spacing w:before="0" w:beforeAutospacing="0" w:after="0" w:afterAutospacing="0"/>
        <w:jc w:val="center"/>
        <w:rPr>
          <w:rFonts w:ascii="Aptos" w:hAnsi="Aptos"/>
          <w:color w:val="242424"/>
        </w:rPr>
      </w:pPr>
      <w:r>
        <w:rPr>
          <w:rFonts w:ascii="Aptos" w:hAnsi="Aptos"/>
          <w:color w:val="202020"/>
          <w:bdr w:val="none" w:sz="0" w:space="0" w:color="auto" w:frame="1"/>
        </w:rPr>
        <w:t> </w:t>
      </w:r>
    </w:p>
    <w:p w14:paraId="0681EE61" w14:textId="6C5663C2" w:rsidR="00D35690" w:rsidRDefault="00566339" w:rsidP="00D35690">
      <w:pPr>
        <w:pStyle w:val="xmsonormal"/>
        <w:shd w:val="clear" w:color="auto" w:fill="FFFFFF"/>
        <w:spacing w:before="0" w:beforeAutospacing="0" w:after="0" w:afterAutospacing="0"/>
        <w:jc w:val="center"/>
        <w:rPr>
          <w:rFonts w:ascii="Aptos" w:hAnsi="Aptos"/>
          <w:color w:val="242424"/>
        </w:rPr>
      </w:pPr>
      <w:r>
        <w:rPr>
          <w:rFonts w:ascii="Aptos" w:hAnsi="Aptos"/>
          <w:noProof/>
          <w:color w:val="000000"/>
          <w:bdr w:val="none" w:sz="0" w:space="0" w:color="auto" w:frame="1"/>
        </w:rPr>
        <w:drawing>
          <wp:inline distT="0" distB="0" distL="0" distR="0" wp14:anchorId="09B89227" wp14:editId="26E7B899">
            <wp:extent cx="3289300" cy="4114800"/>
            <wp:effectExtent l="0" t="0" r="6350" b="0"/>
            <wp:docPr id="32032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9300" cy="4114800"/>
                    </a:xfrm>
                    <a:prstGeom prst="rect">
                      <a:avLst/>
                    </a:prstGeom>
                    <a:noFill/>
                    <a:ln>
                      <a:noFill/>
                    </a:ln>
                  </pic:spPr>
                </pic:pic>
              </a:graphicData>
            </a:graphic>
          </wp:inline>
        </w:drawing>
      </w:r>
    </w:p>
    <w:p w14:paraId="41A2AE12" w14:textId="77777777" w:rsidR="00D35690" w:rsidRDefault="0014074C" w:rsidP="00D35690">
      <w:pPr>
        <w:pStyle w:val="xmsonormal"/>
        <w:shd w:val="clear" w:color="auto" w:fill="FFFFFF"/>
        <w:spacing w:before="0" w:beforeAutospacing="0" w:after="0" w:afterAutospacing="0"/>
        <w:rPr>
          <w:rFonts w:ascii="Aptos" w:hAnsi="Aptos"/>
          <w:color w:val="242424"/>
        </w:rPr>
      </w:pPr>
      <w:r>
        <w:rPr>
          <w:rFonts w:ascii="Aptos" w:hAnsi="Aptos"/>
          <w:color w:val="202020"/>
          <w:bdr w:val="none" w:sz="0" w:space="0" w:color="auto" w:frame="1"/>
        </w:rPr>
        <w:t> </w:t>
      </w:r>
    </w:p>
    <w:p w14:paraId="18FCB02C" w14:textId="154626F7" w:rsidR="00D35690" w:rsidRDefault="00566339" w:rsidP="00D35690">
      <w:pPr>
        <w:pStyle w:val="xmsonormal"/>
        <w:shd w:val="clear" w:color="auto" w:fill="FFFFFF"/>
        <w:spacing w:before="0" w:beforeAutospacing="0" w:after="0" w:afterAutospacing="0"/>
        <w:jc w:val="center"/>
        <w:rPr>
          <w:rFonts w:ascii="Aptos" w:hAnsi="Aptos"/>
          <w:color w:val="242424"/>
        </w:rPr>
      </w:pPr>
      <w:hyperlink r:id="rId7" w:history="1">
        <w:r w:rsidRPr="00566339">
          <w:rPr>
            <w:rStyle w:val="Hiperligao"/>
            <w:rFonts w:ascii="Aptos" w:eastAsia="Aptos" w:hAnsi="Aptos"/>
            <w:lang w:val="pt-PT"/>
          </w:rPr>
          <w:t>Link para as Imagens</w:t>
        </w:r>
      </w:hyperlink>
    </w:p>
    <w:p w14:paraId="4E53449A" w14:textId="77777777" w:rsidR="00D35690" w:rsidRDefault="0014074C" w:rsidP="00D35690">
      <w:pPr>
        <w:pStyle w:val="xmsonormal"/>
        <w:shd w:val="clear" w:color="auto" w:fill="FFFFFF"/>
        <w:spacing w:before="0" w:beforeAutospacing="0" w:after="0" w:afterAutospacing="0"/>
        <w:rPr>
          <w:rFonts w:ascii="Aptos" w:hAnsi="Aptos"/>
          <w:color w:val="242424"/>
        </w:rPr>
      </w:pPr>
      <w:r>
        <w:rPr>
          <w:rFonts w:ascii="Aptos" w:hAnsi="Aptos"/>
          <w:color w:val="202020"/>
          <w:bdr w:val="none" w:sz="0" w:space="0" w:color="auto" w:frame="1"/>
        </w:rPr>
        <w:t> </w:t>
      </w:r>
    </w:p>
    <w:p w14:paraId="6B7BAE38" w14:textId="31DDD957" w:rsidR="00D35690" w:rsidRDefault="005F10EA" w:rsidP="00D35690">
      <w:pPr>
        <w:pStyle w:val="xmsonormal"/>
        <w:shd w:val="clear" w:color="auto" w:fill="FFFFFF"/>
        <w:spacing w:before="0" w:beforeAutospacing="0" w:after="0" w:afterAutospacing="0"/>
        <w:jc w:val="both"/>
        <w:rPr>
          <w:rFonts w:ascii="Aptos" w:hAnsi="Aptos"/>
          <w:color w:val="242424"/>
        </w:rPr>
      </w:pPr>
      <w:r>
        <w:rPr>
          <w:rFonts w:ascii="Aptos" w:eastAsia="Aptos" w:hAnsi="Aptos"/>
          <w:b/>
          <w:bCs/>
          <w:color w:val="202020"/>
          <w:lang w:val="pt-PT"/>
        </w:rPr>
        <w:t>Lisboa</w:t>
      </w:r>
      <w:r w:rsidR="00566339">
        <w:rPr>
          <w:rFonts w:ascii="Aptos" w:eastAsia="Aptos" w:hAnsi="Aptos"/>
          <w:b/>
          <w:bCs/>
          <w:color w:val="202020"/>
          <w:lang w:val="pt-PT"/>
        </w:rPr>
        <w:t>, 28 de maio</w:t>
      </w:r>
      <w:r>
        <w:rPr>
          <w:rFonts w:ascii="Aptos" w:eastAsia="Aptos" w:hAnsi="Aptos"/>
          <w:color w:val="202020"/>
          <w:lang w:val="pt-PT"/>
        </w:rPr>
        <w:t> – Descubra</w:t>
      </w:r>
      <w:r w:rsidR="00566339">
        <w:rPr>
          <w:rFonts w:ascii="Aptos" w:eastAsia="Aptos" w:hAnsi="Aptos"/>
          <w:color w:val="202020"/>
          <w:lang w:val="pt-PT"/>
        </w:rPr>
        <w:t xml:space="preserve">, sem sair de casa, </w:t>
      </w:r>
      <w:r>
        <w:rPr>
          <w:rFonts w:ascii="Aptos" w:eastAsia="Aptos" w:hAnsi="Aptos"/>
          <w:color w:val="202020"/>
          <w:lang w:val="pt-PT"/>
        </w:rPr>
        <w:t xml:space="preserve">o fascinante mundo animal escondido mesmo à sua porta com </w:t>
      </w:r>
      <w:r w:rsidRPr="00566339">
        <w:rPr>
          <w:rFonts w:ascii="Aptos" w:eastAsia="Aptos" w:hAnsi="Aptos"/>
          <w:color w:val="202020"/>
          <w:lang w:val="pt-PT"/>
        </w:rPr>
        <w:t>“Saltitões”</w:t>
      </w:r>
      <w:r>
        <w:rPr>
          <w:rFonts w:ascii="Aptos" w:eastAsia="Aptos" w:hAnsi="Aptos"/>
          <w:color w:val="202020"/>
          <w:lang w:val="pt-PT"/>
        </w:rPr>
        <w:t>, uma divertida e original comédia de aventura da Disney e Pixar, que estreia a 3 de junho, no Disney+. </w:t>
      </w:r>
    </w:p>
    <w:p w14:paraId="02D7983A" w14:textId="77777777" w:rsidR="00D35690" w:rsidRDefault="0014074C" w:rsidP="00D35690">
      <w:pPr>
        <w:pStyle w:val="xmsonormal"/>
        <w:shd w:val="clear" w:color="auto" w:fill="FFFFFF"/>
        <w:spacing w:before="0" w:beforeAutospacing="0" w:after="0" w:afterAutospacing="0"/>
        <w:jc w:val="both"/>
        <w:rPr>
          <w:rFonts w:ascii="Aptos" w:hAnsi="Aptos"/>
          <w:color w:val="242424"/>
        </w:rPr>
      </w:pPr>
      <w:r>
        <w:rPr>
          <w:rFonts w:ascii="Aptos" w:hAnsi="Aptos"/>
          <w:color w:val="202020"/>
          <w:bdr w:val="none" w:sz="0" w:space="0" w:color="auto" w:frame="1"/>
        </w:rPr>
        <w:t> </w:t>
      </w:r>
    </w:p>
    <w:p w14:paraId="23F7A28B" w14:textId="77777777" w:rsidR="00D35690" w:rsidRDefault="0014074C" w:rsidP="00D35690">
      <w:pPr>
        <w:pStyle w:val="xmsonormal"/>
        <w:shd w:val="clear" w:color="auto" w:fill="FFFFFF"/>
        <w:spacing w:before="0" w:beforeAutospacing="0" w:after="0" w:afterAutospacing="0"/>
        <w:jc w:val="both"/>
        <w:rPr>
          <w:rFonts w:ascii="Aptos" w:hAnsi="Aptos"/>
          <w:color w:val="242424"/>
        </w:rPr>
      </w:pPr>
      <w:r>
        <w:rPr>
          <w:rFonts w:ascii="Aptos" w:eastAsia="Aptos" w:hAnsi="Aptos"/>
          <w:color w:val="202020"/>
          <w:lang w:val="pt-PT"/>
        </w:rPr>
        <w:t>Esta aventura animada repleta de imaginação acompanha Mabel, uma apaixonada por animais que utiliza uma tecnologia revolucionária para transferir a sua consciência para um castor robótico extremamente realista, descobrindo um mundo animal escondido e regido pelas suas próprias regras. Ao lado do carismático castor Rei George e de uma inesquecível comunidade de animais locais, Mabel embarca numa missão repleta de ação que convida o público a descobrir a natureza como nunca antes.</w:t>
      </w:r>
    </w:p>
    <w:p w14:paraId="6E236E2F" w14:textId="77777777" w:rsidR="00D35690" w:rsidRDefault="0014074C" w:rsidP="00D35690">
      <w:pPr>
        <w:pStyle w:val="xmsonormal"/>
        <w:shd w:val="clear" w:color="auto" w:fill="FFFFFF"/>
        <w:spacing w:before="0" w:beforeAutospacing="0" w:after="0" w:afterAutospacing="0"/>
        <w:jc w:val="both"/>
        <w:rPr>
          <w:rFonts w:ascii="Aptos" w:hAnsi="Aptos"/>
          <w:color w:val="242424"/>
        </w:rPr>
      </w:pPr>
      <w:r>
        <w:rPr>
          <w:rFonts w:ascii="Aptos" w:hAnsi="Aptos"/>
          <w:color w:val="202020"/>
          <w:bdr w:val="none" w:sz="0" w:space="0" w:color="auto" w:frame="1"/>
        </w:rPr>
        <w:t> </w:t>
      </w:r>
    </w:p>
    <w:p w14:paraId="6047010D" w14:textId="77777777" w:rsidR="00D35690" w:rsidRDefault="0014074C" w:rsidP="00D35690">
      <w:pPr>
        <w:pStyle w:val="xmsonormal"/>
        <w:shd w:val="clear" w:color="auto" w:fill="FFFFFF"/>
        <w:spacing w:before="0" w:beforeAutospacing="0" w:after="0" w:afterAutospacing="0"/>
        <w:jc w:val="both"/>
        <w:rPr>
          <w:rFonts w:ascii="Aptos" w:hAnsi="Aptos"/>
          <w:color w:val="242424"/>
        </w:rPr>
      </w:pPr>
      <w:r>
        <w:rPr>
          <w:rFonts w:ascii="Aptos" w:eastAsia="Aptos" w:hAnsi="Aptos"/>
          <w:color w:val="202020"/>
          <w:lang w:val="pt-PT"/>
        </w:rPr>
        <w:t xml:space="preserve">Com o selo Certified Fresh™ e Verified Hot no Rotten Tomatoes®, “Saltitões” combina o humor inventivo característico da Pixar, uma narrativa emocionante e descobertas surpreendentes, proporcionando uma experiência de entretenimento </w:t>
      </w:r>
      <w:r w:rsidR="00A91DE1">
        <w:rPr>
          <w:rFonts w:ascii="Aptos" w:eastAsia="Aptos" w:hAnsi="Aptos"/>
          <w:color w:val="202020"/>
          <w:lang w:val="pt-PT"/>
        </w:rPr>
        <w:t xml:space="preserve">de </w:t>
      </w:r>
      <w:r>
        <w:rPr>
          <w:rFonts w:ascii="Aptos" w:eastAsia="Aptos" w:hAnsi="Aptos"/>
          <w:color w:val="202020"/>
          <w:lang w:val="pt-PT"/>
        </w:rPr>
        <w:t>que toda a família poderá desfrutar vezes sem conta.</w:t>
      </w:r>
    </w:p>
    <w:p w14:paraId="1F0032DB" w14:textId="77777777" w:rsidR="00D35690" w:rsidRDefault="0014074C" w:rsidP="00D35690">
      <w:pPr>
        <w:pStyle w:val="xmsonormal"/>
        <w:shd w:val="clear" w:color="auto" w:fill="FFFFFF"/>
        <w:spacing w:before="0" w:beforeAutospacing="0" w:after="0" w:afterAutospacing="0"/>
        <w:jc w:val="both"/>
        <w:rPr>
          <w:rFonts w:ascii="Aptos" w:hAnsi="Aptos"/>
          <w:color w:val="242424"/>
        </w:rPr>
      </w:pPr>
      <w:r>
        <w:rPr>
          <w:rFonts w:ascii="Aptos" w:hAnsi="Aptos"/>
          <w:color w:val="202020"/>
          <w:bdr w:val="none" w:sz="0" w:space="0" w:color="auto" w:frame="1"/>
        </w:rPr>
        <w:lastRenderedPageBreak/>
        <w:t> </w:t>
      </w:r>
    </w:p>
    <w:p w14:paraId="65ABBAF2" w14:textId="77777777" w:rsidR="00D35690" w:rsidRDefault="0014074C" w:rsidP="00D35690">
      <w:pPr>
        <w:pStyle w:val="xmsonormal"/>
        <w:shd w:val="clear" w:color="auto" w:fill="FFFFFF"/>
        <w:spacing w:before="0" w:beforeAutospacing="0" w:after="0" w:afterAutospacing="0"/>
        <w:jc w:val="both"/>
        <w:rPr>
          <w:rFonts w:ascii="Aptos" w:hAnsi="Aptos"/>
          <w:color w:val="242424"/>
        </w:rPr>
      </w:pPr>
      <w:r>
        <w:rPr>
          <w:rFonts w:ascii="Aptos" w:eastAsia="Aptos" w:hAnsi="Aptos"/>
          <w:color w:val="202020"/>
          <w:lang w:val="pt-PT"/>
        </w:rPr>
        <w:t>“Saltitões” é realizado por Daniel Chong e produzido por Nicole Paradis Grindle, com banda sonora original de Mark Mothersbaugh e argumento de Jesse Andrews.</w:t>
      </w:r>
    </w:p>
    <w:p w14:paraId="082FC962" w14:textId="77777777" w:rsidR="00D35690" w:rsidRDefault="0014074C" w:rsidP="00D35690">
      <w:pPr>
        <w:pStyle w:val="xmsonormal"/>
        <w:shd w:val="clear" w:color="auto" w:fill="FFFFFF"/>
        <w:spacing w:before="0" w:beforeAutospacing="0" w:after="0" w:afterAutospacing="0"/>
        <w:jc w:val="both"/>
        <w:rPr>
          <w:rFonts w:ascii="Aptos" w:hAnsi="Aptos"/>
          <w:color w:val="242424"/>
        </w:rPr>
      </w:pPr>
      <w:r>
        <w:rPr>
          <w:rFonts w:ascii="Aptos" w:hAnsi="Aptos"/>
          <w:color w:val="202020"/>
          <w:bdr w:val="none" w:sz="0" w:space="0" w:color="auto" w:frame="1"/>
        </w:rPr>
        <w:t> </w:t>
      </w:r>
    </w:p>
    <w:p w14:paraId="2C4D648F" w14:textId="77777777" w:rsidR="00D35690" w:rsidRDefault="0014074C" w:rsidP="00D35690">
      <w:pPr>
        <w:pStyle w:val="xmsonormal"/>
        <w:shd w:val="clear" w:color="auto" w:fill="FFFFFF"/>
        <w:spacing w:before="0" w:beforeAutospacing="0" w:after="0" w:afterAutospacing="0"/>
        <w:rPr>
          <w:rFonts w:ascii="Aptos" w:hAnsi="Aptos"/>
          <w:color w:val="242424"/>
        </w:rPr>
      </w:pPr>
      <w:r>
        <w:rPr>
          <w:rFonts w:ascii="Aptos" w:eastAsia="Aptos" w:hAnsi="Aptos"/>
          <w:b/>
          <w:bCs/>
          <w:color w:val="202020"/>
          <w:u w:val="single"/>
          <w:lang w:val="pt-PT"/>
        </w:rPr>
        <w:t>Sinopse do Filme</w:t>
      </w:r>
    </w:p>
    <w:p w14:paraId="30177F04" w14:textId="77777777" w:rsidR="00D35690" w:rsidRDefault="0014074C" w:rsidP="00D35690">
      <w:pPr>
        <w:pStyle w:val="xmsonormal"/>
        <w:shd w:val="clear" w:color="auto" w:fill="FFFFFF"/>
        <w:spacing w:before="0" w:beforeAutospacing="0" w:after="0" w:afterAutospacing="0"/>
        <w:jc w:val="both"/>
        <w:rPr>
          <w:rFonts w:ascii="Aptos" w:eastAsia="Aptos" w:hAnsi="Aptos"/>
          <w:color w:val="000000"/>
          <w:lang w:val="pt-PT"/>
        </w:rPr>
      </w:pPr>
      <w:r>
        <w:rPr>
          <w:rFonts w:ascii="Aptos" w:eastAsia="Aptos" w:hAnsi="Aptos"/>
          <w:color w:val="000000"/>
          <w:lang w:val="pt-PT"/>
        </w:rPr>
        <w:t>Nesta aventura de animação repleta de humor, Mabel, uma apaixonada por animais, aproveita a oportunidade de utilizar uma nova tecnologia que lhe permite transferir a sua consciência para um castor robótico extremamente realista e comunicar diretamente com os animais. À medida que faz descobertas incríveis, Mabel cria uma amizade com um carismático castor e terá de unir todo o reino animal para enfrentar uma ameaça humana séria e iminente.</w:t>
      </w:r>
    </w:p>
    <w:p w14:paraId="52C1C538" w14:textId="77777777" w:rsidR="00A627B8" w:rsidRDefault="00A627B8" w:rsidP="00D35690">
      <w:pPr>
        <w:pStyle w:val="xmsonormal"/>
        <w:shd w:val="clear" w:color="auto" w:fill="FFFFFF"/>
        <w:spacing w:before="0" w:beforeAutospacing="0" w:after="0" w:afterAutospacing="0"/>
        <w:jc w:val="both"/>
        <w:rPr>
          <w:rFonts w:ascii="Aptos" w:eastAsia="Aptos" w:hAnsi="Aptos"/>
          <w:color w:val="000000"/>
          <w:lang w:val="pt-PT"/>
        </w:rPr>
      </w:pPr>
    </w:p>
    <w:p w14:paraId="5E73C826" w14:textId="77777777" w:rsidR="00A627B8" w:rsidRPr="00A627B8" w:rsidRDefault="00A627B8" w:rsidP="00C50254">
      <w:pPr>
        <w:pStyle w:val="xmsonormal"/>
        <w:rPr>
          <w:rFonts w:ascii="Arial" w:hAnsi="Arial" w:cs="Arial"/>
          <w:color w:val="242424"/>
          <w:sz w:val="20"/>
          <w:szCs w:val="20"/>
          <w:lang w:val="pt-PT"/>
        </w:rPr>
      </w:pPr>
      <w:r w:rsidRPr="00A627B8">
        <w:rPr>
          <w:rFonts w:ascii="Arial" w:hAnsi="Arial" w:cs="Arial"/>
          <w:b/>
          <w:bCs/>
          <w:color w:val="242424"/>
          <w:sz w:val="20"/>
          <w:szCs w:val="20"/>
          <w:lang w:val="pt-PT"/>
        </w:rPr>
        <w:t>SOBRE O DISNEY+</w:t>
      </w:r>
      <w:r w:rsidRPr="00A627B8">
        <w:rPr>
          <w:rFonts w:ascii="Arial" w:hAnsi="Arial" w:cs="Arial"/>
          <w:color w:val="242424"/>
          <w:sz w:val="20"/>
          <w:szCs w:val="20"/>
          <w:lang w:val="pt-PT"/>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8" w:tgtFrame="_blank" w:history="1">
        <w:r w:rsidRPr="00A627B8">
          <w:rPr>
            <w:rStyle w:val="Hiperligao"/>
            <w:rFonts w:ascii="Arial" w:hAnsi="Arial" w:cs="Arial"/>
            <w:sz w:val="20"/>
            <w:szCs w:val="20"/>
            <w:lang w:val="pt-PT"/>
          </w:rPr>
          <w:t>disneyplus.com</w:t>
        </w:r>
      </w:hyperlink>
      <w:r w:rsidRPr="00A627B8">
        <w:rPr>
          <w:rFonts w:ascii="Arial" w:hAnsi="Arial" w:cs="Arial"/>
          <w:color w:val="242424"/>
          <w:sz w:val="20"/>
          <w:szCs w:val="20"/>
          <w:lang w:val="pt-PT"/>
        </w:rPr>
        <w:t>, ou consulte a aplicação Disney+, disponível na maioria dos dispositivos móveis e televisões conectadas.</w:t>
      </w:r>
    </w:p>
    <w:p w14:paraId="4646D32D" w14:textId="77777777" w:rsidR="00C50254" w:rsidRDefault="00C50254" w:rsidP="00C50254">
      <w:pPr>
        <w:pStyle w:val="xmsonormal"/>
        <w:rPr>
          <w:rFonts w:ascii="Arial" w:hAnsi="Arial" w:cs="Arial"/>
          <w:b/>
          <w:bCs/>
          <w:color w:val="242424"/>
          <w:sz w:val="20"/>
          <w:szCs w:val="20"/>
          <w:lang w:val="pt-PT"/>
        </w:rPr>
      </w:pPr>
    </w:p>
    <w:p w14:paraId="1AD2501E" w14:textId="7406DC85" w:rsidR="00A627B8" w:rsidRPr="00A627B8" w:rsidRDefault="00A627B8" w:rsidP="00C50254">
      <w:pPr>
        <w:pStyle w:val="xmsonormal"/>
        <w:rPr>
          <w:rFonts w:ascii="Arial" w:hAnsi="Arial" w:cs="Arial"/>
          <w:color w:val="242424"/>
          <w:sz w:val="20"/>
          <w:szCs w:val="20"/>
          <w:lang w:val="pt-PT"/>
        </w:rPr>
      </w:pPr>
      <w:r w:rsidRPr="00A627B8">
        <w:rPr>
          <w:rFonts w:ascii="Arial" w:hAnsi="Arial" w:cs="Arial"/>
          <w:b/>
          <w:bCs/>
          <w:color w:val="242424"/>
          <w:sz w:val="20"/>
          <w:szCs w:val="20"/>
          <w:lang w:val="pt-PT"/>
        </w:rPr>
        <w:t>Para mais informações contacte:</w:t>
      </w:r>
      <w:r w:rsidRPr="00A627B8">
        <w:rPr>
          <w:rFonts w:ascii="Arial" w:hAnsi="Arial" w:cs="Arial"/>
          <w:b/>
          <w:bCs/>
          <w:color w:val="242424"/>
          <w:sz w:val="20"/>
          <w:szCs w:val="20"/>
          <w:lang w:val="pt-PT"/>
        </w:rPr>
        <w:br/>
      </w:r>
      <w:r w:rsidRPr="00A627B8">
        <w:rPr>
          <w:rFonts w:ascii="Arial" w:hAnsi="Arial" w:cs="Arial"/>
          <w:color w:val="242424"/>
          <w:sz w:val="20"/>
          <w:szCs w:val="20"/>
          <w:lang w:val="pt-PT"/>
        </w:rPr>
        <w:t>Margarida Troni</w:t>
      </w:r>
      <w:r w:rsidRPr="00A627B8">
        <w:rPr>
          <w:rFonts w:ascii="Arial" w:hAnsi="Arial" w:cs="Arial"/>
          <w:color w:val="242424"/>
          <w:sz w:val="20"/>
          <w:szCs w:val="20"/>
          <w:lang w:val="pt-PT"/>
        </w:rPr>
        <w:br/>
        <w:t>PR Supervisor</w:t>
      </w:r>
      <w:r w:rsidRPr="00A627B8">
        <w:rPr>
          <w:rFonts w:ascii="Arial" w:hAnsi="Arial" w:cs="Arial"/>
          <w:color w:val="242424"/>
          <w:sz w:val="20"/>
          <w:szCs w:val="20"/>
          <w:lang w:val="pt-PT"/>
        </w:rPr>
        <w:br/>
      </w:r>
      <w:hyperlink r:id="rId9" w:history="1">
        <w:r w:rsidRPr="00A627B8">
          <w:rPr>
            <w:rStyle w:val="Hiperligao"/>
            <w:rFonts w:ascii="Arial" w:hAnsi="Arial" w:cs="Arial"/>
            <w:sz w:val="20"/>
            <w:szCs w:val="20"/>
            <w:lang w:val="pt-PT"/>
          </w:rPr>
          <w:t>margarida.x.troni@disney.com</w:t>
        </w:r>
      </w:hyperlink>
    </w:p>
    <w:p w14:paraId="1D0FAA30" w14:textId="77777777" w:rsidR="00A627B8" w:rsidRPr="00A627B8" w:rsidRDefault="00A627B8" w:rsidP="00D35690">
      <w:pPr>
        <w:pStyle w:val="xmsonormal"/>
        <w:shd w:val="clear" w:color="auto" w:fill="FFFFFF"/>
        <w:spacing w:before="0" w:beforeAutospacing="0" w:after="0" w:afterAutospacing="0"/>
        <w:jc w:val="both"/>
        <w:rPr>
          <w:rFonts w:ascii="Aptos" w:hAnsi="Aptos"/>
          <w:color w:val="242424"/>
          <w:lang w:val="pt-PT"/>
        </w:rPr>
      </w:pPr>
    </w:p>
    <w:sectPr w:rsidR="00A627B8" w:rsidRPr="00A627B8">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A8874" w14:textId="77777777" w:rsidR="0014074C" w:rsidRDefault="0014074C" w:rsidP="00566339">
      <w:r>
        <w:separator/>
      </w:r>
    </w:p>
  </w:endnote>
  <w:endnote w:type="continuationSeparator" w:id="0">
    <w:p w14:paraId="10160851" w14:textId="77777777" w:rsidR="0014074C" w:rsidRDefault="0014074C" w:rsidP="0056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E3245" w14:textId="77777777" w:rsidR="0014074C" w:rsidRDefault="0014074C" w:rsidP="00566339">
      <w:r>
        <w:separator/>
      </w:r>
    </w:p>
  </w:footnote>
  <w:footnote w:type="continuationSeparator" w:id="0">
    <w:p w14:paraId="3E0B7FC4" w14:textId="77777777" w:rsidR="0014074C" w:rsidRDefault="0014074C" w:rsidP="00566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AF64" w14:textId="290DCE34" w:rsidR="00566339" w:rsidRDefault="00566339" w:rsidP="00566339">
    <w:pPr>
      <w:pStyle w:val="Cabealho"/>
      <w:jc w:val="center"/>
    </w:pPr>
    <w:r>
      <w:rPr>
        <w:rFonts w:ascii="Arial" w:hAnsi="Arial" w:cs="Arial"/>
        <w:b/>
        <w:bCs/>
        <w:noProof/>
        <w:color w:val="000000"/>
        <w:sz w:val="28"/>
        <w:szCs w:val="28"/>
        <w:lang w:val="en-US"/>
      </w:rPr>
      <w:drawing>
        <wp:inline distT="0" distB="0" distL="0" distR="0" wp14:anchorId="11AC6F58" wp14:editId="1F383D44">
          <wp:extent cx="1304925" cy="734996"/>
          <wp:effectExtent l="0" t="0" r="0" b="1905"/>
          <wp:docPr id="91990088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00886" name="Picture 4" descr="A black background with a black squar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262" cy="74645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690"/>
    <w:rsid w:val="00102CCE"/>
    <w:rsid w:val="0014074C"/>
    <w:rsid w:val="002D325F"/>
    <w:rsid w:val="00381E19"/>
    <w:rsid w:val="00532575"/>
    <w:rsid w:val="00566339"/>
    <w:rsid w:val="005F10EA"/>
    <w:rsid w:val="008900B2"/>
    <w:rsid w:val="00963554"/>
    <w:rsid w:val="00A627B8"/>
    <w:rsid w:val="00A91DE1"/>
    <w:rsid w:val="00C35DD3"/>
    <w:rsid w:val="00C373B6"/>
    <w:rsid w:val="00C50254"/>
    <w:rsid w:val="00D35690"/>
    <w:rsid w:val="00D76DBA"/>
    <w:rsid w:val="00E01B2A"/>
    <w:rsid w:val="00EA08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23A9"/>
  <w15:chartTrackingRefBased/>
  <w15:docId w15:val="{B050C1DE-C4BE-624A-88A6-0FB4A858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D356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D356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D3569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D3569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D3569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D3569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3569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3569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35690"/>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35690"/>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D35690"/>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D35690"/>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D35690"/>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D35690"/>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D35690"/>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35690"/>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35690"/>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35690"/>
    <w:rPr>
      <w:rFonts w:eastAsiaTheme="majorEastAsia" w:cstheme="majorBidi"/>
      <w:color w:val="272727" w:themeColor="text1" w:themeTint="D8"/>
    </w:rPr>
  </w:style>
  <w:style w:type="paragraph" w:styleId="Ttulo">
    <w:name w:val="Title"/>
    <w:basedOn w:val="Normal"/>
    <w:next w:val="Normal"/>
    <w:link w:val="TtuloCarter"/>
    <w:uiPriority w:val="10"/>
    <w:qFormat/>
    <w:rsid w:val="00D35690"/>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3569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35690"/>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35690"/>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35690"/>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D35690"/>
    <w:rPr>
      <w:i/>
      <w:iCs/>
      <w:color w:val="404040" w:themeColor="text1" w:themeTint="BF"/>
    </w:rPr>
  </w:style>
  <w:style w:type="paragraph" w:styleId="PargrafodaLista">
    <w:name w:val="List Paragraph"/>
    <w:basedOn w:val="Normal"/>
    <w:uiPriority w:val="34"/>
    <w:qFormat/>
    <w:rsid w:val="00D35690"/>
    <w:pPr>
      <w:ind w:left="720"/>
      <w:contextualSpacing/>
    </w:pPr>
  </w:style>
  <w:style w:type="character" w:styleId="nfaseIntensa">
    <w:name w:val="Intense Emphasis"/>
    <w:basedOn w:val="Tipodeletrapredefinidodopargrafo"/>
    <w:uiPriority w:val="21"/>
    <w:qFormat/>
    <w:rsid w:val="00D35690"/>
    <w:rPr>
      <w:i/>
      <w:iCs/>
      <w:color w:val="2F5496" w:themeColor="accent1" w:themeShade="BF"/>
    </w:rPr>
  </w:style>
  <w:style w:type="paragraph" w:styleId="CitaoIntensa">
    <w:name w:val="Intense Quote"/>
    <w:basedOn w:val="Normal"/>
    <w:next w:val="Normal"/>
    <w:link w:val="CitaoIntensaCarter"/>
    <w:uiPriority w:val="30"/>
    <w:qFormat/>
    <w:rsid w:val="00D356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D35690"/>
    <w:rPr>
      <w:i/>
      <w:iCs/>
      <w:color w:val="2F5496" w:themeColor="accent1" w:themeShade="BF"/>
    </w:rPr>
  </w:style>
  <w:style w:type="character" w:styleId="RefernciaIntensa">
    <w:name w:val="Intense Reference"/>
    <w:basedOn w:val="Tipodeletrapredefinidodopargrafo"/>
    <w:uiPriority w:val="32"/>
    <w:qFormat/>
    <w:rsid w:val="00D35690"/>
    <w:rPr>
      <w:b/>
      <w:bCs/>
      <w:smallCaps/>
      <w:color w:val="2F5496" w:themeColor="accent1" w:themeShade="BF"/>
      <w:spacing w:val="5"/>
    </w:rPr>
  </w:style>
  <w:style w:type="paragraph" w:customStyle="1" w:styleId="xmsonormal">
    <w:name w:val="x_msonormal"/>
    <w:basedOn w:val="Normal"/>
    <w:rsid w:val="00D3569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Cabealho">
    <w:name w:val="header"/>
    <w:basedOn w:val="Normal"/>
    <w:link w:val="CabealhoCarter"/>
    <w:uiPriority w:val="99"/>
    <w:unhideWhenUsed/>
    <w:rsid w:val="00566339"/>
    <w:pPr>
      <w:tabs>
        <w:tab w:val="center" w:pos="4252"/>
        <w:tab w:val="right" w:pos="8504"/>
      </w:tabs>
    </w:pPr>
  </w:style>
  <w:style w:type="character" w:customStyle="1" w:styleId="CabealhoCarter">
    <w:name w:val="Cabeçalho Caráter"/>
    <w:basedOn w:val="Tipodeletrapredefinidodopargrafo"/>
    <w:link w:val="Cabealho"/>
    <w:uiPriority w:val="99"/>
    <w:rsid w:val="00566339"/>
  </w:style>
  <w:style w:type="paragraph" w:styleId="Rodap">
    <w:name w:val="footer"/>
    <w:basedOn w:val="Normal"/>
    <w:link w:val="RodapCarter"/>
    <w:uiPriority w:val="99"/>
    <w:unhideWhenUsed/>
    <w:rsid w:val="00566339"/>
    <w:pPr>
      <w:tabs>
        <w:tab w:val="center" w:pos="4252"/>
        <w:tab w:val="right" w:pos="8504"/>
      </w:tabs>
    </w:pPr>
  </w:style>
  <w:style w:type="character" w:customStyle="1" w:styleId="RodapCarter">
    <w:name w:val="Rodapé Caráter"/>
    <w:basedOn w:val="Tipodeletrapredefinidodopargrafo"/>
    <w:link w:val="Rodap"/>
    <w:uiPriority w:val="99"/>
    <w:rsid w:val="00566339"/>
  </w:style>
  <w:style w:type="character" w:styleId="Hiperligao">
    <w:name w:val="Hyperlink"/>
    <w:basedOn w:val="Tipodeletrapredefinidodopargrafo"/>
    <w:uiPriority w:val="99"/>
    <w:unhideWhenUsed/>
    <w:rsid w:val="00566339"/>
    <w:rPr>
      <w:color w:val="0563C1" w:themeColor="hyperlink"/>
      <w:u w:val="single"/>
    </w:rPr>
  </w:style>
  <w:style w:type="character" w:styleId="MenoNoResolvida">
    <w:name w:val="Unresolved Mention"/>
    <w:basedOn w:val="Tipodeletrapredefinidodopargrafo"/>
    <w:uiPriority w:val="99"/>
    <w:semiHidden/>
    <w:unhideWhenUsed/>
    <w:rsid w:val="0056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neyplus.com/" TargetMode="External"/><Relationship Id="rId3" Type="http://schemas.openxmlformats.org/officeDocument/2006/relationships/webSettings" Target="webSettings.xml"/><Relationship Id="rId7" Type="http://schemas.openxmlformats.org/officeDocument/2006/relationships/hyperlink" Target="https://dam.gettyimages.com/s/qqr6vvv8vsftsgw7944s9"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argarida.x.troni@disne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417</Words>
  <Characters>2300</Characters>
  <Application>Microsoft Office Word</Application>
  <DocSecurity>4</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Inês Rua</cp:lastModifiedBy>
  <cp:revision>2</cp:revision>
  <dcterms:created xsi:type="dcterms:W3CDTF">2026-05-28T16:49:00Z</dcterms:created>
  <dcterms:modified xsi:type="dcterms:W3CDTF">2026-05-28T16:49:00Z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2026-05-28T16:37:04Z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6cf09a99-a2f8-4872-a66c-09f20fb7fadd</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