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1910DC8E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5E7250">
        <w:rPr>
          <w:color w:val="000000"/>
        </w:rPr>
        <w:t>25.05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5545DD8A" w14:textId="4BBEE7EB" w:rsidR="0034128B" w:rsidRPr="0034128B" w:rsidRDefault="004653DE" w:rsidP="0034128B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4653DE">
        <w:rPr>
          <w:rFonts w:ascii="Calibri" w:hAnsi="Calibri" w:cs="Calibri"/>
          <w:b/>
          <w:bCs/>
          <w:sz w:val="28"/>
          <w:szCs w:val="28"/>
        </w:rPr>
        <w:t xml:space="preserve">BIG InfoMonitor: </w:t>
      </w:r>
      <w:r w:rsidR="0034128B" w:rsidRPr="0034128B">
        <w:rPr>
          <w:rFonts w:ascii="Calibri" w:hAnsi="Calibri" w:cs="Calibri"/>
          <w:b/>
          <w:bCs/>
          <w:sz w:val="28"/>
          <w:szCs w:val="28"/>
        </w:rPr>
        <w:t>Gdy pieniądze dzielą dom</w:t>
      </w:r>
      <w:r w:rsidR="0034128B">
        <w:rPr>
          <w:rFonts w:ascii="Calibri" w:hAnsi="Calibri" w:cs="Calibri"/>
          <w:b/>
          <w:bCs/>
          <w:sz w:val="28"/>
          <w:szCs w:val="28"/>
        </w:rPr>
        <w:t>. D</w:t>
      </w:r>
      <w:r w:rsidR="0034128B" w:rsidRPr="0034128B">
        <w:rPr>
          <w:rFonts w:ascii="Calibri" w:hAnsi="Calibri" w:cs="Calibri"/>
          <w:b/>
          <w:bCs/>
          <w:sz w:val="28"/>
          <w:szCs w:val="28"/>
        </w:rPr>
        <w:t>laczego w rodzinach z dziećmi iskrzy częściej?</w:t>
      </w:r>
    </w:p>
    <w:p w14:paraId="03EFDB62" w14:textId="1ACC3D3A" w:rsidR="0030648D" w:rsidRPr="0030648D" w:rsidRDefault="00E30973" w:rsidP="0030648D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E30973">
        <w:rPr>
          <w:rFonts w:ascii="Calibri" w:eastAsia="Calibri" w:hAnsi="Calibri" w:cs="Calibri"/>
          <w:b/>
          <w:bCs/>
          <w:color w:val="161616"/>
        </w:rPr>
        <w:t>Kwestie finansowe pozostają jednym z najczęstszych źródeł napięć w gospodarstwach domowych – szczególnie t</w:t>
      </w:r>
      <w:r w:rsidR="0030648D">
        <w:rPr>
          <w:rFonts w:ascii="Calibri" w:eastAsia="Calibri" w:hAnsi="Calibri" w:cs="Calibri"/>
          <w:b/>
          <w:bCs/>
          <w:color w:val="161616"/>
        </w:rPr>
        <w:t>ych</w:t>
      </w:r>
      <w:r w:rsidRPr="00E30973">
        <w:rPr>
          <w:rFonts w:ascii="Calibri" w:eastAsia="Calibri" w:hAnsi="Calibri" w:cs="Calibri"/>
          <w:b/>
          <w:bCs/>
          <w:color w:val="161616"/>
        </w:rPr>
        <w:t xml:space="preserve">, </w:t>
      </w:r>
      <w:r w:rsidR="0030648D">
        <w:rPr>
          <w:rFonts w:ascii="Calibri" w:eastAsia="Calibri" w:hAnsi="Calibri" w:cs="Calibri"/>
          <w:b/>
          <w:bCs/>
          <w:color w:val="161616"/>
        </w:rPr>
        <w:t xml:space="preserve">w których </w:t>
      </w:r>
      <w:r w:rsidRPr="00E30973">
        <w:rPr>
          <w:rFonts w:ascii="Calibri" w:eastAsia="Calibri" w:hAnsi="Calibri" w:cs="Calibri"/>
          <w:b/>
          <w:bCs/>
          <w:color w:val="161616"/>
        </w:rPr>
        <w:t xml:space="preserve">są dzieci. Z </w:t>
      </w:r>
      <w:r>
        <w:rPr>
          <w:rFonts w:ascii="Calibri" w:eastAsia="Calibri" w:hAnsi="Calibri" w:cs="Calibri"/>
          <w:b/>
          <w:bCs/>
          <w:color w:val="161616"/>
        </w:rPr>
        <w:t xml:space="preserve">badania </w:t>
      </w:r>
      <w:r w:rsidR="00781431">
        <w:rPr>
          <w:rFonts w:ascii="Calibri" w:eastAsia="Calibri" w:hAnsi="Calibri" w:cs="Calibri"/>
          <w:b/>
          <w:bCs/>
          <w:color w:val="161616"/>
        </w:rPr>
        <w:t xml:space="preserve">„Spory o budżet domowy” </w:t>
      </w:r>
      <w:r>
        <w:rPr>
          <w:rFonts w:ascii="Calibri" w:eastAsia="Calibri" w:hAnsi="Calibri" w:cs="Calibri"/>
          <w:b/>
          <w:bCs/>
          <w:color w:val="161616"/>
        </w:rPr>
        <w:t>wykonanego na potrzeby BIG InfoMonitor</w:t>
      </w:r>
      <w:r w:rsidRPr="00E30973">
        <w:rPr>
          <w:rFonts w:ascii="Calibri" w:eastAsia="Calibri" w:hAnsi="Calibri" w:cs="Calibri"/>
          <w:b/>
          <w:bCs/>
          <w:color w:val="161616"/>
        </w:rPr>
        <w:t xml:space="preserve"> wynika, że rodziny wychowujące dzieci częściej doświadczają </w:t>
      </w:r>
      <w:r w:rsidR="00781431">
        <w:rPr>
          <w:rFonts w:ascii="Calibri" w:eastAsia="Calibri" w:hAnsi="Calibri" w:cs="Calibri"/>
          <w:b/>
          <w:bCs/>
          <w:color w:val="161616"/>
        </w:rPr>
        <w:t>kłótni</w:t>
      </w:r>
      <w:r w:rsidRPr="00E30973">
        <w:rPr>
          <w:rFonts w:ascii="Calibri" w:eastAsia="Calibri" w:hAnsi="Calibri" w:cs="Calibri"/>
          <w:b/>
          <w:bCs/>
          <w:color w:val="161616"/>
        </w:rPr>
        <w:t xml:space="preserve"> na tle pieniędzy niż gospodarstwa bezdzietne, a skala problemu </w:t>
      </w:r>
      <w:r w:rsidR="0030648D">
        <w:rPr>
          <w:rFonts w:ascii="Calibri" w:eastAsia="Calibri" w:hAnsi="Calibri" w:cs="Calibri"/>
          <w:b/>
          <w:bCs/>
          <w:color w:val="161616"/>
        </w:rPr>
        <w:t xml:space="preserve">nasila się </w:t>
      </w:r>
      <w:r w:rsidRPr="00E30973">
        <w:rPr>
          <w:rFonts w:ascii="Calibri" w:eastAsia="Calibri" w:hAnsi="Calibri" w:cs="Calibri"/>
          <w:b/>
          <w:bCs/>
          <w:color w:val="161616"/>
        </w:rPr>
        <w:t xml:space="preserve">wraz z </w:t>
      </w:r>
      <w:r w:rsidR="0030648D">
        <w:rPr>
          <w:rFonts w:ascii="Calibri" w:eastAsia="Calibri" w:hAnsi="Calibri" w:cs="Calibri"/>
          <w:b/>
          <w:bCs/>
          <w:color w:val="161616"/>
        </w:rPr>
        <w:t xml:space="preserve">rosnącą </w:t>
      </w:r>
      <w:r w:rsidRPr="00E30973">
        <w:rPr>
          <w:rFonts w:ascii="Calibri" w:eastAsia="Calibri" w:hAnsi="Calibri" w:cs="Calibri"/>
          <w:b/>
          <w:bCs/>
          <w:color w:val="161616"/>
        </w:rPr>
        <w:t>presją codziennych kosztów życia.</w:t>
      </w:r>
      <w:r>
        <w:rPr>
          <w:rFonts w:ascii="Calibri" w:eastAsia="Calibri" w:hAnsi="Calibri" w:cs="Calibri"/>
          <w:b/>
          <w:bCs/>
          <w:color w:val="161616"/>
        </w:rPr>
        <w:t xml:space="preserve"> </w:t>
      </w:r>
      <w:r w:rsidR="005032C8">
        <w:rPr>
          <w:rFonts w:ascii="Calibri" w:eastAsia="Calibri" w:hAnsi="Calibri" w:cs="Calibri"/>
          <w:b/>
          <w:bCs/>
          <w:color w:val="161616"/>
        </w:rPr>
        <w:t>D</w:t>
      </w:r>
      <w:r w:rsidR="00972232">
        <w:rPr>
          <w:rFonts w:ascii="Calibri" w:eastAsia="Calibri" w:hAnsi="Calibri" w:cs="Calibri"/>
          <w:b/>
          <w:bCs/>
          <w:color w:val="161616"/>
        </w:rPr>
        <w:t xml:space="preserve">la co trzeciej rodziny </w:t>
      </w:r>
      <w:r w:rsidR="00122643">
        <w:rPr>
          <w:rFonts w:ascii="Calibri" w:eastAsia="Calibri" w:hAnsi="Calibri" w:cs="Calibri"/>
          <w:b/>
          <w:bCs/>
          <w:color w:val="161616"/>
        </w:rPr>
        <w:t xml:space="preserve">posiadającej potomstwo </w:t>
      </w:r>
      <w:r w:rsidR="00972232">
        <w:rPr>
          <w:rFonts w:ascii="Calibri" w:eastAsia="Calibri" w:hAnsi="Calibri" w:cs="Calibri"/>
          <w:b/>
          <w:bCs/>
          <w:color w:val="161616"/>
        </w:rPr>
        <w:t>g</w:t>
      </w:r>
      <w:r w:rsidRPr="00E30973">
        <w:rPr>
          <w:rFonts w:ascii="Calibri" w:eastAsia="Calibri" w:hAnsi="Calibri" w:cs="Calibri"/>
          <w:b/>
          <w:bCs/>
          <w:color w:val="161616"/>
        </w:rPr>
        <w:t xml:space="preserve">łówną przyczyną napięć </w:t>
      </w:r>
      <w:r w:rsidR="0030648D">
        <w:rPr>
          <w:rFonts w:ascii="Calibri" w:eastAsia="Calibri" w:hAnsi="Calibri" w:cs="Calibri"/>
          <w:b/>
          <w:bCs/>
          <w:color w:val="161616"/>
        </w:rPr>
        <w:t xml:space="preserve">są </w:t>
      </w:r>
      <w:r w:rsidR="00972232">
        <w:rPr>
          <w:rFonts w:ascii="Calibri" w:eastAsia="Calibri" w:hAnsi="Calibri" w:cs="Calibri"/>
          <w:b/>
          <w:bCs/>
          <w:color w:val="161616"/>
        </w:rPr>
        <w:t>wysokie</w:t>
      </w:r>
      <w:r w:rsidRPr="00E30973">
        <w:rPr>
          <w:rFonts w:ascii="Calibri" w:eastAsia="Calibri" w:hAnsi="Calibri" w:cs="Calibri"/>
          <w:b/>
          <w:bCs/>
          <w:color w:val="161616"/>
        </w:rPr>
        <w:t xml:space="preserve"> koszty życia</w:t>
      </w:r>
      <w:r w:rsidR="00A14210">
        <w:rPr>
          <w:rFonts w:ascii="Calibri" w:eastAsia="Calibri" w:hAnsi="Calibri" w:cs="Calibri"/>
          <w:b/>
          <w:bCs/>
          <w:color w:val="161616"/>
        </w:rPr>
        <w:t xml:space="preserve"> i </w:t>
      </w:r>
      <w:r w:rsidR="0030648D">
        <w:rPr>
          <w:rFonts w:ascii="Calibri" w:eastAsia="Calibri" w:hAnsi="Calibri" w:cs="Calibri"/>
          <w:b/>
          <w:bCs/>
          <w:color w:val="161616"/>
        </w:rPr>
        <w:t xml:space="preserve">towarzyszący im </w:t>
      </w:r>
      <w:r w:rsidR="00A14210">
        <w:rPr>
          <w:rFonts w:ascii="Calibri" w:eastAsia="Calibri" w:hAnsi="Calibri" w:cs="Calibri"/>
          <w:b/>
          <w:bCs/>
          <w:color w:val="161616"/>
        </w:rPr>
        <w:t>stres finansowy</w:t>
      </w:r>
      <w:r w:rsidR="0030648D">
        <w:rPr>
          <w:rFonts w:ascii="Calibri" w:eastAsia="Calibri" w:hAnsi="Calibri" w:cs="Calibri"/>
          <w:b/>
          <w:bCs/>
          <w:color w:val="161616"/>
        </w:rPr>
        <w:t xml:space="preserve">. </w:t>
      </w:r>
      <w:r w:rsidR="0030648D" w:rsidRPr="0030648D">
        <w:rPr>
          <w:rFonts w:ascii="Calibri" w:eastAsia="Calibri" w:hAnsi="Calibri" w:cs="Calibri"/>
          <w:b/>
          <w:bCs/>
          <w:color w:val="161616"/>
        </w:rPr>
        <w:t xml:space="preserve">W tej grupie wyraźnie widoczna jest także dodatkowa presja wydatków bezpośrednio związanych z wychowaniem dzieci – od kosztów edukacji po bieżące potrzeby dnia codziennego. Istotnym czynnikiem konfliktogennym pozostaje również brak lub nieregularność alimentów, który dodatkowo obciąża domowy budżet i </w:t>
      </w:r>
      <w:r w:rsidR="004F4C12">
        <w:rPr>
          <w:rFonts w:ascii="Calibri" w:eastAsia="Calibri" w:hAnsi="Calibri" w:cs="Calibri"/>
          <w:b/>
          <w:bCs/>
          <w:color w:val="161616"/>
        </w:rPr>
        <w:t xml:space="preserve">psuje </w:t>
      </w:r>
      <w:r w:rsidR="0030648D" w:rsidRPr="0030648D">
        <w:rPr>
          <w:rFonts w:ascii="Calibri" w:eastAsia="Calibri" w:hAnsi="Calibri" w:cs="Calibri"/>
          <w:b/>
          <w:bCs/>
          <w:color w:val="161616"/>
        </w:rPr>
        <w:t>relacje rodzinne.</w:t>
      </w:r>
    </w:p>
    <w:p w14:paraId="5B9B073B" w14:textId="5D0AFE61" w:rsidR="00E30973" w:rsidRPr="00474F8D" w:rsidRDefault="00AB2081" w:rsidP="00E30973">
      <w:pPr>
        <w:spacing w:before="100" w:beforeAutospacing="1" w:after="100" w:afterAutospacing="1" w:line="300" w:lineRule="atLeast"/>
        <w:jc w:val="both"/>
        <w:rPr>
          <w:rFonts w:eastAsia="Times New Roman"/>
          <w:color w:val="auto"/>
          <w:sz w:val="22"/>
          <w:szCs w:val="22"/>
        </w:rPr>
      </w:pPr>
      <w:r w:rsidRPr="00AB2081">
        <w:rPr>
          <w:rFonts w:eastAsia="Times New Roman"/>
          <w:color w:val="auto"/>
          <w:sz w:val="22"/>
          <w:szCs w:val="22"/>
        </w:rPr>
        <w:t xml:space="preserve">Wielkimi krokami zbliżają się święta mam, </w:t>
      </w:r>
      <w:r w:rsidR="0030648D">
        <w:rPr>
          <w:rFonts w:eastAsia="Times New Roman"/>
          <w:color w:val="auto"/>
          <w:sz w:val="22"/>
          <w:szCs w:val="22"/>
        </w:rPr>
        <w:t xml:space="preserve">ojców </w:t>
      </w:r>
      <w:r w:rsidRPr="00AB2081">
        <w:rPr>
          <w:rFonts w:eastAsia="Times New Roman"/>
          <w:color w:val="auto"/>
          <w:sz w:val="22"/>
          <w:szCs w:val="22"/>
        </w:rPr>
        <w:t>i dzieci – okres, który sprzyja okazywaniu bliskości</w:t>
      </w:r>
      <w:r w:rsidR="0030648D">
        <w:rPr>
          <w:rFonts w:eastAsia="Times New Roman"/>
          <w:color w:val="auto"/>
          <w:sz w:val="22"/>
          <w:szCs w:val="22"/>
        </w:rPr>
        <w:t xml:space="preserve"> </w:t>
      </w:r>
      <w:r w:rsidR="009505E9">
        <w:rPr>
          <w:rFonts w:eastAsia="Times New Roman"/>
          <w:color w:val="auto"/>
          <w:sz w:val="22"/>
          <w:szCs w:val="22"/>
        </w:rPr>
        <w:t>i wzmacnianiu</w:t>
      </w:r>
      <w:r w:rsidR="0030648D">
        <w:rPr>
          <w:rFonts w:eastAsia="Times New Roman"/>
          <w:color w:val="auto"/>
          <w:sz w:val="22"/>
          <w:szCs w:val="22"/>
        </w:rPr>
        <w:t xml:space="preserve"> relacji</w:t>
      </w:r>
      <w:r w:rsidRPr="00AB2081">
        <w:rPr>
          <w:rFonts w:eastAsia="Times New Roman"/>
          <w:color w:val="auto"/>
          <w:sz w:val="22"/>
          <w:szCs w:val="22"/>
        </w:rPr>
        <w:t xml:space="preserve">, ale jednocześnie często wystawia domowe budżety na próbę. </w:t>
      </w:r>
      <w:r w:rsidR="00397244" w:rsidRPr="00397244">
        <w:rPr>
          <w:rFonts w:eastAsia="Times New Roman"/>
          <w:color w:val="auto"/>
          <w:sz w:val="22"/>
          <w:szCs w:val="22"/>
        </w:rPr>
        <w:t>Dane</w:t>
      </w:r>
      <w:r w:rsidR="00CE7173">
        <w:rPr>
          <w:rFonts w:eastAsia="Times New Roman"/>
          <w:color w:val="auto"/>
          <w:sz w:val="22"/>
          <w:szCs w:val="22"/>
        </w:rPr>
        <w:t xml:space="preserve"> z badania </w:t>
      </w:r>
      <w:r w:rsidR="003577CA">
        <w:rPr>
          <w:rFonts w:eastAsia="Times New Roman"/>
          <w:color w:val="auto"/>
          <w:sz w:val="22"/>
          <w:szCs w:val="22"/>
        </w:rPr>
        <w:t xml:space="preserve">wykonanego </w:t>
      </w:r>
      <w:r w:rsidR="00CE7173">
        <w:rPr>
          <w:rFonts w:eastAsia="Times New Roman"/>
          <w:color w:val="auto"/>
          <w:sz w:val="22"/>
          <w:szCs w:val="22"/>
        </w:rPr>
        <w:t>dla</w:t>
      </w:r>
      <w:r w:rsidR="00397244" w:rsidRPr="00397244">
        <w:rPr>
          <w:rFonts w:eastAsia="Times New Roman"/>
          <w:color w:val="auto"/>
          <w:sz w:val="22"/>
          <w:szCs w:val="22"/>
        </w:rPr>
        <w:t xml:space="preserve"> BIG InfoMonitor pokazują, że wraz z pojawieniem się dzieci rośnie nie tylko liczba wydatków, ale też ryzyko konfliktów finansowych, które bez dobrej komunikacji szybko przenoszą się na relacje rodzinne. </w:t>
      </w:r>
      <w:r w:rsidR="00397244">
        <w:rPr>
          <w:rFonts w:eastAsia="Times New Roman"/>
          <w:color w:val="auto"/>
          <w:sz w:val="22"/>
          <w:szCs w:val="22"/>
        </w:rPr>
        <w:t>T</w:t>
      </w:r>
      <w:r w:rsidRPr="00AB2081">
        <w:rPr>
          <w:rFonts w:eastAsia="Times New Roman"/>
          <w:color w:val="auto"/>
          <w:sz w:val="22"/>
          <w:szCs w:val="22"/>
        </w:rPr>
        <w:t>o właśnie rodziny z dziećmi częściej doświadczają napięć na tym tle.</w:t>
      </w:r>
      <w:r>
        <w:rPr>
          <w:rFonts w:eastAsia="Times New Roman"/>
          <w:color w:val="auto"/>
          <w:sz w:val="22"/>
          <w:szCs w:val="22"/>
        </w:rPr>
        <w:t xml:space="preserve"> </w:t>
      </w:r>
      <w:r w:rsidR="00E30973" w:rsidRPr="00474F8D">
        <w:rPr>
          <w:rFonts w:eastAsia="Times New Roman"/>
          <w:color w:val="auto"/>
          <w:sz w:val="22"/>
          <w:szCs w:val="22"/>
        </w:rPr>
        <w:t xml:space="preserve">Aż 23 proc. osób posiadających dzieci do 18. roku życia deklaruje, że spory finansowe zdarzają się u nich często lub bardzo często. Dla porównania, w gospodarstwach bez dzieci odsetek ten wynosi jedynie 8 proc. </w:t>
      </w:r>
      <w:r w:rsidR="0024217A" w:rsidRPr="0024217A">
        <w:rPr>
          <w:rFonts w:eastAsia="Times New Roman"/>
          <w:color w:val="auto"/>
          <w:sz w:val="22"/>
          <w:szCs w:val="22"/>
        </w:rPr>
        <w:t>Równie wyraźne różnice widać po drugiej stronie skali:</w:t>
      </w:r>
      <w:r w:rsidR="0024217A">
        <w:rPr>
          <w:rFonts w:eastAsia="Times New Roman"/>
          <w:color w:val="auto"/>
          <w:sz w:val="22"/>
          <w:szCs w:val="22"/>
        </w:rPr>
        <w:t xml:space="preserve"> </w:t>
      </w:r>
      <w:r w:rsidR="00E30973" w:rsidRPr="00474F8D">
        <w:rPr>
          <w:rFonts w:eastAsia="Times New Roman"/>
          <w:color w:val="auto"/>
          <w:sz w:val="22"/>
          <w:szCs w:val="22"/>
        </w:rPr>
        <w:t xml:space="preserve">24 proc. rodziców twierdzi, że konflikty finansowe nie występują w ich domu nigdy, podczas gdy wśród osób bez dzieci </w:t>
      </w:r>
      <w:r w:rsidR="0024217A">
        <w:rPr>
          <w:rFonts w:eastAsia="Times New Roman"/>
          <w:color w:val="auto"/>
          <w:sz w:val="22"/>
          <w:szCs w:val="22"/>
        </w:rPr>
        <w:t>brak napięć na tym tle deklaruje</w:t>
      </w:r>
      <w:r w:rsidR="00E30973" w:rsidRPr="00474F8D">
        <w:rPr>
          <w:rFonts w:eastAsia="Times New Roman"/>
          <w:color w:val="auto"/>
          <w:sz w:val="22"/>
          <w:szCs w:val="22"/>
        </w:rPr>
        <w:t xml:space="preserve"> 38 proc.</w:t>
      </w:r>
    </w:p>
    <w:p w14:paraId="186F9E25" w14:textId="7BBEA3B3" w:rsidR="00E30973" w:rsidRPr="00474F8D" w:rsidRDefault="00E30973" w:rsidP="00E30973">
      <w:pPr>
        <w:spacing w:before="100" w:beforeAutospacing="1" w:after="100" w:afterAutospacing="1" w:line="300" w:lineRule="atLeast"/>
        <w:jc w:val="both"/>
        <w:rPr>
          <w:rFonts w:eastAsia="Times New Roman"/>
          <w:color w:val="auto"/>
          <w:sz w:val="22"/>
          <w:szCs w:val="22"/>
        </w:rPr>
      </w:pPr>
      <w:r w:rsidRPr="00474F8D">
        <w:rPr>
          <w:rFonts w:eastAsia="Times New Roman"/>
          <w:b/>
          <w:bCs/>
          <w:color w:val="auto"/>
          <w:sz w:val="22"/>
          <w:szCs w:val="22"/>
        </w:rPr>
        <w:t>Koszty życia głównym źródłem napięć</w:t>
      </w:r>
    </w:p>
    <w:p w14:paraId="29D4908E" w14:textId="269D7916" w:rsidR="0000601B" w:rsidRDefault="00E30973" w:rsidP="006718ED">
      <w:pPr>
        <w:spacing w:before="100" w:beforeAutospacing="1" w:after="100" w:afterAutospacing="1" w:line="300" w:lineRule="atLeast"/>
        <w:jc w:val="both"/>
        <w:rPr>
          <w:rFonts w:eastAsia="Times New Roman"/>
          <w:color w:val="auto"/>
          <w:sz w:val="22"/>
          <w:szCs w:val="22"/>
        </w:rPr>
      </w:pPr>
      <w:r w:rsidRPr="00474F8D">
        <w:rPr>
          <w:rFonts w:eastAsia="Times New Roman"/>
          <w:color w:val="auto"/>
          <w:sz w:val="22"/>
          <w:szCs w:val="22"/>
        </w:rPr>
        <w:t>Najczęściej wskazywaną przyczyną sporów finansowych są wysokie koszty utrzymania gospodarstwa domowego – wskazuje na nie 31</w:t>
      </w:r>
      <w:r w:rsidR="004358E0" w:rsidRPr="00474F8D">
        <w:rPr>
          <w:rFonts w:eastAsia="Times New Roman"/>
          <w:color w:val="auto"/>
          <w:sz w:val="22"/>
          <w:szCs w:val="22"/>
        </w:rPr>
        <w:t xml:space="preserve"> proc.</w:t>
      </w:r>
      <w:r w:rsidRPr="00474F8D">
        <w:rPr>
          <w:rFonts w:eastAsia="Times New Roman"/>
          <w:color w:val="auto"/>
          <w:sz w:val="22"/>
          <w:szCs w:val="22"/>
        </w:rPr>
        <w:t xml:space="preserve"> badanych. </w:t>
      </w:r>
      <w:r w:rsidR="00015E36">
        <w:rPr>
          <w:rFonts w:eastAsia="Times New Roman"/>
          <w:color w:val="auto"/>
          <w:sz w:val="22"/>
          <w:szCs w:val="22"/>
        </w:rPr>
        <w:t>W</w:t>
      </w:r>
      <w:r w:rsidR="00F0435C" w:rsidRPr="00474F8D">
        <w:rPr>
          <w:rFonts w:eastAsia="Times New Roman"/>
          <w:color w:val="auto"/>
          <w:sz w:val="22"/>
          <w:szCs w:val="22"/>
        </w:rPr>
        <w:t xml:space="preserve"> tym </w:t>
      </w:r>
      <w:r w:rsidR="0024217A" w:rsidRPr="0024217A">
        <w:rPr>
          <w:rFonts w:eastAsia="Times New Roman"/>
          <w:color w:val="auto"/>
          <w:sz w:val="22"/>
          <w:szCs w:val="22"/>
        </w:rPr>
        <w:t xml:space="preserve">obszarze nieco częściej wskazują na </w:t>
      </w:r>
      <w:r w:rsidR="00015E36">
        <w:rPr>
          <w:rFonts w:eastAsia="Times New Roman"/>
          <w:color w:val="auto"/>
          <w:sz w:val="22"/>
          <w:szCs w:val="22"/>
        </w:rPr>
        <w:t xml:space="preserve">ten aspekt </w:t>
      </w:r>
      <w:r w:rsidRPr="00474F8D">
        <w:rPr>
          <w:rFonts w:eastAsia="Times New Roman"/>
          <w:color w:val="auto"/>
          <w:sz w:val="22"/>
          <w:szCs w:val="22"/>
        </w:rPr>
        <w:t>os</w:t>
      </w:r>
      <w:r w:rsidR="0024217A">
        <w:rPr>
          <w:rFonts w:eastAsia="Times New Roman"/>
          <w:color w:val="auto"/>
          <w:sz w:val="22"/>
          <w:szCs w:val="22"/>
        </w:rPr>
        <w:t>oby</w:t>
      </w:r>
      <w:r w:rsidRPr="00474F8D">
        <w:rPr>
          <w:rFonts w:eastAsia="Times New Roman"/>
          <w:color w:val="auto"/>
          <w:sz w:val="22"/>
          <w:szCs w:val="22"/>
        </w:rPr>
        <w:t xml:space="preserve"> bez dzieci (33</w:t>
      </w:r>
      <w:r w:rsidR="004358E0" w:rsidRPr="00474F8D">
        <w:rPr>
          <w:rFonts w:eastAsia="Times New Roman"/>
          <w:color w:val="auto"/>
          <w:sz w:val="22"/>
          <w:szCs w:val="22"/>
        </w:rPr>
        <w:t xml:space="preserve"> proc.</w:t>
      </w:r>
      <w:r w:rsidRPr="00474F8D">
        <w:rPr>
          <w:rFonts w:eastAsia="Times New Roman"/>
          <w:color w:val="auto"/>
          <w:sz w:val="22"/>
          <w:szCs w:val="22"/>
        </w:rPr>
        <w:t>) niż rodzic</w:t>
      </w:r>
      <w:r w:rsidR="0024217A">
        <w:rPr>
          <w:rFonts w:eastAsia="Times New Roman"/>
          <w:color w:val="auto"/>
          <w:sz w:val="22"/>
          <w:szCs w:val="22"/>
        </w:rPr>
        <w:t>e</w:t>
      </w:r>
      <w:r w:rsidRPr="00474F8D">
        <w:rPr>
          <w:rFonts w:eastAsia="Times New Roman"/>
          <w:color w:val="auto"/>
          <w:sz w:val="22"/>
          <w:szCs w:val="22"/>
        </w:rPr>
        <w:t xml:space="preserve"> (29</w:t>
      </w:r>
      <w:r w:rsidR="004358E0" w:rsidRPr="00474F8D">
        <w:rPr>
          <w:rFonts w:eastAsia="Times New Roman"/>
          <w:color w:val="auto"/>
          <w:sz w:val="22"/>
          <w:szCs w:val="22"/>
        </w:rPr>
        <w:t xml:space="preserve"> proc.</w:t>
      </w:r>
      <w:r w:rsidRPr="00474F8D">
        <w:rPr>
          <w:rFonts w:eastAsia="Times New Roman"/>
          <w:color w:val="auto"/>
          <w:sz w:val="22"/>
          <w:szCs w:val="22"/>
        </w:rPr>
        <w:t>)</w:t>
      </w:r>
      <w:r w:rsidR="0024217A">
        <w:rPr>
          <w:rFonts w:eastAsia="Times New Roman"/>
          <w:color w:val="auto"/>
          <w:sz w:val="22"/>
          <w:szCs w:val="22"/>
        </w:rPr>
        <w:t>. Różnica ta</w:t>
      </w:r>
      <w:r w:rsidRPr="00474F8D">
        <w:rPr>
          <w:rFonts w:eastAsia="Times New Roman"/>
          <w:color w:val="auto"/>
          <w:sz w:val="22"/>
          <w:szCs w:val="22"/>
        </w:rPr>
        <w:t xml:space="preserve"> może wynikać z </w:t>
      </w:r>
      <w:r w:rsidR="0024217A">
        <w:rPr>
          <w:rFonts w:eastAsia="Times New Roman"/>
          <w:color w:val="auto"/>
          <w:sz w:val="22"/>
          <w:szCs w:val="22"/>
        </w:rPr>
        <w:t>odmiennych</w:t>
      </w:r>
      <w:r w:rsidRPr="00474F8D">
        <w:rPr>
          <w:rFonts w:eastAsia="Times New Roman"/>
          <w:color w:val="auto"/>
          <w:sz w:val="22"/>
          <w:szCs w:val="22"/>
        </w:rPr>
        <w:t xml:space="preserve"> struktur wydatków</w:t>
      </w:r>
      <w:r w:rsidR="004358E0" w:rsidRPr="00474F8D">
        <w:rPr>
          <w:rFonts w:eastAsia="Times New Roman"/>
          <w:color w:val="auto"/>
          <w:sz w:val="22"/>
          <w:szCs w:val="22"/>
        </w:rPr>
        <w:t xml:space="preserve"> i wsparcia </w:t>
      </w:r>
      <w:r w:rsidR="0024217A">
        <w:rPr>
          <w:rFonts w:eastAsia="Times New Roman"/>
          <w:color w:val="auto"/>
          <w:sz w:val="22"/>
          <w:szCs w:val="22"/>
        </w:rPr>
        <w:t xml:space="preserve">w postaci świadczenia </w:t>
      </w:r>
      <w:r w:rsidR="004358E0" w:rsidRPr="00474F8D">
        <w:rPr>
          <w:rFonts w:eastAsia="Times New Roman"/>
          <w:color w:val="auto"/>
          <w:sz w:val="22"/>
          <w:szCs w:val="22"/>
        </w:rPr>
        <w:t>800 plus</w:t>
      </w:r>
      <w:r w:rsidR="00F0435C" w:rsidRPr="00474F8D">
        <w:rPr>
          <w:rFonts w:eastAsia="Times New Roman"/>
          <w:color w:val="auto"/>
          <w:sz w:val="22"/>
          <w:szCs w:val="22"/>
        </w:rPr>
        <w:t xml:space="preserve">. Dla rodzin z dziećmi </w:t>
      </w:r>
      <w:r w:rsidR="0024217A">
        <w:rPr>
          <w:rFonts w:eastAsia="Times New Roman"/>
          <w:color w:val="auto"/>
          <w:sz w:val="22"/>
          <w:szCs w:val="22"/>
        </w:rPr>
        <w:t xml:space="preserve">istotnym źródłem </w:t>
      </w:r>
      <w:r w:rsidR="009505E9">
        <w:rPr>
          <w:rFonts w:eastAsia="Times New Roman"/>
          <w:color w:val="auto"/>
          <w:sz w:val="22"/>
          <w:szCs w:val="22"/>
        </w:rPr>
        <w:t xml:space="preserve">napięć </w:t>
      </w:r>
      <w:r w:rsidR="009505E9" w:rsidRPr="00474F8D">
        <w:rPr>
          <w:rFonts w:eastAsia="Times New Roman"/>
          <w:color w:val="auto"/>
          <w:sz w:val="22"/>
          <w:szCs w:val="22"/>
        </w:rPr>
        <w:t>jest</w:t>
      </w:r>
      <w:r w:rsidR="00F0435C" w:rsidRPr="00474F8D">
        <w:rPr>
          <w:rFonts w:eastAsia="Times New Roman"/>
          <w:color w:val="auto"/>
          <w:sz w:val="22"/>
          <w:szCs w:val="22"/>
        </w:rPr>
        <w:t xml:space="preserve"> też brak oszczędności w gospodarstwie domowym (17 proc.</w:t>
      </w:r>
      <w:r w:rsidR="009505E9" w:rsidRPr="00474F8D">
        <w:rPr>
          <w:rFonts w:eastAsia="Times New Roman"/>
          <w:color w:val="auto"/>
          <w:sz w:val="22"/>
          <w:szCs w:val="22"/>
        </w:rPr>
        <w:t>), następnie</w:t>
      </w:r>
      <w:r w:rsidR="00F0435C" w:rsidRPr="00474F8D">
        <w:rPr>
          <w:rFonts w:eastAsia="Times New Roman"/>
          <w:color w:val="auto"/>
          <w:sz w:val="22"/>
          <w:szCs w:val="22"/>
        </w:rPr>
        <w:t xml:space="preserve"> rozrzutność domowników (16 proc.)</w:t>
      </w:r>
      <w:r w:rsidR="005032C8" w:rsidRPr="00474F8D">
        <w:rPr>
          <w:rFonts w:eastAsia="Times New Roman"/>
          <w:color w:val="auto"/>
          <w:sz w:val="22"/>
          <w:szCs w:val="22"/>
        </w:rPr>
        <w:t xml:space="preserve">. </w:t>
      </w:r>
      <w:r w:rsidR="0024217A">
        <w:rPr>
          <w:rFonts w:eastAsia="Times New Roman"/>
          <w:color w:val="auto"/>
          <w:sz w:val="22"/>
          <w:szCs w:val="22"/>
        </w:rPr>
        <w:t xml:space="preserve">Co więcej, </w:t>
      </w:r>
      <w:r w:rsidR="009505E9">
        <w:rPr>
          <w:rFonts w:eastAsia="Times New Roman"/>
          <w:color w:val="auto"/>
          <w:sz w:val="22"/>
          <w:szCs w:val="22"/>
        </w:rPr>
        <w:t>w</w:t>
      </w:r>
      <w:r w:rsidR="009505E9" w:rsidRPr="00474F8D">
        <w:rPr>
          <w:rFonts w:eastAsia="Times New Roman"/>
          <w:color w:val="auto"/>
          <w:sz w:val="22"/>
          <w:szCs w:val="22"/>
        </w:rPr>
        <w:t xml:space="preserve"> rodzinach</w:t>
      </w:r>
      <w:r w:rsidRPr="00474F8D">
        <w:rPr>
          <w:rFonts w:eastAsia="Times New Roman"/>
          <w:color w:val="auto"/>
          <w:sz w:val="22"/>
          <w:szCs w:val="22"/>
        </w:rPr>
        <w:t xml:space="preserve"> z dziećmi pojawiają się również bardziej specyficzne źródła </w:t>
      </w:r>
      <w:r w:rsidR="0024217A">
        <w:rPr>
          <w:rFonts w:eastAsia="Times New Roman"/>
          <w:color w:val="auto"/>
          <w:sz w:val="22"/>
          <w:szCs w:val="22"/>
        </w:rPr>
        <w:t>sporów</w:t>
      </w:r>
      <w:r w:rsidR="009D2047">
        <w:rPr>
          <w:rFonts w:eastAsia="Times New Roman"/>
          <w:color w:val="auto"/>
          <w:sz w:val="22"/>
          <w:szCs w:val="22"/>
        </w:rPr>
        <w:t>.</w:t>
      </w:r>
    </w:p>
    <w:p w14:paraId="56FFC51A" w14:textId="4020150E" w:rsidR="00E30973" w:rsidRDefault="00E30973" w:rsidP="006718ED">
      <w:pPr>
        <w:spacing w:before="100" w:beforeAutospacing="1" w:after="100" w:afterAutospacing="1" w:line="300" w:lineRule="atLeast"/>
        <w:jc w:val="both"/>
        <w:rPr>
          <w:rFonts w:eastAsia="Times New Roman"/>
          <w:b/>
          <w:bCs/>
          <w:color w:val="auto"/>
          <w:sz w:val="22"/>
          <w:szCs w:val="22"/>
        </w:rPr>
      </w:pPr>
      <w:r w:rsidRPr="00474F8D">
        <w:rPr>
          <w:rFonts w:eastAsia="Times New Roman"/>
          <w:b/>
          <w:bCs/>
          <w:color w:val="auto"/>
          <w:sz w:val="22"/>
          <w:szCs w:val="22"/>
        </w:rPr>
        <w:t>Dzieci zwiększają presję na budżet</w:t>
      </w:r>
    </w:p>
    <w:p w14:paraId="3389A3D2" w14:textId="1552CA59" w:rsidR="00231C1B" w:rsidRDefault="00015E36" w:rsidP="006718ED">
      <w:pPr>
        <w:spacing w:before="100" w:beforeAutospacing="1" w:after="100" w:afterAutospacing="1" w:line="300" w:lineRule="atLeast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lastRenderedPageBreak/>
        <w:t>Dotycz</w:t>
      </w:r>
      <w:r w:rsidR="009D2047">
        <w:rPr>
          <w:rFonts w:eastAsia="Times New Roman"/>
          <w:color w:val="auto"/>
          <w:sz w:val="22"/>
          <w:szCs w:val="22"/>
        </w:rPr>
        <w:t>ą</w:t>
      </w:r>
      <w:r>
        <w:rPr>
          <w:rFonts w:eastAsia="Times New Roman"/>
          <w:color w:val="auto"/>
          <w:sz w:val="22"/>
          <w:szCs w:val="22"/>
        </w:rPr>
        <w:t xml:space="preserve"> przede wszystkim utrzymania dzieci. </w:t>
      </w:r>
      <w:r w:rsidR="0000601B" w:rsidRPr="0000601B">
        <w:rPr>
          <w:rFonts w:eastAsia="Times New Roman"/>
          <w:color w:val="auto"/>
          <w:sz w:val="22"/>
          <w:szCs w:val="22"/>
        </w:rPr>
        <w:t xml:space="preserve">Zbyt wysokie wydatki na </w:t>
      </w:r>
      <w:r>
        <w:rPr>
          <w:rFonts w:eastAsia="Times New Roman"/>
          <w:color w:val="auto"/>
          <w:sz w:val="22"/>
          <w:szCs w:val="22"/>
        </w:rPr>
        <w:t>pociechy</w:t>
      </w:r>
      <w:r w:rsidR="0000601B" w:rsidRPr="0000601B">
        <w:rPr>
          <w:rFonts w:eastAsia="Times New Roman"/>
          <w:color w:val="auto"/>
          <w:sz w:val="22"/>
          <w:szCs w:val="22"/>
        </w:rPr>
        <w:t xml:space="preserve"> wskazuje 10 proc. rodziców. W gospodarstwach bez dzieci odsetek ten jest marginalny (3 proc.) i może dotyczyć m.in. alimentów</w:t>
      </w:r>
      <w:r w:rsidR="0000601B">
        <w:rPr>
          <w:rFonts w:eastAsia="Times New Roman"/>
          <w:color w:val="auto"/>
          <w:sz w:val="22"/>
          <w:szCs w:val="22"/>
        </w:rPr>
        <w:t>,</w:t>
      </w:r>
      <w:r w:rsidR="0000601B" w:rsidRPr="0000601B">
        <w:rPr>
          <w:rFonts w:eastAsia="Times New Roman"/>
          <w:color w:val="auto"/>
          <w:sz w:val="22"/>
          <w:szCs w:val="22"/>
        </w:rPr>
        <w:t xml:space="preserve"> wsparcia finansowego dzieci z poprzednich związków</w:t>
      </w:r>
      <w:r w:rsidR="0000601B">
        <w:rPr>
          <w:rFonts w:eastAsia="Times New Roman"/>
          <w:color w:val="auto"/>
          <w:sz w:val="22"/>
          <w:szCs w:val="22"/>
        </w:rPr>
        <w:t xml:space="preserve"> lub bliskich z rodziny</w:t>
      </w:r>
      <w:r w:rsidR="0000601B" w:rsidRPr="0000601B">
        <w:rPr>
          <w:rFonts w:eastAsia="Times New Roman"/>
          <w:color w:val="auto"/>
          <w:sz w:val="22"/>
          <w:szCs w:val="22"/>
        </w:rPr>
        <w:t>.</w:t>
      </w:r>
      <w:r w:rsidR="0000601B">
        <w:rPr>
          <w:rFonts w:eastAsia="Times New Roman"/>
          <w:color w:val="auto"/>
          <w:sz w:val="22"/>
          <w:szCs w:val="22"/>
        </w:rPr>
        <w:t xml:space="preserve"> </w:t>
      </w:r>
      <w:r w:rsidR="0070576A">
        <w:rPr>
          <w:rFonts w:eastAsia="Times New Roman"/>
          <w:color w:val="auto"/>
          <w:sz w:val="22"/>
          <w:szCs w:val="22"/>
        </w:rPr>
        <w:t xml:space="preserve">Częściej pojawiają się również konflikty związane z </w:t>
      </w:r>
      <w:r w:rsidR="00E30973" w:rsidRPr="00474F8D">
        <w:rPr>
          <w:rFonts w:eastAsia="Times New Roman"/>
          <w:color w:val="auto"/>
          <w:sz w:val="22"/>
          <w:szCs w:val="22"/>
        </w:rPr>
        <w:t>nierównoś</w:t>
      </w:r>
      <w:r w:rsidR="0070576A">
        <w:rPr>
          <w:rFonts w:eastAsia="Times New Roman"/>
          <w:color w:val="auto"/>
          <w:sz w:val="22"/>
          <w:szCs w:val="22"/>
        </w:rPr>
        <w:t>cią</w:t>
      </w:r>
      <w:r w:rsidR="00E30973" w:rsidRPr="00474F8D">
        <w:rPr>
          <w:rFonts w:eastAsia="Times New Roman"/>
          <w:color w:val="auto"/>
          <w:sz w:val="22"/>
          <w:szCs w:val="22"/>
        </w:rPr>
        <w:t xml:space="preserve"> dochodow</w:t>
      </w:r>
      <w:r w:rsidR="0070576A">
        <w:rPr>
          <w:rFonts w:eastAsia="Times New Roman"/>
          <w:color w:val="auto"/>
          <w:sz w:val="22"/>
          <w:szCs w:val="22"/>
        </w:rPr>
        <w:t>ą</w:t>
      </w:r>
      <w:r w:rsidR="00E30973" w:rsidRPr="00474F8D">
        <w:rPr>
          <w:rFonts w:eastAsia="Times New Roman"/>
          <w:color w:val="auto"/>
          <w:sz w:val="22"/>
          <w:szCs w:val="22"/>
        </w:rPr>
        <w:t xml:space="preserve"> między partnerami – 11</w:t>
      </w:r>
      <w:r w:rsidR="005032C8" w:rsidRPr="00474F8D">
        <w:rPr>
          <w:rFonts w:eastAsia="Times New Roman"/>
          <w:color w:val="auto"/>
          <w:sz w:val="22"/>
          <w:szCs w:val="22"/>
        </w:rPr>
        <w:t xml:space="preserve"> proc.</w:t>
      </w:r>
      <w:r w:rsidR="00E30973" w:rsidRPr="00474F8D">
        <w:rPr>
          <w:rFonts w:eastAsia="Times New Roman"/>
          <w:color w:val="auto"/>
          <w:sz w:val="22"/>
          <w:szCs w:val="22"/>
        </w:rPr>
        <w:t xml:space="preserve"> vs. 7</w:t>
      </w:r>
      <w:r w:rsidR="005032C8" w:rsidRPr="00474F8D">
        <w:rPr>
          <w:rFonts w:eastAsia="Times New Roman"/>
          <w:color w:val="auto"/>
          <w:sz w:val="22"/>
          <w:szCs w:val="22"/>
        </w:rPr>
        <w:t xml:space="preserve"> proc.</w:t>
      </w:r>
      <w:r w:rsidR="00E30973" w:rsidRPr="00474F8D">
        <w:rPr>
          <w:rFonts w:eastAsia="Times New Roman"/>
          <w:color w:val="auto"/>
          <w:sz w:val="22"/>
          <w:szCs w:val="22"/>
        </w:rPr>
        <w:t>,</w:t>
      </w:r>
      <w:r w:rsidR="005032C8" w:rsidRPr="00474F8D">
        <w:rPr>
          <w:rFonts w:eastAsia="Times New Roman"/>
          <w:color w:val="auto"/>
          <w:sz w:val="22"/>
          <w:szCs w:val="22"/>
        </w:rPr>
        <w:t xml:space="preserve"> </w:t>
      </w:r>
      <w:r w:rsidR="00E30973" w:rsidRPr="00474F8D">
        <w:rPr>
          <w:rFonts w:eastAsia="Times New Roman"/>
          <w:color w:val="auto"/>
          <w:sz w:val="22"/>
          <w:szCs w:val="22"/>
        </w:rPr>
        <w:t>zatajanie wydatków</w:t>
      </w:r>
      <w:r w:rsidR="00C638CA">
        <w:rPr>
          <w:rFonts w:eastAsia="Times New Roman"/>
          <w:color w:val="auto"/>
          <w:sz w:val="22"/>
          <w:szCs w:val="22"/>
        </w:rPr>
        <w:t xml:space="preserve"> </w:t>
      </w:r>
      <w:r w:rsidR="00E30973" w:rsidRPr="00474F8D">
        <w:rPr>
          <w:rFonts w:eastAsia="Times New Roman"/>
          <w:color w:val="auto"/>
          <w:sz w:val="22"/>
          <w:szCs w:val="22"/>
        </w:rPr>
        <w:t>– 9</w:t>
      </w:r>
      <w:r w:rsidR="005032C8" w:rsidRPr="00474F8D">
        <w:rPr>
          <w:rFonts w:eastAsia="Times New Roman"/>
          <w:color w:val="auto"/>
          <w:sz w:val="22"/>
          <w:szCs w:val="22"/>
        </w:rPr>
        <w:t xml:space="preserve"> proc. </w:t>
      </w:r>
      <w:r w:rsidR="00E30973" w:rsidRPr="00474F8D">
        <w:rPr>
          <w:rFonts w:eastAsia="Times New Roman"/>
          <w:color w:val="auto"/>
          <w:sz w:val="22"/>
          <w:szCs w:val="22"/>
        </w:rPr>
        <w:t>vs. 8</w:t>
      </w:r>
      <w:r w:rsidR="005032C8" w:rsidRPr="00474F8D">
        <w:rPr>
          <w:rFonts w:eastAsia="Times New Roman"/>
          <w:color w:val="auto"/>
          <w:sz w:val="22"/>
          <w:szCs w:val="22"/>
        </w:rPr>
        <w:t xml:space="preserve"> proc.</w:t>
      </w:r>
      <w:r w:rsidR="00E30973" w:rsidRPr="00474F8D">
        <w:rPr>
          <w:rFonts w:eastAsia="Times New Roman"/>
          <w:color w:val="auto"/>
          <w:sz w:val="22"/>
          <w:szCs w:val="22"/>
        </w:rPr>
        <w:t xml:space="preserve"> czy</w:t>
      </w:r>
      <w:r w:rsidR="005032C8" w:rsidRPr="00474F8D">
        <w:rPr>
          <w:rFonts w:eastAsia="Times New Roman"/>
          <w:color w:val="auto"/>
          <w:sz w:val="22"/>
          <w:szCs w:val="22"/>
        </w:rPr>
        <w:t xml:space="preserve"> </w:t>
      </w:r>
      <w:r w:rsidR="00E30973" w:rsidRPr="00474F8D">
        <w:rPr>
          <w:rFonts w:eastAsia="Times New Roman"/>
          <w:color w:val="auto"/>
          <w:sz w:val="22"/>
          <w:szCs w:val="22"/>
        </w:rPr>
        <w:t>zakupoholizm partnera – 9</w:t>
      </w:r>
      <w:r w:rsidR="005032C8" w:rsidRPr="00474F8D">
        <w:rPr>
          <w:rFonts w:eastAsia="Times New Roman"/>
          <w:color w:val="auto"/>
          <w:sz w:val="22"/>
          <w:szCs w:val="22"/>
        </w:rPr>
        <w:t xml:space="preserve"> proc.</w:t>
      </w:r>
      <w:r w:rsidR="00E30973" w:rsidRPr="00474F8D">
        <w:rPr>
          <w:rFonts w:eastAsia="Times New Roman"/>
          <w:color w:val="auto"/>
          <w:sz w:val="22"/>
          <w:szCs w:val="22"/>
        </w:rPr>
        <w:t xml:space="preserve"> vs. 6</w:t>
      </w:r>
      <w:r w:rsidR="005032C8" w:rsidRPr="00474F8D">
        <w:rPr>
          <w:rFonts w:eastAsia="Times New Roman"/>
          <w:color w:val="auto"/>
          <w:sz w:val="22"/>
          <w:szCs w:val="22"/>
        </w:rPr>
        <w:t xml:space="preserve"> proc. </w:t>
      </w:r>
    </w:p>
    <w:p w14:paraId="05CF2F8E" w14:textId="6C21DEBF" w:rsidR="00291019" w:rsidRDefault="00490CA4" w:rsidP="006718ED">
      <w:pPr>
        <w:spacing w:before="100" w:beforeAutospacing="1" w:after="100" w:afterAutospacing="1" w:line="300" w:lineRule="atLeast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noProof/>
          <w:color w:val="auto"/>
          <w:sz w:val="22"/>
          <w:szCs w:val="22"/>
        </w:rPr>
        <w:drawing>
          <wp:inline distT="0" distB="0" distL="0" distR="0" wp14:anchorId="6A6B3E3E" wp14:editId="53284591">
            <wp:extent cx="5760720" cy="3336925"/>
            <wp:effectExtent l="0" t="0" r="0" b="0"/>
            <wp:docPr id="34004708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047084" name="Obraz 3400470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FF7C" w14:textId="73FD016C" w:rsidR="00291019" w:rsidRPr="00BE7E94" w:rsidRDefault="00291019" w:rsidP="006718ED">
      <w:pPr>
        <w:spacing w:before="100" w:beforeAutospacing="1" w:after="100" w:afterAutospacing="1" w:line="300" w:lineRule="atLeast"/>
        <w:jc w:val="both"/>
        <w:rPr>
          <w:rFonts w:eastAsia="Times New Roman"/>
          <w:i/>
          <w:iCs/>
          <w:color w:val="auto"/>
          <w:sz w:val="18"/>
          <w:szCs w:val="18"/>
        </w:rPr>
      </w:pPr>
      <w:r w:rsidRPr="00BE7E94">
        <w:rPr>
          <w:rFonts w:eastAsia="Times New Roman"/>
          <w:i/>
          <w:iCs/>
          <w:color w:val="auto"/>
          <w:sz w:val="18"/>
          <w:szCs w:val="18"/>
        </w:rPr>
        <w:t>Źródło: badanie Quality Watch dla BIG InfoMonitor</w:t>
      </w:r>
    </w:p>
    <w:p w14:paraId="4D8F314E" w14:textId="0E328040" w:rsidR="00CA30FA" w:rsidRPr="00474F8D" w:rsidRDefault="00CA30FA" w:rsidP="006718ED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color w:val="161616"/>
          <w:sz w:val="22"/>
          <w:szCs w:val="22"/>
        </w:rPr>
      </w:pPr>
      <w:r w:rsidRPr="00474F8D">
        <w:rPr>
          <w:rFonts w:ascii="Calibri" w:eastAsia="Calibri" w:hAnsi="Calibri" w:cs="Calibri"/>
          <w:b/>
          <w:color w:val="161616"/>
          <w:sz w:val="22"/>
          <w:szCs w:val="22"/>
        </w:rPr>
        <w:t xml:space="preserve">Regularne </w:t>
      </w:r>
      <w:r w:rsidR="009505E9" w:rsidRPr="00474F8D">
        <w:rPr>
          <w:rFonts w:ascii="Calibri" w:eastAsia="Calibri" w:hAnsi="Calibri" w:cs="Calibri"/>
          <w:b/>
          <w:color w:val="161616"/>
          <w:sz w:val="22"/>
          <w:szCs w:val="22"/>
        </w:rPr>
        <w:t>rozmowy o</w:t>
      </w:r>
      <w:r w:rsidRPr="00474F8D">
        <w:rPr>
          <w:rFonts w:ascii="Calibri" w:eastAsia="Calibri" w:hAnsi="Calibri" w:cs="Calibri"/>
          <w:b/>
          <w:color w:val="161616"/>
          <w:sz w:val="22"/>
          <w:szCs w:val="22"/>
        </w:rPr>
        <w:t xml:space="preserve"> finansach</w:t>
      </w:r>
    </w:p>
    <w:p w14:paraId="6CA84D16" w14:textId="0175A883" w:rsidR="00474F8D" w:rsidRPr="00474F8D" w:rsidRDefault="005032C8" w:rsidP="006718ED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2"/>
          <w:szCs w:val="22"/>
        </w:rPr>
      </w:pPr>
      <w:r w:rsidRPr="00474F8D">
        <w:rPr>
          <w:rFonts w:ascii="Calibri" w:eastAsia="Calibri" w:hAnsi="Calibri" w:cs="Calibri"/>
          <w:bCs/>
          <w:color w:val="161616"/>
          <w:sz w:val="22"/>
          <w:szCs w:val="22"/>
        </w:rPr>
        <w:t xml:space="preserve">Respondenci </w:t>
      </w:r>
      <w:r w:rsidR="0070576A">
        <w:rPr>
          <w:rFonts w:ascii="Calibri" w:eastAsia="Calibri" w:hAnsi="Calibri" w:cs="Calibri"/>
          <w:bCs/>
          <w:color w:val="161616"/>
          <w:sz w:val="22"/>
          <w:szCs w:val="22"/>
        </w:rPr>
        <w:t xml:space="preserve">biorący udział </w:t>
      </w:r>
      <w:r w:rsidRPr="00474F8D">
        <w:rPr>
          <w:rFonts w:ascii="Calibri" w:eastAsia="Calibri" w:hAnsi="Calibri" w:cs="Calibri"/>
          <w:bCs/>
          <w:color w:val="161616"/>
          <w:sz w:val="22"/>
          <w:szCs w:val="22"/>
        </w:rPr>
        <w:t>w badaniu BIG InfoMonitor</w:t>
      </w:r>
      <w:r w:rsidR="005F1F6B">
        <w:rPr>
          <w:rFonts w:ascii="Calibri" w:eastAsia="Calibri" w:hAnsi="Calibri" w:cs="Calibri"/>
          <w:bCs/>
          <w:color w:val="161616"/>
          <w:sz w:val="22"/>
          <w:szCs w:val="22"/>
        </w:rPr>
        <w:t xml:space="preserve"> </w:t>
      </w:r>
      <w:r w:rsidR="0070576A">
        <w:rPr>
          <w:rFonts w:ascii="Calibri" w:eastAsia="Calibri" w:hAnsi="Calibri" w:cs="Calibri"/>
          <w:bCs/>
          <w:color w:val="161616"/>
          <w:sz w:val="22"/>
          <w:szCs w:val="22"/>
        </w:rPr>
        <w:t>wskazują, że jednym z działań, które mogł</w:t>
      </w:r>
      <w:r w:rsidR="005F1F6B">
        <w:rPr>
          <w:rFonts w:ascii="Calibri" w:eastAsia="Calibri" w:hAnsi="Calibri" w:cs="Calibri"/>
          <w:bCs/>
          <w:color w:val="161616"/>
          <w:sz w:val="22"/>
          <w:szCs w:val="22"/>
        </w:rPr>
        <w:t>o</w:t>
      </w:r>
      <w:r w:rsidR="0070576A">
        <w:rPr>
          <w:rFonts w:ascii="Calibri" w:eastAsia="Calibri" w:hAnsi="Calibri" w:cs="Calibri"/>
          <w:bCs/>
          <w:color w:val="161616"/>
          <w:sz w:val="22"/>
          <w:szCs w:val="22"/>
        </w:rPr>
        <w:t xml:space="preserve">by </w:t>
      </w:r>
      <w:r w:rsidR="009505E9">
        <w:rPr>
          <w:rFonts w:ascii="Calibri" w:eastAsia="Calibri" w:hAnsi="Calibri" w:cs="Calibri"/>
          <w:bCs/>
          <w:color w:val="161616"/>
          <w:sz w:val="22"/>
          <w:szCs w:val="22"/>
        </w:rPr>
        <w:t xml:space="preserve">poprawić </w:t>
      </w:r>
      <w:r w:rsidR="009505E9" w:rsidRPr="00474F8D">
        <w:rPr>
          <w:rFonts w:ascii="Calibri" w:eastAsia="Calibri" w:hAnsi="Calibri" w:cs="Calibri"/>
          <w:bCs/>
          <w:color w:val="161616"/>
          <w:sz w:val="22"/>
          <w:szCs w:val="22"/>
        </w:rPr>
        <w:t>komfort</w:t>
      </w:r>
      <w:r w:rsidRPr="00474F8D">
        <w:rPr>
          <w:rFonts w:ascii="Calibri" w:eastAsia="Calibri" w:hAnsi="Calibri" w:cs="Calibri"/>
          <w:bCs/>
          <w:color w:val="161616"/>
          <w:sz w:val="22"/>
          <w:szCs w:val="22"/>
        </w:rPr>
        <w:t xml:space="preserve"> i </w:t>
      </w:r>
      <w:r w:rsidR="0070576A">
        <w:rPr>
          <w:rFonts w:ascii="Calibri" w:eastAsia="Calibri" w:hAnsi="Calibri" w:cs="Calibri"/>
          <w:bCs/>
          <w:color w:val="161616"/>
          <w:sz w:val="22"/>
          <w:szCs w:val="22"/>
        </w:rPr>
        <w:t xml:space="preserve">poczucie </w:t>
      </w:r>
      <w:r w:rsidRPr="00474F8D">
        <w:rPr>
          <w:rFonts w:ascii="Calibri" w:eastAsia="Calibri" w:hAnsi="Calibri" w:cs="Calibri"/>
          <w:bCs/>
          <w:color w:val="161616"/>
          <w:sz w:val="22"/>
          <w:szCs w:val="22"/>
        </w:rPr>
        <w:t>spok</w:t>
      </w:r>
      <w:r w:rsidR="0070576A">
        <w:rPr>
          <w:rFonts w:ascii="Calibri" w:eastAsia="Calibri" w:hAnsi="Calibri" w:cs="Calibri"/>
          <w:bCs/>
          <w:color w:val="161616"/>
          <w:sz w:val="22"/>
          <w:szCs w:val="22"/>
        </w:rPr>
        <w:t>oju</w:t>
      </w:r>
      <w:r w:rsidRPr="00474F8D">
        <w:rPr>
          <w:rFonts w:ascii="Calibri" w:eastAsia="Calibri" w:hAnsi="Calibri" w:cs="Calibri"/>
          <w:bCs/>
          <w:color w:val="161616"/>
          <w:sz w:val="22"/>
          <w:szCs w:val="22"/>
        </w:rPr>
        <w:t xml:space="preserve"> w obszarze finansów</w:t>
      </w:r>
      <w:r w:rsidR="0070576A">
        <w:rPr>
          <w:rFonts w:ascii="Calibri" w:eastAsia="Calibri" w:hAnsi="Calibri" w:cs="Calibri"/>
          <w:bCs/>
          <w:color w:val="161616"/>
          <w:sz w:val="22"/>
          <w:szCs w:val="22"/>
        </w:rPr>
        <w:t xml:space="preserve"> są </w:t>
      </w:r>
      <w:r w:rsidR="009505E9">
        <w:rPr>
          <w:rFonts w:ascii="Calibri" w:eastAsia="Calibri" w:hAnsi="Calibri" w:cs="Calibri"/>
          <w:bCs/>
          <w:color w:val="161616"/>
          <w:sz w:val="22"/>
          <w:szCs w:val="22"/>
        </w:rPr>
        <w:t xml:space="preserve">regularne </w:t>
      </w:r>
      <w:r w:rsidR="009505E9" w:rsidRPr="00474F8D">
        <w:rPr>
          <w:rFonts w:ascii="Calibri" w:eastAsia="Calibri" w:hAnsi="Calibri" w:cs="Calibri"/>
          <w:bCs/>
          <w:color w:val="161616"/>
          <w:sz w:val="22"/>
          <w:szCs w:val="22"/>
        </w:rPr>
        <w:t>rozmowy</w:t>
      </w:r>
      <w:r w:rsidR="0070576A" w:rsidRPr="00474F8D">
        <w:rPr>
          <w:rFonts w:ascii="Calibri" w:eastAsia="Calibri" w:hAnsi="Calibri" w:cs="Calibri"/>
          <w:bCs/>
          <w:color w:val="161616"/>
          <w:sz w:val="22"/>
          <w:szCs w:val="22"/>
        </w:rPr>
        <w:t xml:space="preserve"> o pieniądzach</w:t>
      </w:r>
      <w:r w:rsidR="0070576A">
        <w:rPr>
          <w:rFonts w:ascii="Calibri" w:eastAsia="Calibri" w:hAnsi="Calibri" w:cs="Calibri"/>
          <w:bCs/>
          <w:color w:val="161616"/>
          <w:sz w:val="22"/>
          <w:szCs w:val="22"/>
        </w:rPr>
        <w:t xml:space="preserve">. Taką potrzebę częściej deklarują </w:t>
      </w:r>
      <w:r w:rsidR="009505E9">
        <w:rPr>
          <w:rFonts w:ascii="Calibri" w:eastAsia="Calibri" w:hAnsi="Calibri" w:cs="Calibri"/>
          <w:bCs/>
          <w:color w:val="161616"/>
          <w:sz w:val="22"/>
          <w:szCs w:val="22"/>
        </w:rPr>
        <w:t>rodzice niż</w:t>
      </w:r>
      <w:r w:rsidR="0070576A">
        <w:rPr>
          <w:rFonts w:ascii="Calibri" w:eastAsia="Calibri" w:hAnsi="Calibri" w:cs="Calibri"/>
          <w:bCs/>
          <w:color w:val="161616"/>
          <w:sz w:val="22"/>
          <w:szCs w:val="22"/>
        </w:rPr>
        <w:t xml:space="preserve"> osoby bez </w:t>
      </w:r>
      <w:r w:rsidR="009505E9">
        <w:rPr>
          <w:rFonts w:ascii="Calibri" w:eastAsia="Calibri" w:hAnsi="Calibri" w:cs="Calibri"/>
          <w:bCs/>
          <w:color w:val="161616"/>
          <w:sz w:val="22"/>
          <w:szCs w:val="22"/>
        </w:rPr>
        <w:t xml:space="preserve">dzieci </w:t>
      </w:r>
      <w:r w:rsidR="009505E9" w:rsidRPr="00474F8D">
        <w:rPr>
          <w:rFonts w:ascii="Calibri" w:eastAsia="Calibri" w:hAnsi="Calibri" w:cs="Calibri"/>
          <w:bCs/>
          <w:color w:val="161616"/>
          <w:sz w:val="22"/>
          <w:szCs w:val="22"/>
        </w:rPr>
        <w:t>(</w:t>
      </w:r>
      <w:r w:rsidR="00474F8D" w:rsidRPr="00474F8D">
        <w:rPr>
          <w:rFonts w:ascii="Calibri" w:eastAsia="Calibri" w:hAnsi="Calibri" w:cs="Calibri"/>
          <w:bCs/>
          <w:color w:val="161616"/>
          <w:sz w:val="22"/>
          <w:szCs w:val="22"/>
        </w:rPr>
        <w:t>16 proc. vs. 9 proc.).</w:t>
      </w:r>
      <w:r w:rsidRPr="00474F8D">
        <w:rPr>
          <w:rFonts w:ascii="Calibri" w:eastAsia="Calibri" w:hAnsi="Calibri" w:cs="Calibri"/>
          <w:bCs/>
          <w:color w:val="161616"/>
          <w:sz w:val="22"/>
          <w:szCs w:val="22"/>
        </w:rPr>
        <w:tab/>
      </w:r>
      <w:r w:rsidRPr="00474F8D">
        <w:rPr>
          <w:rFonts w:ascii="Calibri" w:eastAsia="Calibri" w:hAnsi="Calibri" w:cs="Calibri"/>
          <w:bCs/>
          <w:color w:val="161616"/>
          <w:sz w:val="22"/>
          <w:szCs w:val="22"/>
        </w:rPr>
        <w:tab/>
      </w:r>
      <w:r w:rsidRPr="00474F8D">
        <w:rPr>
          <w:rFonts w:ascii="Calibri" w:eastAsia="Calibri" w:hAnsi="Calibri" w:cs="Calibri"/>
          <w:bCs/>
          <w:color w:val="161616"/>
          <w:sz w:val="22"/>
          <w:szCs w:val="22"/>
        </w:rPr>
        <w:tab/>
      </w:r>
    </w:p>
    <w:p w14:paraId="1A920366" w14:textId="179CC028" w:rsidR="005032C8" w:rsidRPr="00474F8D" w:rsidRDefault="00474F8D" w:rsidP="006718ED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color w:val="161616"/>
          <w:sz w:val="22"/>
          <w:szCs w:val="22"/>
        </w:rPr>
      </w:pPr>
      <w:r w:rsidRPr="00474F8D">
        <w:rPr>
          <w:rFonts w:ascii="Calibri" w:eastAsia="Calibri" w:hAnsi="Calibri" w:cs="Calibri"/>
          <w:bCs/>
          <w:color w:val="161616"/>
          <w:sz w:val="22"/>
          <w:szCs w:val="22"/>
        </w:rPr>
        <w:t xml:space="preserve"> - 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Osoby </w:t>
      </w:r>
      <w:r w:rsidR="0070576A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wychowujące 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dzieci częściej </w:t>
      </w:r>
      <w:r w:rsidR="009505E9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dostrzegają wartość</w:t>
      </w:r>
      <w:r w:rsidR="009505E9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regularnych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rozm</w:t>
      </w:r>
      <w:r w:rsidR="0070576A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ów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o </w:t>
      </w:r>
      <w:r w:rsidR="00A14210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finansach</w:t>
      </w:r>
      <w:r w:rsidR="0070576A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, dotyczących</w:t>
      </w:r>
      <w:r w:rsidR="00A14210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zarówno oszczędzani</w:t>
      </w:r>
      <w:r w:rsidR="0070576A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a</w:t>
      </w:r>
      <w:r w:rsidR="00A14210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, inwestowani</w:t>
      </w:r>
      <w:r w:rsidR="0070576A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a, jak i kredytów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, ponieważ ich sytuacja finansowa jest bardziej złożona</w:t>
      </w:r>
      <w:r w:rsidR="0070576A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. Wiąże się ona z </w:t>
      </w:r>
      <w:r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wyższymi kosztami życia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i wymaga stałych ustaleń</w:t>
      </w:r>
      <w:r w:rsidR="0070576A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między partnerami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. </w:t>
      </w:r>
      <w:r w:rsidR="008A2C83" w:rsidRPr="0000601B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Rodziny z dziećmi funkcjonują w warunkach większej liczby równoległych zobowiązań finansowych oraz mniejszej elastyczności budżetowej. Oprócz podstawowych kosztów życia dochodzą wydatki bezpośrednio związane z potrzebami dzieci, co sprawia, że decyzje finansowe wymagają częstszych uzgodnień, a ich skutki szybciej przekładają się na codzienne funkcjonowanie całego gospodarstwa domowego.</w:t>
      </w:r>
      <w:r w:rsidR="008A2C83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</w:t>
      </w:r>
      <w:r w:rsidR="006D4E47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– </w:t>
      </w:r>
      <w:r w:rsidR="006D4E47" w:rsidRPr="006D4E47">
        <w:rPr>
          <w:rFonts w:ascii="Calibri" w:eastAsia="Calibri" w:hAnsi="Calibri" w:cs="Calibri"/>
          <w:bCs/>
          <w:color w:val="161616"/>
          <w:sz w:val="22"/>
          <w:szCs w:val="22"/>
        </w:rPr>
        <w:t xml:space="preserve">podkreśla </w:t>
      </w:r>
      <w:r w:rsidR="006D4E47" w:rsidRPr="006D4E47">
        <w:rPr>
          <w:rFonts w:ascii="Calibri" w:eastAsia="Calibri" w:hAnsi="Calibri" w:cs="Calibri"/>
          <w:b/>
          <w:color w:val="161616"/>
          <w:sz w:val="22"/>
          <w:szCs w:val="22"/>
        </w:rPr>
        <w:t>dr hab. Waldemar Rogowski, główny analityk BIG InfoMonitor</w:t>
      </w:r>
      <w:r w:rsidR="006D4E47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.  - 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Regularne rozmowy pomagają więc lepiej kontrolować sytuację</w:t>
      </w:r>
      <w:r w:rsidR="008A2C83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,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zmniejszają stres</w:t>
      </w:r>
      <w:r w:rsidR="00A14210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i napięcia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.</w:t>
      </w:r>
      <w:r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Ponadto k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ażda decyzja finansowa wpływa nie tylko na dorosłych, ale też na dobro dzieci</w:t>
      </w:r>
      <w:r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- 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edukację, bezpieczeństwo, komfort życia.</w:t>
      </w:r>
      <w:r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To naturalnie zwiększa potrzebę</w:t>
      </w:r>
      <w:r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planowania,</w:t>
      </w:r>
      <w:r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ustalania priorytetów</w:t>
      </w:r>
      <w:r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i </w:t>
      </w:r>
      <w:r w:rsidR="005032C8" w:rsidRPr="00474F8D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>wspólnego podejmowania decyzji</w:t>
      </w:r>
      <w:r w:rsidR="005F1F6B">
        <w:rPr>
          <w:rFonts w:ascii="Calibri" w:eastAsia="Calibri" w:hAnsi="Calibri" w:cs="Calibri"/>
          <w:bCs/>
          <w:i/>
          <w:iCs/>
          <w:color w:val="161616"/>
          <w:sz w:val="22"/>
          <w:szCs w:val="22"/>
        </w:rPr>
        <w:t xml:space="preserve"> </w:t>
      </w:r>
      <w:r>
        <w:rPr>
          <w:rFonts w:ascii="Calibri" w:eastAsia="Calibri" w:hAnsi="Calibri" w:cs="Calibri"/>
          <w:bCs/>
          <w:color w:val="161616"/>
          <w:sz w:val="22"/>
          <w:szCs w:val="22"/>
        </w:rPr>
        <w:t xml:space="preserve">– </w:t>
      </w:r>
      <w:r w:rsidR="006D4E47">
        <w:rPr>
          <w:rFonts w:ascii="Calibri" w:eastAsia="Calibri" w:hAnsi="Calibri" w:cs="Calibri"/>
          <w:bCs/>
          <w:color w:val="161616"/>
          <w:sz w:val="22"/>
          <w:szCs w:val="22"/>
        </w:rPr>
        <w:t>dodaje.</w:t>
      </w:r>
    </w:p>
    <w:p w14:paraId="2B5BBC34" w14:textId="77777777" w:rsidR="00474F8D" w:rsidRPr="00474F8D" w:rsidRDefault="00474F8D" w:rsidP="006718ED">
      <w:pPr>
        <w:spacing w:before="100" w:beforeAutospacing="1" w:after="100" w:afterAutospacing="1" w:line="300" w:lineRule="atLeast"/>
        <w:jc w:val="both"/>
        <w:rPr>
          <w:rFonts w:eastAsia="Times New Roman"/>
          <w:color w:val="auto"/>
          <w:sz w:val="22"/>
          <w:szCs w:val="22"/>
        </w:rPr>
      </w:pPr>
      <w:r w:rsidRPr="00474F8D">
        <w:rPr>
          <w:rFonts w:eastAsia="Times New Roman"/>
          <w:b/>
          <w:bCs/>
          <w:color w:val="auto"/>
          <w:sz w:val="22"/>
          <w:szCs w:val="22"/>
        </w:rPr>
        <w:t>Finanse i emocje – trudne połączenie</w:t>
      </w:r>
    </w:p>
    <w:p w14:paraId="193DDA68" w14:textId="4DB0B4F5" w:rsidR="00397244" w:rsidRPr="00397244" w:rsidRDefault="00474F8D" w:rsidP="006718ED">
      <w:pPr>
        <w:spacing w:before="100" w:beforeAutospacing="1" w:after="100" w:afterAutospacing="1" w:line="300" w:lineRule="atLeast"/>
        <w:jc w:val="both"/>
        <w:rPr>
          <w:rFonts w:eastAsia="Times New Roman"/>
          <w:color w:val="auto"/>
          <w:sz w:val="22"/>
          <w:szCs w:val="22"/>
        </w:rPr>
      </w:pPr>
      <w:r w:rsidRPr="00474F8D">
        <w:rPr>
          <w:rFonts w:eastAsia="Times New Roman"/>
          <w:color w:val="auto"/>
          <w:sz w:val="22"/>
          <w:szCs w:val="22"/>
        </w:rPr>
        <w:lastRenderedPageBreak/>
        <w:t xml:space="preserve">Wyniki </w:t>
      </w:r>
      <w:r w:rsidR="009505E9" w:rsidRPr="00474F8D">
        <w:rPr>
          <w:rFonts w:eastAsia="Times New Roman"/>
          <w:color w:val="auto"/>
          <w:sz w:val="22"/>
          <w:szCs w:val="22"/>
        </w:rPr>
        <w:t>badania wykonanego</w:t>
      </w:r>
      <w:r w:rsidRPr="00474F8D">
        <w:rPr>
          <w:rFonts w:eastAsia="Times New Roman"/>
          <w:color w:val="auto"/>
          <w:sz w:val="22"/>
          <w:szCs w:val="22"/>
        </w:rPr>
        <w:t xml:space="preserve"> dla BIG InfoMonitor pokazują, że finanse to nie tylko liczby, lecz także emocje, które szczególnie w rodzinach z dziećmi są </w:t>
      </w:r>
      <w:r w:rsidR="008A2C83">
        <w:rPr>
          <w:rFonts w:eastAsia="Times New Roman"/>
          <w:color w:val="auto"/>
          <w:sz w:val="22"/>
          <w:szCs w:val="22"/>
        </w:rPr>
        <w:t>bardziej intensywne.</w:t>
      </w:r>
      <w:r w:rsidRPr="00474F8D">
        <w:rPr>
          <w:rFonts w:eastAsia="Times New Roman"/>
          <w:color w:val="auto"/>
          <w:sz w:val="22"/>
          <w:szCs w:val="22"/>
        </w:rPr>
        <w:t xml:space="preserve"> Większa liczba obowiązków, </w:t>
      </w:r>
      <w:r w:rsidR="008A2C83">
        <w:rPr>
          <w:rFonts w:eastAsia="Times New Roman"/>
          <w:color w:val="auto"/>
          <w:sz w:val="22"/>
          <w:szCs w:val="22"/>
        </w:rPr>
        <w:t xml:space="preserve">kumulacja </w:t>
      </w:r>
      <w:r w:rsidRPr="00474F8D">
        <w:rPr>
          <w:rFonts w:eastAsia="Times New Roman"/>
          <w:color w:val="auto"/>
          <w:sz w:val="22"/>
          <w:szCs w:val="22"/>
        </w:rPr>
        <w:t>wydatków oraz konieczność podejmowania wspólnych decyzji sprawiają, że zarządzanie budżetem domowym staje się dużym wyzwaniem</w:t>
      </w:r>
      <w:r w:rsidR="00397244">
        <w:rPr>
          <w:rFonts w:eastAsia="Times New Roman"/>
          <w:color w:val="auto"/>
          <w:sz w:val="22"/>
          <w:szCs w:val="22"/>
        </w:rPr>
        <w:t xml:space="preserve">, a </w:t>
      </w:r>
      <w:r w:rsidR="00397244" w:rsidRPr="00397244">
        <w:rPr>
          <w:rFonts w:eastAsia="Times New Roman"/>
          <w:color w:val="auto"/>
          <w:sz w:val="22"/>
          <w:szCs w:val="22"/>
        </w:rPr>
        <w:t>stabilność finansowa coraz częściej zależy nie tylko od wysokości dochodów, ale od jakości komunikacji i wspólnych ustaleń</w:t>
      </w:r>
      <w:r w:rsidR="00397244">
        <w:rPr>
          <w:rFonts w:eastAsia="Times New Roman"/>
          <w:color w:val="auto"/>
          <w:sz w:val="22"/>
          <w:szCs w:val="22"/>
        </w:rPr>
        <w:t>.</w:t>
      </w:r>
      <w:r w:rsidR="00397244" w:rsidRPr="00397244">
        <w:rPr>
          <w:rFonts w:eastAsia="Times New Roman"/>
          <w:color w:val="auto"/>
          <w:sz w:val="22"/>
          <w:szCs w:val="22"/>
        </w:rPr>
        <w:t xml:space="preserve"> </w:t>
      </w:r>
    </w:p>
    <w:p w14:paraId="55FF7460" w14:textId="58CC21D2" w:rsidR="008208B7" w:rsidRDefault="006718ED" w:rsidP="00CE144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i/>
          <w:iCs/>
          <w:color w:val="161616"/>
          <w:sz w:val="20"/>
          <w:szCs w:val="20"/>
        </w:rPr>
      </w:pPr>
      <w:r w:rsidRPr="006718ED">
        <w:rPr>
          <w:rFonts w:ascii="Calibri" w:eastAsia="Calibri" w:hAnsi="Calibri" w:cs="Calibri"/>
          <w:bCs/>
          <w:i/>
          <w:iCs/>
          <w:color w:val="161616"/>
          <w:sz w:val="20"/>
          <w:szCs w:val="20"/>
        </w:rPr>
        <w:t>Badanie „</w:t>
      </w:r>
      <w:r w:rsidR="005E7250">
        <w:rPr>
          <w:rFonts w:ascii="Calibri" w:eastAsia="Calibri" w:hAnsi="Calibri" w:cs="Calibri"/>
          <w:bCs/>
          <w:i/>
          <w:iCs/>
          <w:color w:val="161616"/>
          <w:sz w:val="20"/>
          <w:szCs w:val="20"/>
        </w:rPr>
        <w:t>Spory o budżet domowy</w:t>
      </w:r>
      <w:r w:rsidRPr="006718ED">
        <w:rPr>
          <w:rFonts w:ascii="Calibri" w:eastAsia="Calibri" w:hAnsi="Calibri" w:cs="Calibri"/>
          <w:bCs/>
          <w:i/>
          <w:iCs/>
          <w:color w:val="161616"/>
          <w:sz w:val="20"/>
          <w:szCs w:val="20"/>
        </w:rPr>
        <w:t>” wykonane dla BIG InfoMonitor przez Quality Watch metodą CAWI wśród 1070 osób, luty 2026.</w:t>
      </w:r>
    </w:p>
    <w:p w14:paraId="3C2D5BDB" w14:textId="77777777" w:rsidR="009505E9" w:rsidRPr="006718ED" w:rsidRDefault="009505E9" w:rsidP="00CE1447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i/>
          <w:iCs/>
          <w:color w:val="161616"/>
          <w:sz w:val="20"/>
          <w:szCs w:val="20"/>
        </w:rPr>
      </w:pPr>
    </w:p>
    <w:p w14:paraId="401C8BFD" w14:textId="7B42E76E" w:rsidR="00AF0982" w:rsidRPr="00205A27" w:rsidRDefault="00AF0982" w:rsidP="00AD1ED7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</w:t>
      </w:r>
      <w:r w:rsidR="00184D3B"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 zawierają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</w:t>
      </w:r>
      <w:r w:rsidR="00184D3B" w:rsidRPr="00205A27">
        <w:rPr>
          <w:rFonts w:ascii="Calibri" w:eastAsia="Calibri" w:hAnsi="Calibri" w:cs="Calibri"/>
          <w:bCs/>
          <w:color w:val="161616"/>
          <w:sz w:val="18"/>
          <w:szCs w:val="18"/>
        </w:rPr>
        <w:t>Badają w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37931137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AB98" w14:textId="77777777" w:rsidR="00A55E5F" w:rsidRDefault="00A55E5F" w:rsidP="006450DE">
      <w:pPr>
        <w:spacing w:line="240" w:lineRule="auto"/>
      </w:pPr>
      <w:r>
        <w:separator/>
      </w:r>
    </w:p>
  </w:endnote>
  <w:endnote w:type="continuationSeparator" w:id="0">
    <w:p w14:paraId="3350292D" w14:textId="77777777" w:rsidR="00A55E5F" w:rsidRDefault="00A55E5F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415ED" w:rsidRDefault="005415ED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415ED" w:rsidRDefault="005415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74B3C91C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CE2DFE">
      <w:rPr>
        <w:noProof/>
        <w:color w:val="44546A"/>
      </w:rPr>
      <w:t>4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CE2DFE">
      <w:rPr>
        <w:noProof/>
        <w:color w:val="44546A"/>
      </w:rPr>
      <w:t>4</w:t>
    </w:r>
    <w:r>
      <w:rPr>
        <w:color w:val="44546A"/>
      </w:rPr>
      <w:fldChar w:fldCharType="end"/>
    </w:r>
  </w:p>
  <w:p w14:paraId="123CD651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color w:val="BFBFBF"/>
                              <w:sz w:val="16"/>
                            </w:rPr>
                            <w:t xml:space="preserve">tel. +48 22 486 5656, e-mail: </w:t>
                          </w:r>
                          <w:r>
                            <w:rPr>
                              <w:color w:val="BFBFBF"/>
                              <w:sz w:val="16"/>
                              <w:u w:val="single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color w:val="BFBFBF"/>
                        <w:sz w:val="16"/>
                      </w:rPr>
                      <w:t xml:space="preserve">tel. +48 22 486 5656, e-mail: </w:t>
                    </w:r>
                    <w:r>
                      <w:rPr>
                        <w:color w:val="BFBFBF"/>
                        <w:sz w:val="16"/>
                        <w:u w:val="single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5F93128A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8208B7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8208B7">
      <w:rPr>
        <w:noProof/>
        <w:color w:val="44546A"/>
      </w:rPr>
      <w:t>4</w:t>
    </w:r>
    <w:r>
      <w:rPr>
        <w:color w:val="44546A"/>
      </w:rPr>
      <w:fldChar w:fldCharType="end"/>
    </w:r>
  </w:p>
  <w:p w14:paraId="1CD9868B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3984" w14:textId="77777777" w:rsidR="00A55E5F" w:rsidRDefault="00A55E5F" w:rsidP="006450DE">
      <w:pPr>
        <w:spacing w:line="240" w:lineRule="auto"/>
      </w:pPr>
      <w:r>
        <w:separator/>
      </w:r>
    </w:p>
  </w:footnote>
  <w:footnote w:type="continuationSeparator" w:id="0">
    <w:p w14:paraId="64357630" w14:textId="77777777" w:rsidR="00A55E5F" w:rsidRDefault="00A55E5F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415ED" w:rsidRDefault="005415ED"/>
  <w:p w14:paraId="4492AB5A" w14:textId="77777777" w:rsidR="005415ED" w:rsidRDefault="00541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415ED" w:rsidRDefault="005415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415ED" w:rsidRDefault="005415ED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415ED" w:rsidRDefault="005415ED"/>
  <w:p w14:paraId="2DECC0A1" w14:textId="77777777" w:rsidR="005415ED" w:rsidRDefault="005415ED"/>
  <w:p w14:paraId="6EA6B4DB" w14:textId="77777777" w:rsidR="005415ED" w:rsidRDefault="005415ED"/>
  <w:p w14:paraId="0C7523A2" w14:textId="77777777" w:rsidR="005415ED" w:rsidRDefault="005415ED">
    <w:pPr>
      <w:ind w:firstLine="708"/>
    </w:pPr>
  </w:p>
  <w:p w14:paraId="04E4AAE3" w14:textId="77777777" w:rsidR="005415ED" w:rsidRDefault="00541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ED276F9"/>
    <w:multiLevelType w:val="hybridMultilevel"/>
    <w:tmpl w:val="DF42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06A4"/>
    <w:multiLevelType w:val="multilevel"/>
    <w:tmpl w:val="DA7A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E0E59C1"/>
    <w:multiLevelType w:val="multilevel"/>
    <w:tmpl w:val="F04A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6530BF"/>
    <w:multiLevelType w:val="hybridMultilevel"/>
    <w:tmpl w:val="9BFC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E30EF"/>
    <w:multiLevelType w:val="hybridMultilevel"/>
    <w:tmpl w:val="11BA9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700781">
    <w:abstractNumId w:val="2"/>
  </w:num>
  <w:num w:numId="2" w16cid:durableId="1911228635">
    <w:abstractNumId w:val="3"/>
  </w:num>
  <w:num w:numId="3" w16cid:durableId="1969629787">
    <w:abstractNumId w:val="11"/>
  </w:num>
  <w:num w:numId="4" w16cid:durableId="176233155">
    <w:abstractNumId w:val="0"/>
  </w:num>
  <w:num w:numId="5" w16cid:durableId="1187403952">
    <w:abstractNumId w:val="12"/>
  </w:num>
  <w:num w:numId="6" w16cid:durableId="1613778288">
    <w:abstractNumId w:val="1"/>
  </w:num>
  <w:num w:numId="7" w16cid:durableId="1060714718">
    <w:abstractNumId w:val="10"/>
  </w:num>
  <w:num w:numId="8" w16cid:durableId="2053188979">
    <w:abstractNumId w:val="6"/>
  </w:num>
  <w:num w:numId="9" w16cid:durableId="301814453">
    <w:abstractNumId w:val="4"/>
  </w:num>
  <w:num w:numId="10" w16cid:durableId="551818516">
    <w:abstractNumId w:val="9"/>
  </w:num>
  <w:num w:numId="11" w16cid:durableId="1432119015">
    <w:abstractNumId w:val="8"/>
  </w:num>
  <w:num w:numId="12" w16cid:durableId="2118022196">
    <w:abstractNumId w:val="7"/>
  </w:num>
  <w:num w:numId="13" w16cid:durableId="2126727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2EA"/>
    <w:rsid w:val="0000243D"/>
    <w:rsid w:val="00004806"/>
    <w:rsid w:val="0000538E"/>
    <w:rsid w:val="0000601B"/>
    <w:rsid w:val="00012174"/>
    <w:rsid w:val="00012383"/>
    <w:rsid w:val="00012390"/>
    <w:rsid w:val="00012640"/>
    <w:rsid w:val="000141FE"/>
    <w:rsid w:val="000146AA"/>
    <w:rsid w:val="00015E36"/>
    <w:rsid w:val="00021322"/>
    <w:rsid w:val="00022382"/>
    <w:rsid w:val="00022EF6"/>
    <w:rsid w:val="000232F8"/>
    <w:rsid w:val="0002491D"/>
    <w:rsid w:val="00024F16"/>
    <w:rsid w:val="0002513E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052A"/>
    <w:rsid w:val="000426E3"/>
    <w:rsid w:val="000427B2"/>
    <w:rsid w:val="00051D77"/>
    <w:rsid w:val="0005480C"/>
    <w:rsid w:val="00057C8D"/>
    <w:rsid w:val="00075B45"/>
    <w:rsid w:val="000760FC"/>
    <w:rsid w:val="000810E1"/>
    <w:rsid w:val="00081C21"/>
    <w:rsid w:val="00083FD4"/>
    <w:rsid w:val="000858F6"/>
    <w:rsid w:val="000861D3"/>
    <w:rsid w:val="00086D5B"/>
    <w:rsid w:val="000926B6"/>
    <w:rsid w:val="00096A74"/>
    <w:rsid w:val="00096F05"/>
    <w:rsid w:val="0009733C"/>
    <w:rsid w:val="00097820"/>
    <w:rsid w:val="000A12C4"/>
    <w:rsid w:val="000A23D9"/>
    <w:rsid w:val="000A3215"/>
    <w:rsid w:val="000A41E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083B"/>
    <w:rsid w:val="000C105E"/>
    <w:rsid w:val="000C1585"/>
    <w:rsid w:val="000C5797"/>
    <w:rsid w:val="000C5C51"/>
    <w:rsid w:val="000C7F5D"/>
    <w:rsid w:val="000D29CE"/>
    <w:rsid w:val="000D4421"/>
    <w:rsid w:val="000D784F"/>
    <w:rsid w:val="000E5685"/>
    <w:rsid w:val="000E64E9"/>
    <w:rsid w:val="000E6D1E"/>
    <w:rsid w:val="000E7A3D"/>
    <w:rsid w:val="000F24FD"/>
    <w:rsid w:val="000F4006"/>
    <w:rsid w:val="000F7655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14E66"/>
    <w:rsid w:val="001201B2"/>
    <w:rsid w:val="00121D7B"/>
    <w:rsid w:val="001221A3"/>
    <w:rsid w:val="00122643"/>
    <w:rsid w:val="0012425E"/>
    <w:rsid w:val="00124D83"/>
    <w:rsid w:val="001275A0"/>
    <w:rsid w:val="00133DBF"/>
    <w:rsid w:val="00142C6B"/>
    <w:rsid w:val="00144ADB"/>
    <w:rsid w:val="0014748B"/>
    <w:rsid w:val="00154F4C"/>
    <w:rsid w:val="0015504E"/>
    <w:rsid w:val="00155CA9"/>
    <w:rsid w:val="001561B5"/>
    <w:rsid w:val="0015646A"/>
    <w:rsid w:val="00156FE9"/>
    <w:rsid w:val="00160E61"/>
    <w:rsid w:val="00161885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802A7"/>
    <w:rsid w:val="00184D3B"/>
    <w:rsid w:val="00187034"/>
    <w:rsid w:val="001910BE"/>
    <w:rsid w:val="0019504D"/>
    <w:rsid w:val="00196A96"/>
    <w:rsid w:val="001974D2"/>
    <w:rsid w:val="00197A37"/>
    <w:rsid w:val="001A0CA3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6CC9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F3503"/>
    <w:rsid w:val="001F39F2"/>
    <w:rsid w:val="001F4856"/>
    <w:rsid w:val="001F4ED5"/>
    <w:rsid w:val="001F53ED"/>
    <w:rsid w:val="001F5A50"/>
    <w:rsid w:val="001F7BD3"/>
    <w:rsid w:val="00202E27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27F7D"/>
    <w:rsid w:val="00231C1B"/>
    <w:rsid w:val="002333CC"/>
    <w:rsid w:val="0023391F"/>
    <w:rsid w:val="002339C6"/>
    <w:rsid w:val="0023419F"/>
    <w:rsid w:val="00234368"/>
    <w:rsid w:val="00240A17"/>
    <w:rsid w:val="0024217A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66333"/>
    <w:rsid w:val="00266B96"/>
    <w:rsid w:val="002723DA"/>
    <w:rsid w:val="002726E8"/>
    <w:rsid w:val="00273C34"/>
    <w:rsid w:val="002764C8"/>
    <w:rsid w:val="002774FE"/>
    <w:rsid w:val="0028132F"/>
    <w:rsid w:val="00283365"/>
    <w:rsid w:val="002843E6"/>
    <w:rsid w:val="00284C0A"/>
    <w:rsid w:val="002869EB"/>
    <w:rsid w:val="00290AD5"/>
    <w:rsid w:val="00291019"/>
    <w:rsid w:val="00291955"/>
    <w:rsid w:val="00292F08"/>
    <w:rsid w:val="00293A1D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6DCB"/>
    <w:rsid w:val="002C798F"/>
    <w:rsid w:val="002D3598"/>
    <w:rsid w:val="002D3DFA"/>
    <w:rsid w:val="002D5A94"/>
    <w:rsid w:val="002D6F91"/>
    <w:rsid w:val="002D73B7"/>
    <w:rsid w:val="002E1E05"/>
    <w:rsid w:val="002E3929"/>
    <w:rsid w:val="002E4793"/>
    <w:rsid w:val="002E4D41"/>
    <w:rsid w:val="002F208D"/>
    <w:rsid w:val="002F2A9B"/>
    <w:rsid w:val="00303870"/>
    <w:rsid w:val="0030648D"/>
    <w:rsid w:val="00310D36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4559"/>
    <w:rsid w:val="00335027"/>
    <w:rsid w:val="003363ED"/>
    <w:rsid w:val="00337416"/>
    <w:rsid w:val="00337F75"/>
    <w:rsid w:val="0034128B"/>
    <w:rsid w:val="00342678"/>
    <w:rsid w:val="00342868"/>
    <w:rsid w:val="0034449E"/>
    <w:rsid w:val="003452A3"/>
    <w:rsid w:val="00345491"/>
    <w:rsid w:val="00345CA5"/>
    <w:rsid w:val="00346A3D"/>
    <w:rsid w:val="00350873"/>
    <w:rsid w:val="00352421"/>
    <w:rsid w:val="00354293"/>
    <w:rsid w:val="003556B7"/>
    <w:rsid w:val="003577CA"/>
    <w:rsid w:val="003609CE"/>
    <w:rsid w:val="00362574"/>
    <w:rsid w:val="00362DE0"/>
    <w:rsid w:val="00364F6E"/>
    <w:rsid w:val="00365CCF"/>
    <w:rsid w:val="00366836"/>
    <w:rsid w:val="003668AE"/>
    <w:rsid w:val="00366A00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87790"/>
    <w:rsid w:val="0039080D"/>
    <w:rsid w:val="00390C9B"/>
    <w:rsid w:val="0039205C"/>
    <w:rsid w:val="0039634F"/>
    <w:rsid w:val="00396A1A"/>
    <w:rsid w:val="00397244"/>
    <w:rsid w:val="003A52E4"/>
    <w:rsid w:val="003B3AA2"/>
    <w:rsid w:val="003B688E"/>
    <w:rsid w:val="003C040B"/>
    <w:rsid w:val="003C08E8"/>
    <w:rsid w:val="003C09FB"/>
    <w:rsid w:val="003C1087"/>
    <w:rsid w:val="003C1D58"/>
    <w:rsid w:val="003C26BB"/>
    <w:rsid w:val="003D0360"/>
    <w:rsid w:val="003D0440"/>
    <w:rsid w:val="003D0774"/>
    <w:rsid w:val="003D4EC9"/>
    <w:rsid w:val="003D6E0C"/>
    <w:rsid w:val="003D7814"/>
    <w:rsid w:val="003E0028"/>
    <w:rsid w:val="003E1145"/>
    <w:rsid w:val="003E4D23"/>
    <w:rsid w:val="003E55C9"/>
    <w:rsid w:val="003E7F82"/>
    <w:rsid w:val="003F07F9"/>
    <w:rsid w:val="003F159B"/>
    <w:rsid w:val="003F27B2"/>
    <w:rsid w:val="003F4844"/>
    <w:rsid w:val="003F51AE"/>
    <w:rsid w:val="003F6E70"/>
    <w:rsid w:val="003F7616"/>
    <w:rsid w:val="00400CD6"/>
    <w:rsid w:val="00401D4D"/>
    <w:rsid w:val="0040323B"/>
    <w:rsid w:val="00405732"/>
    <w:rsid w:val="004115D8"/>
    <w:rsid w:val="00411654"/>
    <w:rsid w:val="00421663"/>
    <w:rsid w:val="00422CD7"/>
    <w:rsid w:val="00424BD1"/>
    <w:rsid w:val="00430FCE"/>
    <w:rsid w:val="004317BB"/>
    <w:rsid w:val="004342B9"/>
    <w:rsid w:val="004358E0"/>
    <w:rsid w:val="00435E60"/>
    <w:rsid w:val="0043615D"/>
    <w:rsid w:val="0043617A"/>
    <w:rsid w:val="00437929"/>
    <w:rsid w:val="004428AE"/>
    <w:rsid w:val="00443D1A"/>
    <w:rsid w:val="00446FC9"/>
    <w:rsid w:val="00451188"/>
    <w:rsid w:val="00453FBB"/>
    <w:rsid w:val="00455652"/>
    <w:rsid w:val="00463564"/>
    <w:rsid w:val="0046435C"/>
    <w:rsid w:val="004653DE"/>
    <w:rsid w:val="00473BB0"/>
    <w:rsid w:val="00474F8D"/>
    <w:rsid w:val="0047656E"/>
    <w:rsid w:val="00476C7B"/>
    <w:rsid w:val="0048427F"/>
    <w:rsid w:val="004854FE"/>
    <w:rsid w:val="0048748C"/>
    <w:rsid w:val="00487C23"/>
    <w:rsid w:val="0049043F"/>
    <w:rsid w:val="00490A38"/>
    <w:rsid w:val="00490CA4"/>
    <w:rsid w:val="00493AD2"/>
    <w:rsid w:val="004978FF"/>
    <w:rsid w:val="004A0E38"/>
    <w:rsid w:val="004A1C4E"/>
    <w:rsid w:val="004A34A2"/>
    <w:rsid w:val="004A43F6"/>
    <w:rsid w:val="004B07F9"/>
    <w:rsid w:val="004B5D29"/>
    <w:rsid w:val="004B7313"/>
    <w:rsid w:val="004C4CDE"/>
    <w:rsid w:val="004C7466"/>
    <w:rsid w:val="004C79DA"/>
    <w:rsid w:val="004D072C"/>
    <w:rsid w:val="004D7EAE"/>
    <w:rsid w:val="004E1440"/>
    <w:rsid w:val="004E6AFF"/>
    <w:rsid w:val="004F1214"/>
    <w:rsid w:val="004F3068"/>
    <w:rsid w:val="004F4BAD"/>
    <w:rsid w:val="004F4C12"/>
    <w:rsid w:val="004F527C"/>
    <w:rsid w:val="004F6A89"/>
    <w:rsid w:val="005032C8"/>
    <w:rsid w:val="00505255"/>
    <w:rsid w:val="0050605E"/>
    <w:rsid w:val="005077A8"/>
    <w:rsid w:val="005079F6"/>
    <w:rsid w:val="00521C3E"/>
    <w:rsid w:val="00523B1D"/>
    <w:rsid w:val="00526CD9"/>
    <w:rsid w:val="00532EFE"/>
    <w:rsid w:val="005338AB"/>
    <w:rsid w:val="00535AE3"/>
    <w:rsid w:val="0053660B"/>
    <w:rsid w:val="005415ED"/>
    <w:rsid w:val="005423FB"/>
    <w:rsid w:val="00543289"/>
    <w:rsid w:val="0054356A"/>
    <w:rsid w:val="005436B4"/>
    <w:rsid w:val="00543F82"/>
    <w:rsid w:val="00545567"/>
    <w:rsid w:val="00550ED0"/>
    <w:rsid w:val="00552CEB"/>
    <w:rsid w:val="00554CB2"/>
    <w:rsid w:val="00555F44"/>
    <w:rsid w:val="00556503"/>
    <w:rsid w:val="00565616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219B"/>
    <w:rsid w:val="005930ED"/>
    <w:rsid w:val="00593AEF"/>
    <w:rsid w:val="0059527E"/>
    <w:rsid w:val="00595DCA"/>
    <w:rsid w:val="00596E53"/>
    <w:rsid w:val="00597AC0"/>
    <w:rsid w:val="005A062F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137C"/>
    <w:rsid w:val="005C262F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250"/>
    <w:rsid w:val="005E739F"/>
    <w:rsid w:val="005E777D"/>
    <w:rsid w:val="005E7907"/>
    <w:rsid w:val="005F1F6B"/>
    <w:rsid w:val="005F4463"/>
    <w:rsid w:val="005F661F"/>
    <w:rsid w:val="00604859"/>
    <w:rsid w:val="00606578"/>
    <w:rsid w:val="00606FCF"/>
    <w:rsid w:val="00607928"/>
    <w:rsid w:val="00611DD1"/>
    <w:rsid w:val="006132FF"/>
    <w:rsid w:val="0061376A"/>
    <w:rsid w:val="00614C55"/>
    <w:rsid w:val="00617D90"/>
    <w:rsid w:val="00620D91"/>
    <w:rsid w:val="0062230D"/>
    <w:rsid w:val="0063070D"/>
    <w:rsid w:val="00631716"/>
    <w:rsid w:val="0063270F"/>
    <w:rsid w:val="0063737E"/>
    <w:rsid w:val="006404CE"/>
    <w:rsid w:val="00642260"/>
    <w:rsid w:val="00643EE0"/>
    <w:rsid w:val="006450DE"/>
    <w:rsid w:val="006505E2"/>
    <w:rsid w:val="006519C3"/>
    <w:rsid w:val="0065453E"/>
    <w:rsid w:val="00663103"/>
    <w:rsid w:val="0066484F"/>
    <w:rsid w:val="00664D3A"/>
    <w:rsid w:val="00670CFD"/>
    <w:rsid w:val="006716A7"/>
    <w:rsid w:val="006718ED"/>
    <w:rsid w:val="00674CC7"/>
    <w:rsid w:val="00677986"/>
    <w:rsid w:val="006811E5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FA7"/>
    <w:rsid w:val="006A27B2"/>
    <w:rsid w:val="006A66D8"/>
    <w:rsid w:val="006A6D79"/>
    <w:rsid w:val="006C7091"/>
    <w:rsid w:val="006D137B"/>
    <w:rsid w:val="006D2124"/>
    <w:rsid w:val="006D3D81"/>
    <w:rsid w:val="006D4E47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7789"/>
    <w:rsid w:val="00701013"/>
    <w:rsid w:val="00704FE6"/>
    <w:rsid w:val="0070576A"/>
    <w:rsid w:val="0071142C"/>
    <w:rsid w:val="00713A1E"/>
    <w:rsid w:val="00714DA0"/>
    <w:rsid w:val="00723FE5"/>
    <w:rsid w:val="00725BB4"/>
    <w:rsid w:val="007268D1"/>
    <w:rsid w:val="007269D2"/>
    <w:rsid w:val="0072717F"/>
    <w:rsid w:val="00733CD1"/>
    <w:rsid w:val="00733E97"/>
    <w:rsid w:val="0073426F"/>
    <w:rsid w:val="00734307"/>
    <w:rsid w:val="0073476E"/>
    <w:rsid w:val="00736D45"/>
    <w:rsid w:val="00743313"/>
    <w:rsid w:val="00743FEF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5660"/>
    <w:rsid w:val="007667B5"/>
    <w:rsid w:val="00766A20"/>
    <w:rsid w:val="00767D9B"/>
    <w:rsid w:val="0077115D"/>
    <w:rsid w:val="00772575"/>
    <w:rsid w:val="00772E56"/>
    <w:rsid w:val="00774EF7"/>
    <w:rsid w:val="00780B28"/>
    <w:rsid w:val="00780C81"/>
    <w:rsid w:val="00781058"/>
    <w:rsid w:val="00781431"/>
    <w:rsid w:val="0078273F"/>
    <w:rsid w:val="00782BE3"/>
    <w:rsid w:val="00785935"/>
    <w:rsid w:val="007867F3"/>
    <w:rsid w:val="007874DA"/>
    <w:rsid w:val="00787C34"/>
    <w:rsid w:val="00787D6C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D3E"/>
    <w:rsid w:val="007B79C9"/>
    <w:rsid w:val="007B7C98"/>
    <w:rsid w:val="007C16F3"/>
    <w:rsid w:val="007C260E"/>
    <w:rsid w:val="007C29D3"/>
    <w:rsid w:val="007C2BBE"/>
    <w:rsid w:val="007D01C2"/>
    <w:rsid w:val="007D1D79"/>
    <w:rsid w:val="007D460A"/>
    <w:rsid w:val="007D6417"/>
    <w:rsid w:val="007D75FE"/>
    <w:rsid w:val="007E000D"/>
    <w:rsid w:val="007E370A"/>
    <w:rsid w:val="007E4449"/>
    <w:rsid w:val="007E4EED"/>
    <w:rsid w:val="007E5B38"/>
    <w:rsid w:val="007F0106"/>
    <w:rsid w:val="007F21BD"/>
    <w:rsid w:val="00807A2A"/>
    <w:rsid w:val="00811D1F"/>
    <w:rsid w:val="00814299"/>
    <w:rsid w:val="00814566"/>
    <w:rsid w:val="00816BBD"/>
    <w:rsid w:val="008202AE"/>
    <w:rsid w:val="008208B7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37409"/>
    <w:rsid w:val="00840B12"/>
    <w:rsid w:val="00841131"/>
    <w:rsid w:val="008411E4"/>
    <w:rsid w:val="00844D57"/>
    <w:rsid w:val="00850FDA"/>
    <w:rsid w:val="008513F2"/>
    <w:rsid w:val="008519FD"/>
    <w:rsid w:val="00854C84"/>
    <w:rsid w:val="00860963"/>
    <w:rsid w:val="0086341C"/>
    <w:rsid w:val="0086506B"/>
    <w:rsid w:val="00866E66"/>
    <w:rsid w:val="00867EA9"/>
    <w:rsid w:val="00871392"/>
    <w:rsid w:val="00872A14"/>
    <w:rsid w:val="00873293"/>
    <w:rsid w:val="00875F86"/>
    <w:rsid w:val="00881ED0"/>
    <w:rsid w:val="00882B4A"/>
    <w:rsid w:val="0088453A"/>
    <w:rsid w:val="00884550"/>
    <w:rsid w:val="008866C4"/>
    <w:rsid w:val="00894536"/>
    <w:rsid w:val="0089669F"/>
    <w:rsid w:val="008A19A8"/>
    <w:rsid w:val="008A298D"/>
    <w:rsid w:val="008A2C83"/>
    <w:rsid w:val="008A389D"/>
    <w:rsid w:val="008A4960"/>
    <w:rsid w:val="008A5E82"/>
    <w:rsid w:val="008A7870"/>
    <w:rsid w:val="008B17BA"/>
    <w:rsid w:val="008B632F"/>
    <w:rsid w:val="008C1EB2"/>
    <w:rsid w:val="008C2D82"/>
    <w:rsid w:val="008E10A7"/>
    <w:rsid w:val="008E13DF"/>
    <w:rsid w:val="008E3BE3"/>
    <w:rsid w:val="008E3BE7"/>
    <w:rsid w:val="008E639D"/>
    <w:rsid w:val="008F5D00"/>
    <w:rsid w:val="008F6EB2"/>
    <w:rsid w:val="00901C6C"/>
    <w:rsid w:val="00902ECF"/>
    <w:rsid w:val="00912328"/>
    <w:rsid w:val="00912F78"/>
    <w:rsid w:val="009134FE"/>
    <w:rsid w:val="00913833"/>
    <w:rsid w:val="0092527D"/>
    <w:rsid w:val="009278F9"/>
    <w:rsid w:val="009308BC"/>
    <w:rsid w:val="009314F4"/>
    <w:rsid w:val="00932056"/>
    <w:rsid w:val="009379C0"/>
    <w:rsid w:val="009505E9"/>
    <w:rsid w:val="00951E39"/>
    <w:rsid w:val="009548B5"/>
    <w:rsid w:val="00954CCA"/>
    <w:rsid w:val="00955079"/>
    <w:rsid w:val="009655E2"/>
    <w:rsid w:val="00970C78"/>
    <w:rsid w:val="00972232"/>
    <w:rsid w:val="009745D8"/>
    <w:rsid w:val="009770A2"/>
    <w:rsid w:val="009816C3"/>
    <w:rsid w:val="00982EEF"/>
    <w:rsid w:val="00985A8D"/>
    <w:rsid w:val="0099716A"/>
    <w:rsid w:val="009971FE"/>
    <w:rsid w:val="009B0D44"/>
    <w:rsid w:val="009B483B"/>
    <w:rsid w:val="009B5F37"/>
    <w:rsid w:val="009B7308"/>
    <w:rsid w:val="009C169E"/>
    <w:rsid w:val="009C185E"/>
    <w:rsid w:val="009C69D0"/>
    <w:rsid w:val="009C7D7D"/>
    <w:rsid w:val="009D2047"/>
    <w:rsid w:val="009D416F"/>
    <w:rsid w:val="009D4BAC"/>
    <w:rsid w:val="009D4FFD"/>
    <w:rsid w:val="009D5787"/>
    <w:rsid w:val="009D58CD"/>
    <w:rsid w:val="009D7806"/>
    <w:rsid w:val="009D7C39"/>
    <w:rsid w:val="009E0672"/>
    <w:rsid w:val="009E292A"/>
    <w:rsid w:val="009E297B"/>
    <w:rsid w:val="009E4BBC"/>
    <w:rsid w:val="009E7584"/>
    <w:rsid w:val="009F06E8"/>
    <w:rsid w:val="009F1A14"/>
    <w:rsid w:val="009F1A25"/>
    <w:rsid w:val="009F68AD"/>
    <w:rsid w:val="009F7E6E"/>
    <w:rsid w:val="00A014A4"/>
    <w:rsid w:val="00A01EB0"/>
    <w:rsid w:val="00A045E5"/>
    <w:rsid w:val="00A072A7"/>
    <w:rsid w:val="00A0748D"/>
    <w:rsid w:val="00A13207"/>
    <w:rsid w:val="00A13E97"/>
    <w:rsid w:val="00A14210"/>
    <w:rsid w:val="00A16B3D"/>
    <w:rsid w:val="00A20929"/>
    <w:rsid w:val="00A226A8"/>
    <w:rsid w:val="00A2361D"/>
    <w:rsid w:val="00A24CF1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4543D"/>
    <w:rsid w:val="00A50868"/>
    <w:rsid w:val="00A52036"/>
    <w:rsid w:val="00A52B95"/>
    <w:rsid w:val="00A54553"/>
    <w:rsid w:val="00A5599C"/>
    <w:rsid w:val="00A55E5F"/>
    <w:rsid w:val="00A567D8"/>
    <w:rsid w:val="00A60890"/>
    <w:rsid w:val="00A60E64"/>
    <w:rsid w:val="00A642F7"/>
    <w:rsid w:val="00A644F1"/>
    <w:rsid w:val="00A66222"/>
    <w:rsid w:val="00A716BA"/>
    <w:rsid w:val="00A7277B"/>
    <w:rsid w:val="00A74E89"/>
    <w:rsid w:val="00A7578F"/>
    <w:rsid w:val="00A81E1C"/>
    <w:rsid w:val="00A82DE8"/>
    <w:rsid w:val="00A868CB"/>
    <w:rsid w:val="00A90BC4"/>
    <w:rsid w:val="00A91182"/>
    <w:rsid w:val="00A914D7"/>
    <w:rsid w:val="00AA218D"/>
    <w:rsid w:val="00AA4A3E"/>
    <w:rsid w:val="00AA4FB0"/>
    <w:rsid w:val="00AA7539"/>
    <w:rsid w:val="00AB0FE6"/>
    <w:rsid w:val="00AB161D"/>
    <w:rsid w:val="00AB2081"/>
    <w:rsid w:val="00AB3FA9"/>
    <w:rsid w:val="00AB4214"/>
    <w:rsid w:val="00AB4305"/>
    <w:rsid w:val="00AB6734"/>
    <w:rsid w:val="00AC01EC"/>
    <w:rsid w:val="00AC2966"/>
    <w:rsid w:val="00AC4209"/>
    <w:rsid w:val="00AC63AE"/>
    <w:rsid w:val="00AC734B"/>
    <w:rsid w:val="00AC7562"/>
    <w:rsid w:val="00AC794D"/>
    <w:rsid w:val="00AD048A"/>
    <w:rsid w:val="00AD1ED7"/>
    <w:rsid w:val="00AD404E"/>
    <w:rsid w:val="00AD5452"/>
    <w:rsid w:val="00AD60C7"/>
    <w:rsid w:val="00AD62B5"/>
    <w:rsid w:val="00AD66B4"/>
    <w:rsid w:val="00AE02A1"/>
    <w:rsid w:val="00AE07FE"/>
    <w:rsid w:val="00AE2285"/>
    <w:rsid w:val="00AE29CC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71D8"/>
    <w:rsid w:val="00B200FF"/>
    <w:rsid w:val="00B20824"/>
    <w:rsid w:val="00B226C0"/>
    <w:rsid w:val="00B25A86"/>
    <w:rsid w:val="00B3696D"/>
    <w:rsid w:val="00B374C5"/>
    <w:rsid w:val="00B376EC"/>
    <w:rsid w:val="00B40B18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B3C"/>
    <w:rsid w:val="00B752E5"/>
    <w:rsid w:val="00B763DB"/>
    <w:rsid w:val="00B770B7"/>
    <w:rsid w:val="00B779BB"/>
    <w:rsid w:val="00B80592"/>
    <w:rsid w:val="00B82A86"/>
    <w:rsid w:val="00B8571D"/>
    <w:rsid w:val="00B862A9"/>
    <w:rsid w:val="00B93090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22B9"/>
    <w:rsid w:val="00BC4366"/>
    <w:rsid w:val="00BC57F9"/>
    <w:rsid w:val="00BD2C7B"/>
    <w:rsid w:val="00BD4685"/>
    <w:rsid w:val="00BD651D"/>
    <w:rsid w:val="00BE0934"/>
    <w:rsid w:val="00BE1D0F"/>
    <w:rsid w:val="00BE321D"/>
    <w:rsid w:val="00BE5B92"/>
    <w:rsid w:val="00BE7E94"/>
    <w:rsid w:val="00BF17B0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16B52"/>
    <w:rsid w:val="00C21307"/>
    <w:rsid w:val="00C225A5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2150"/>
    <w:rsid w:val="00C52205"/>
    <w:rsid w:val="00C6089A"/>
    <w:rsid w:val="00C61CC7"/>
    <w:rsid w:val="00C638CA"/>
    <w:rsid w:val="00C63E83"/>
    <w:rsid w:val="00C6620E"/>
    <w:rsid w:val="00C71287"/>
    <w:rsid w:val="00C72CB7"/>
    <w:rsid w:val="00C738E2"/>
    <w:rsid w:val="00C76143"/>
    <w:rsid w:val="00C76B8D"/>
    <w:rsid w:val="00C77091"/>
    <w:rsid w:val="00C80D1F"/>
    <w:rsid w:val="00C84DDC"/>
    <w:rsid w:val="00C86BC3"/>
    <w:rsid w:val="00C911C6"/>
    <w:rsid w:val="00C93312"/>
    <w:rsid w:val="00CA030F"/>
    <w:rsid w:val="00CA30FA"/>
    <w:rsid w:val="00CA3603"/>
    <w:rsid w:val="00CA41EC"/>
    <w:rsid w:val="00CA4EF5"/>
    <w:rsid w:val="00CA571E"/>
    <w:rsid w:val="00CA6DE8"/>
    <w:rsid w:val="00CB5CA9"/>
    <w:rsid w:val="00CC0887"/>
    <w:rsid w:val="00CC6D2F"/>
    <w:rsid w:val="00CC7FAE"/>
    <w:rsid w:val="00CD191F"/>
    <w:rsid w:val="00CD2C7A"/>
    <w:rsid w:val="00CD3295"/>
    <w:rsid w:val="00CE0428"/>
    <w:rsid w:val="00CE1447"/>
    <w:rsid w:val="00CE2DFE"/>
    <w:rsid w:val="00CE2F2F"/>
    <w:rsid w:val="00CE5513"/>
    <w:rsid w:val="00CE6AB6"/>
    <w:rsid w:val="00CE7173"/>
    <w:rsid w:val="00CF03C0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300C1"/>
    <w:rsid w:val="00D30B78"/>
    <w:rsid w:val="00D31D19"/>
    <w:rsid w:val="00D32F89"/>
    <w:rsid w:val="00D343D0"/>
    <w:rsid w:val="00D3539B"/>
    <w:rsid w:val="00D364A9"/>
    <w:rsid w:val="00D4412A"/>
    <w:rsid w:val="00D45BA5"/>
    <w:rsid w:val="00D45CF6"/>
    <w:rsid w:val="00D470A4"/>
    <w:rsid w:val="00D500AD"/>
    <w:rsid w:val="00D53541"/>
    <w:rsid w:val="00D53FA9"/>
    <w:rsid w:val="00D56FDF"/>
    <w:rsid w:val="00D62B2F"/>
    <w:rsid w:val="00D63D13"/>
    <w:rsid w:val="00D67597"/>
    <w:rsid w:val="00D67F89"/>
    <w:rsid w:val="00D71BA4"/>
    <w:rsid w:val="00D72580"/>
    <w:rsid w:val="00D725D9"/>
    <w:rsid w:val="00D7584B"/>
    <w:rsid w:val="00D7781A"/>
    <w:rsid w:val="00D80618"/>
    <w:rsid w:val="00D81B26"/>
    <w:rsid w:val="00D821D6"/>
    <w:rsid w:val="00D82C7A"/>
    <w:rsid w:val="00D84BCC"/>
    <w:rsid w:val="00D8727E"/>
    <w:rsid w:val="00D90120"/>
    <w:rsid w:val="00D965D8"/>
    <w:rsid w:val="00D966CA"/>
    <w:rsid w:val="00D97D34"/>
    <w:rsid w:val="00DA286A"/>
    <w:rsid w:val="00DA2ACD"/>
    <w:rsid w:val="00DA2D61"/>
    <w:rsid w:val="00DA44BE"/>
    <w:rsid w:val="00DA4896"/>
    <w:rsid w:val="00DA6425"/>
    <w:rsid w:val="00DB09C4"/>
    <w:rsid w:val="00DB12AA"/>
    <w:rsid w:val="00DB1310"/>
    <w:rsid w:val="00DB1B14"/>
    <w:rsid w:val="00DB2D6A"/>
    <w:rsid w:val="00DB4F74"/>
    <w:rsid w:val="00DB56F9"/>
    <w:rsid w:val="00DC1C12"/>
    <w:rsid w:val="00DC2E62"/>
    <w:rsid w:val="00DC333C"/>
    <w:rsid w:val="00DC3F91"/>
    <w:rsid w:val="00DD0560"/>
    <w:rsid w:val="00DD6514"/>
    <w:rsid w:val="00DE157A"/>
    <w:rsid w:val="00DE2663"/>
    <w:rsid w:val="00DE3820"/>
    <w:rsid w:val="00DF0474"/>
    <w:rsid w:val="00DF611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19D6"/>
    <w:rsid w:val="00E24862"/>
    <w:rsid w:val="00E2495D"/>
    <w:rsid w:val="00E275E4"/>
    <w:rsid w:val="00E30973"/>
    <w:rsid w:val="00E31681"/>
    <w:rsid w:val="00E34D26"/>
    <w:rsid w:val="00E3545A"/>
    <w:rsid w:val="00E41C65"/>
    <w:rsid w:val="00E4348A"/>
    <w:rsid w:val="00E46A38"/>
    <w:rsid w:val="00E46E10"/>
    <w:rsid w:val="00E4755A"/>
    <w:rsid w:val="00E50A9E"/>
    <w:rsid w:val="00E532AD"/>
    <w:rsid w:val="00E53585"/>
    <w:rsid w:val="00E62333"/>
    <w:rsid w:val="00E6539C"/>
    <w:rsid w:val="00E65BAE"/>
    <w:rsid w:val="00E661F7"/>
    <w:rsid w:val="00E6754F"/>
    <w:rsid w:val="00E703A7"/>
    <w:rsid w:val="00E72DDF"/>
    <w:rsid w:val="00E73D71"/>
    <w:rsid w:val="00E744A3"/>
    <w:rsid w:val="00E74B8D"/>
    <w:rsid w:val="00E7562F"/>
    <w:rsid w:val="00E801E5"/>
    <w:rsid w:val="00E81B70"/>
    <w:rsid w:val="00E93171"/>
    <w:rsid w:val="00E94B75"/>
    <w:rsid w:val="00E95435"/>
    <w:rsid w:val="00E954F4"/>
    <w:rsid w:val="00E97754"/>
    <w:rsid w:val="00EA0D6E"/>
    <w:rsid w:val="00EA2431"/>
    <w:rsid w:val="00EA4E90"/>
    <w:rsid w:val="00EA54EB"/>
    <w:rsid w:val="00EA63D5"/>
    <w:rsid w:val="00EB018A"/>
    <w:rsid w:val="00EB27B8"/>
    <w:rsid w:val="00EC3FA2"/>
    <w:rsid w:val="00ED06E1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DC0"/>
    <w:rsid w:val="00EF5736"/>
    <w:rsid w:val="00F042D6"/>
    <w:rsid w:val="00F0435C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4752E"/>
    <w:rsid w:val="00F523A0"/>
    <w:rsid w:val="00F52617"/>
    <w:rsid w:val="00F53050"/>
    <w:rsid w:val="00F539B2"/>
    <w:rsid w:val="00F57C22"/>
    <w:rsid w:val="00F57F18"/>
    <w:rsid w:val="00F57F39"/>
    <w:rsid w:val="00F626E0"/>
    <w:rsid w:val="00F65073"/>
    <w:rsid w:val="00F6566C"/>
    <w:rsid w:val="00F66DDC"/>
    <w:rsid w:val="00F67441"/>
    <w:rsid w:val="00F67973"/>
    <w:rsid w:val="00F7096A"/>
    <w:rsid w:val="00F7101B"/>
    <w:rsid w:val="00F71713"/>
    <w:rsid w:val="00F73674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5D49"/>
    <w:rsid w:val="00FA7708"/>
    <w:rsid w:val="00FB72AB"/>
    <w:rsid w:val="00FC0C0D"/>
    <w:rsid w:val="00FC4202"/>
    <w:rsid w:val="00FC4817"/>
    <w:rsid w:val="00FC7CF2"/>
    <w:rsid w:val="00FD1D3C"/>
    <w:rsid w:val="00FD44F2"/>
    <w:rsid w:val="00FD5690"/>
    <w:rsid w:val="00FD64B9"/>
    <w:rsid w:val="00FE2690"/>
    <w:rsid w:val="00FE4BF9"/>
    <w:rsid w:val="00FE6953"/>
    <w:rsid w:val="00FE7D6E"/>
    <w:rsid w:val="00FF017B"/>
    <w:rsid w:val="00FF305B"/>
    <w:rsid w:val="00FF3FB4"/>
    <w:rsid w:val="00FF442F"/>
    <w:rsid w:val="00FF55BA"/>
    <w:rsid w:val="00FF63E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E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1E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FB5D1-CF5E-4227-B893-D9DE2477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26</cp:revision>
  <dcterms:created xsi:type="dcterms:W3CDTF">2026-05-19T19:12:00Z</dcterms:created>
  <dcterms:modified xsi:type="dcterms:W3CDTF">2026-05-22T11:41:00Z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