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CD6E" w14:textId="77777777" w:rsidR="00B71853" w:rsidRDefault="00B71853" w:rsidP="008163E7">
      <w:pPr>
        <w:pStyle w:val="Standard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43D8BB3E" w14:textId="77777777" w:rsidR="00B71853" w:rsidRDefault="00B71853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</w:p>
    <w:p w14:paraId="6C9421E5" w14:textId="77777777" w:rsidR="00B71853" w:rsidRDefault="00E92AB1">
      <w:pPr>
        <w:pStyle w:val="Standard"/>
        <w:jc w:val="center"/>
        <w:rPr>
          <w:rFonts w:ascii="Arial" w:eastAsia="Arial-BoldMT" w:hAnsi="Arial" w:cs="Arial"/>
          <w:b/>
          <w:bCs/>
          <w:color w:val="000000"/>
          <w:lang w:val="pt-PT"/>
        </w:rPr>
      </w:pPr>
      <w:r>
        <w:rPr>
          <w:rFonts w:ascii="Arial" w:eastAsia="Arial-BoldMT" w:hAnsi="Arial" w:cs="Arial"/>
          <w:b/>
          <w:bCs/>
          <w:color w:val="000000"/>
          <w:lang w:val="pt-PT"/>
        </w:rPr>
        <w:t>NOTA DE IMPRENSA</w:t>
      </w:r>
    </w:p>
    <w:p w14:paraId="106327D2" w14:textId="77777777" w:rsidR="00822442" w:rsidRDefault="00822442" w:rsidP="00822442">
      <w:pPr>
        <w:ind w:right="-427"/>
        <w:rPr>
          <w:rFonts w:ascii="Arial" w:hAnsi="Arial" w:cs="Arial"/>
          <w:b/>
          <w:bCs/>
          <w:sz w:val="36"/>
          <w:szCs w:val="36"/>
        </w:rPr>
      </w:pPr>
    </w:p>
    <w:p w14:paraId="4472314A" w14:textId="56B59D5F" w:rsidR="00120A7D" w:rsidRDefault="00120A7D" w:rsidP="00822442">
      <w:pPr>
        <w:ind w:right="-427"/>
        <w:jc w:val="center"/>
        <w:rPr>
          <w:rFonts w:ascii="Arial" w:hAnsi="Arial" w:cs="Arial"/>
          <w:b/>
          <w:bCs/>
          <w:sz w:val="36"/>
          <w:szCs w:val="36"/>
        </w:rPr>
      </w:pPr>
      <w:r w:rsidRPr="00120A7D">
        <w:rPr>
          <w:rFonts w:ascii="Arial" w:hAnsi="Arial" w:cs="Arial"/>
          <w:b/>
          <w:bCs/>
          <w:sz w:val="36"/>
          <w:szCs w:val="36"/>
        </w:rPr>
        <w:t xml:space="preserve">Zoomarine participa em estudo </w:t>
      </w:r>
      <w:r>
        <w:rPr>
          <w:rFonts w:ascii="Arial" w:hAnsi="Arial" w:cs="Arial"/>
          <w:b/>
          <w:bCs/>
          <w:sz w:val="36"/>
          <w:szCs w:val="36"/>
        </w:rPr>
        <w:t xml:space="preserve">internacional </w:t>
      </w:r>
      <w:r w:rsidRPr="00120A7D">
        <w:rPr>
          <w:rFonts w:ascii="Arial" w:hAnsi="Arial" w:cs="Arial"/>
          <w:b/>
          <w:bCs/>
          <w:sz w:val="36"/>
          <w:szCs w:val="36"/>
        </w:rPr>
        <w:t>que acompanha tartarugas marinhas numa das fases mais misteriosas da sua vida</w:t>
      </w:r>
    </w:p>
    <w:p w14:paraId="44930A6A" w14:textId="77777777" w:rsidR="00A669DE" w:rsidRPr="005E3DB9" w:rsidRDefault="00A669DE" w:rsidP="005E3DB9">
      <w:pPr>
        <w:ind w:left="360" w:right="-427"/>
        <w:jc w:val="center"/>
        <w:rPr>
          <w:rFonts w:ascii="Arial" w:hAnsi="Arial" w:cs="Arial"/>
          <w:b/>
          <w:bCs/>
        </w:rPr>
      </w:pPr>
    </w:p>
    <w:p w14:paraId="7B8331AD" w14:textId="661DE753" w:rsidR="00703DCB" w:rsidRDefault="00A669DE" w:rsidP="007D35E4">
      <w:pPr>
        <w:pStyle w:val="PargrafodaLista"/>
        <w:numPr>
          <w:ilvl w:val="0"/>
          <w:numId w:val="6"/>
        </w:numPr>
        <w:ind w:right="-568"/>
        <w:jc w:val="both"/>
        <w:rPr>
          <w:rFonts w:ascii="Arial" w:hAnsi="Arial" w:cs="Arial"/>
          <w:b/>
          <w:bCs/>
        </w:rPr>
      </w:pPr>
      <w:r w:rsidRPr="00A669DE">
        <w:rPr>
          <w:rFonts w:ascii="Arial" w:hAnsi="Arial" w:cs="Arial"/>
          <w:b/>
          <w:bCs/>
        </w:rPr>
        <w:t>Investigação analisou mais de 2.400 registos diários de 71 tartarugas juvenis equipadas com transmissores de satélite miniaturizados</w:t>
      </w:r>
      <w:r w:rsidR="00703DCB">
        <w:rPr>
          <w:rFonts w:ascii="Arial" w:hAnsi="Arial" w:cs="Arial"/>
          <w:b/>
          <w:bCs/>
        </w:rPr>
        <w:t>.</w:t>
      </w:r>
    </w:p>
    <w:p w14:paraId="3079933E" w14:textId="05ADE6FD" w:rsidR="007D35E4" w:rsidRDefault="005E3DB9" w:rsidP="00703DCB">
      <w:pPr>
        <w:pStyle w:val="PargrafodaLista"/>
        <w:ind w:left="153" w:right="-568"/>
        <w:jc w:val="both"/>
        <w:rPr>
          <w:rFonts w:ascii="Arial" w:hAnsi="Arial" w:cs="Arial"/>
          <w:b/>
          <w:bCs/>
        </w:rPr>
      </w:pPr>
      <w:r w:rsidRPr="005E3DB9">
        <w:rPr>
          <w:rFonts w:ascii="Arial" w:hAnsi="Arial" w:cs="Arial"/>
          <w:b/>
          <w:bCs/>
        </w:rPr>
        <w:t xml:space="preserve"> </w:t>
      </w:r>
    </w:p>
    <w:p w14:paraId="316CC682" w14:textId="495D1BD8" w:rsidR="005E3DB9" w:rsidRDefault="00A669DE" w:rsidP="005E3DB9">
      <w:pPr>
        <w:pStyle w:val="PargrafodaLista"/>
        <w:numPr>
          <w:ilvl w:val="0"/>
          <w:numId w:val="6"/>
        </w:numPr>
        <w:ind w:right="-568"/>
        <w:jc w:val="both"/>
        <w:rPr>
          <w:rFonts w:ascii="Arial" w:hAnsi="Arial" w:cs="Arial"/>
          <w:b/>
          <w:bCs/>
        </w:rPr>
      </w:pPr>
      <w:r w:rsidRPr="00A669DE">
        <w:rPr>
          <w:rFonts w:ascii="Arial" w:hAnsi="Arial" w:cs="Arial"/>
          <w:b/>
          <w:bCs/>
        </w:rPr>
        <w:t>Resultados mostram que, à medida que crescem, as tartarugas mergulham mais fundo, durante mais tempo e de forma mais estruturada, informação essencial para futuras estratégias de conservação</w:t>
      </w:r>
      <w:r w:rsidR="005E3DB9" w:rsidRPr="005E3DB9">
        <w:rPr>
          <w:rFonts w:ascii="Arial" w:hAnsi="Arial" w:cs="Arial"/>
          <w:b/>
          <w:bCs/>
        </w:rPr>
        <w:t>.</w:t>
      </w:r>
    </w:p>
    <w:p w14:paraId="49770054" w14:textId="77777777" w:rsidR="00EC3D12" w:rsidRPr="00822442" w:rsidRDefault="00EC3D12" w:rsidP="00822442">
      <w:pPr>
        <w:pStyle w:val="PargrafodaLista"/>
        <w:rPr>
          <w:rFonts w:ascii="Arial" w:hAnsi="Arial" w:cs="Arial"/>
          <w:b/>
          <w:bCs/>
        </w:rPr>
      </w:pPr>
    </w:p>
    <w:p w14:paraId="2FD2EA65" w14:textId="0812C8F4" w:rsidR="00EC3D12" w:rsidRDefault="00EC3D12" w:rsidP="005E3DB9">
      <w:pPr>
        <w:pStyle w:val="PargrafodaLista"/>
        <w:numPr>
          <w:ilvl w:val="0"/>
          <w:numId w:val="6"/>
        </w:numPr>
        <w:ind w:right="-568"/>
        <w:jc w:val="both"/>
        <w:rPr>
          <w:rFonts w:ascii="Arial" w:hAnsi="Arial" w:cs="Arial"/>
          <w:b/>
          <w:bCs/>
        </w:rPr>
      </w:pPr>
      <w:r w:rsidRPr="00EC3D12">
        <w:rPr>
          <w:rFonts w:ascii="Arial" w:hAnsi="Arial" w:cs="Arial"/>
          <w:b/>
          <w:bCs/>
        </w:rPr>
        <w:t>Descobertas poderão ajudar a antecipar riscos em oceano aberto e a definir medidas de conservação mais ajustadas à forma como as tartarugas juvenis utilizam o seu habitat.</w:t>
      </w:r>
    </w:p>
    <w:p w14:paraId="21EA77CF" w14:textId="77777777" w:rsidR="00635EEF" w:rsidRPr="00635EEF" w:rsidRDefault="00635EEF" w:rsidP="00635EEF">
      <w:pPr>
        <w:pStyle w:val="PargrafodaLista"/>
        <w:rPr>
          <w:rFonts w:ascii="Arial" w:hAnsi="Arial" w:cs="Arial"/>
          <w:b/>
          <w:bCs/>
        </w:rPr>
      </w:pPr>
    </w:p>
    <w:p w14:paraId="3C1C3A04" w14:textId="77777777" w:rsidR="00635EEF" w:rsidRPr="005E3DB9" w:rsidRDefault="00635EEF" w:rsidP="00635EEF">
      <w:pPr>
        <w:pStyle w:val="PargrafodaLista"/>
        <w:ind w:left="153" w:right="-568"/>
        <w:jc w:val="both"/>
        <w:rPr>
          <w:rFonts w:ascii="Arial" w:hAnsi="Arial" w:cs="Arial"/>
          <w:b/>
          <w:bCs/>
        </w:rPr>
      </w:pPr>
    </w:p>
    <w:p w14:paraId="502CD3E2" w14:textId="32578514" w:rsidR="003E5EC4" w:rsidRPr="00015936" w:rsidRDefault="240D3354" w:rsidP="00947D64">
      <w:pPr>
        <w:ind w:left="-567" w:right="-568"/>
        <w:jc w:val="both"/>
        <w:rPr>
          <w:rFonts w:ascii="Arial" w:eastAsia="Arial Unicode MS" w:hAnsi="Arial" w:cs="Arial"/>
        </w:rPr>
      </w:pPr>
      <w:r w:rsidRPr="7656545F">
        <w:rPr>
          <w:rFonts w:ascii="Arial" w:eastAsia="Arial Unicode MS" w:hAnsi="Arial" w:cs="Arial"/>
          <w:b/>
          <w:bCs/>
        </w:rPr>
        <w:t xml:space="preserve">Guia, </w:t>
      </w:r>
      <w:r w:rsidR="002D5645">
        <w:rPr>
          <w:rFonts w:ascii="Arial" w:eastAsia="Arial Unicode MS" w:hAnsi="Arial" w:cs="Arial"/>
          <w:b/>
          <w:bCs/>
        </w:rPr>
        <w:t>28</w:t>
      </w:r>
      <w:r w:rsidRPr="7656545F">
        <w:rPr>
          <w:rFonts w:ascii="Arial" w:eastAsia="Arial Unicode MS" w:hAnsi="Arial" w:cs="Arial"/>
          <w:b/>
          <w:bCs/>
        </w:rPr>
        <w:t xml:space="preserve"> de </w:t>
      </w:r>
      <w:r w:rsidR="1573B0F9" w:rsidRPr="7656545F">
        <w:rPr>
          <w:rFonts w:ascii="Arial" w:eastAsia="Arial Unicode MS" w:hAnsi="Arial" w:cs="Arial"/>
          <w:b/>
          <w:bCs/>
        </w:rPr>
        <w:t>maio</w:t>
      </w:r>
      <w:r w:rsidRPr="7656545F">
        <w:rPr>
          <w:rFonts w:ascii="Arial" w:eastAsia="Arial Unicode MS" w:hAnsi="Arial" w:cs="Arial"/>
          <w:b/>
          <w:bCs/>
        </w:rPr>
        <w:t xml:space="preserve"> de 2026 </w:t>
      </w:r>
      <w:r w:rsidR="3B8F29D6" w:rsidRPr="7656545F">
        <w:rPr>
          <w:rFonts w:ascii="Arial" w:eastAsia="Arial Unicode MS" w:hAnsi="Arial" w:cs="Arial"/>
          <w:b/>
          <w:bCs/>
        </w:rPr>
        <w:t>–</w:t>
      </w:r>
      <w:r w:rsidR="00B113F9">
        <w:rPr>
          <w:rFonts w:ascii="Arial" w:eastAsia="Arial Unicode MS" w:hAnsi="Arial" w:cs="Arial"/>
        </w:rPr>
        <w:t xml:space="preserve"> </w:t>
      </w:r>
      <w:r w:rsidR="00BE4F68" w:rsidRPr="00BE4F68">
        <w:rPr>
          <w:rFonts w:ascii="Arial" w:eastAsia="Arial Unicode MS" w:hAnsi="Arial" w:cs="Arial"/>
        </w:rPr>
        <w:t>O Zoomarine Algarve participou num estudo científico internacional que revela novos dados sobre o comportamento de mergulho de tartarugas marinhas juvenis, durante uma das fases menos conhecidas do seu ciclo de vida: os primeiros anos em oceano aberto</w:t>
      </w:r>
      <w:r w:rsidR="003E5EC4" w:rsidRPr="003E5EC4">
        <w:rPr>
          <w:rFonts w:ascii="Arial" w:eastAsia="Arial Unicode MS" w:hAnsi="Arial" w:cs="Arial"/>
        </w:rPr>
        <w:t>.</w:t>
      </w:r>
    </w:p>
    <w:p w14:paraId="7F5F9C15" w14:textId="704BD50F" w:rsidR="00015936" w:rsidRPr="00015936" w:rsidRDefault="00BE4F68" w:rsidP="00015936">
      <w:pPr>
        <w:ind w:left="-567" w:right="-568"/>
        <w:jc w:val="both"/>
        <w:rPr>
          <w:rFonts w:ascii="Arial" w:eastAsia="Arial Unicode MS" w:hAnsi="Arial" w:cs="Arial"/>
        </w:rPr>
      </w:pPr>
      <w:r w:rsidRPr="00BE4F68">
        <w:rPr>
          <w:rFonts w:ascii="Arial" w:eastAsia="Arial Unicode MS" w:hAnsi="Arial" w:cs="Arial"/>
        </w:rPr>
        <w:t>Integrado na Lost Years Initiative, promovida pela Upwell,</w:t>
      </w:r>
      <w:r>
        <w:rPr>
          <w:rFonts w:ascii="Arial" w:eastAsia="Arial Unicode MS" w:hAnsi="Arial" w:cs="Arial"/>
        </w:rPr>
        <w:t xml:space="preserve"> o</w:t>
      </w:r>
      <w:r w:rsidR="00BA2722">
        <w:rPr>
          <w:rFonts w:ascii="Arial" w:eastAsia="Arial Unicode MS" w:hAnsi="Arial" w:cs="Arial"/>
        </w:rPr>
        <w:t xml:space="preserve"> e</w:t>
      </w:r>
      <w:r w:rsidR="00015936" w:rsidRPr="00015936">
        <w:rPr>
          <w:rFonts w:ascii="Arial" w:eastAsia="Arial Unicode MS" w:hAnsi="Arial" w:cs="Arial"/>
        </w:rPr>
        <w:t>studo “</w:t>
      </w:r>
      <w:hyperlink r:id="rId10" w:history="1">
        <w:r w:rsidR="00015936" w:rsidRPr="00DD0857">
          <w:rPr>
            <w:rStyle w:val="Hiperligao"/>
            <w:rFonts w:ascii="Arial" w:eastAsia="Arial Unicode MS" w:hAnsi="Arial" w:cs="Arial"/>
            <w:i/>
            <w:iCs/>
          </w:rPr>
          <w:t>Pioneering insights into the diving behavior of early-stage sea turtles revealed by novel marine miniaturized satellite tags</w:t>
        </w:r>
      </w:hyperlink>
      <w:r w:rsidR="00015936" w:rsidRPr="00015936">
        <w:rPr>
          <w:rFonts w:ascii="Arial" w:eastAsia="Arial Unicode MS" w:hAnsi="Arial" w:cs="Arial"/>
        </w:rPr>
        <w:t xml:space="preserve">” </w:t>
      </w:r>
      <w:r w:rsidRPr="00BE4F68">
        <w:rPr>
          <w:rFonts w:ascii="Arial" w:eastAsia="Arial Unicode MS" w:hAnsi="Arial" w:cs="Arial"/>
        </w:rPr>
        <w:t>recorreu a transmissores de satélite miniaturizados para acompanhar tartarugas marinhas numa fase que, durante décadas, permaneceu praticamente invisível para a ciência</w:t>
      </w:r>
      <w:r w:rsidR="00015936" w:rsidRPr="00015936">
        <w:rPr>
          <w:rFonts w:ascii="Arial" w:eastAsia="Arial Unicode MS" w:hAnsi="Arial" w:cs="Arial"/>
        </w:rPr>
        <w:t>.</w:t>
      </w:r>
    </w:p>
    <w:p w14:paraId="316533F1" w14:textId="77777777" w:rsidR="00A174DA" w:rsidRDefault="00A174DA" w:rsidP="006F56DC">
      <w:pPr>
        <w:ind w:left="-567" w:right="-56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 investigação </w:t>
      </w:r>
      <w:r w:rsidR="00030B5D" w:rsidRPr="00030B5D">
        <w:rPr>
          <w:rFonts w:ascii="Arial" w:eastAsia="Arial Unicode MS" w:hAnsi="Arial" w:cs="Arial"/>
        </w:rPr>
        <w:t>analisou mais de 2.400 registos diários recolhidos a partir de 71 tartarugas juvenis equipadas com esta tecnologia, em diferentes regiões oceânicas. Os dados permitiram</w:t>
      </w:r>
      <w:r w:rsidR="00015936" w:rsidRPr="00015936">
        <w:rPr>
          <w:rFonts w:ascii="Arial" w:eastAsia="Arial Unicode MS" w:hAnsi="Arial" w:cs="Arial"/>
        </w:rPr>
        <w:t xml:space="preserve"> identificar padrões inéditos de comportamento subaquático, </w:t>
      </w:r>
      <w:r w:rsidR="00030B5D" w:rsidRPr="00030B5D">
        <w:rPr>
          <w:rFonts w:ascii="Arial" w:eastAsia="Arial Unicode MS" w:hAnsi="Arial" w:cs="Arial"/>
        </w:rPr>
        <w:t>revelando que,</w:t>
      </w:r>
      <w:r w:rsidR="00030B5D">
        <w:rPr>
          <w:rFonts w:ascii="Arial" w:eastAsia="Arial Unicode MS" w:hAnsi="Arial" w:cs="Arial"/>
        </w:rPr>
        <w:t xml:space="preserve"> </w:t>
      </w:r>
      <w:r w:rsidR="00015936" w:rsidRPr="00015936">
        <w:rPr>
          <w:rFonts w:ascii="Arial" w:eastAsia="Arial Unicode MS" w:hAnsi="Arial" w:cs="Arial"/>
        </w:rPr>
        <w:t xml:space="preserve">à medida que crescem, as tartarugas </w:t>
      </w:r>
      <w:r>
        <w:rPr>
          <w:rFonts w:ascii="Arial" w:eastAsia="Arial Unicode MS" w:hAnsi="Arial" w:cs="Arial"/>
        </w:rPr>
        <w:t>tendem a mergulhar</w:t>
      </w:r>
      <w:r w:rsidR="00015936" w:rsidRPr="00015936">
        <w:rPr>
          <w:rFonts w:ascii="Arial" w:eastAsia="Arial Unicode MS" w:hAnsi="Arial" w:cs="Arial"/>
        </w:rPr>
        <w:t xml:space="preserve"> progressivamente mais fundo, durante mais tempo e de forma mais estruturada. </w:t>
      </w:r>
    </w:p>
    <w:p w14:paraId="1FAE7B41" w14:textId="598A8034" w:rsidR="00D85C04" w:rsidRDefault="00015936" w:rsidP="006F56DC">
      <w:pPr>
        <w:ind w:left="-567" w:right="-568"/>
        <w:jc w:val="both"/>
        <w:rPr>
          <w:rFonts w:ascii="Arial" w:eastAsia="Arial Unicode MS" w:hAnsi="Arial" w:cs="Arial"/>
        </w:rPr>
      </w:pPr>
      <w:r w:rsidRPr="00015936">
        <w:rPr>
          <w:rFonts w:ascii="Arial" w:eastAsia="Arial Unicode MS" w:hAnsi="Arial" w:cs="Arial"/>
        </w:rPr>
        <w:t xml:space="preserve">Estes dados ajudam os investigadores a compreender melhor </w:t>
      </w:r>
      <w:r w:rsidR="00030B5D" w:rsidRPr="00030B5D">
        <w:rPr>
          <w:rFonts w:ascii="Arial" w:eastAsia="Arial Unicode MS" w:hAnsi="Arial" w:cs="Arial"/>
        </w:rPr>
        <w:t>como estas espécies se deslocam, se adaptam e sobrevivem em ambiente selvagem durante uma fase particularmente sensível do seu desenvolvimento</w:t>
      </w:r>
      <w:r w:rsidRPr="00015936">
        <w:rPr>
          <w:rFonts w:ascii="Arial" w:eastAsia="Arial Unicode MS" w:hAnsi="Arial" w:cs="Arial"/>
        </w:rPr>
        <w:t>.</w:t>
      </w:r>
    </w:p>
    <w:p w14:paraId="06334706" w14:textId="3536F845" w:rsidR="00015936" w:rsidRDefault="000A410E" w:rsidP="006F56DC">
      <w:pPr>
        <w:ind w:left="-567" w:right="-568"/>
        <w:jc w:val="both"/>
        <w:rPr>
          <w:rFonts w:ascii="Arial" w:eastAsia="Arial Unicode MS" w:hAnsi="Arial" w:cs="Arial"/>
        </w:rPr>
      </w:pPr>
      <w:r w:rsidRPr="008C2760">
        <w:rPr>
          <w:rFonts w:ascii="Arial" w:eastAsia="Arial Unicode MS" w:hAnsi="Arial" w:cs="Arial"/>
          <w:i/>
          <w:iCs/>
        </w:rPr>
        <w:lastRenderedPageBreak/>
        <w:t>“</w:t>
      </w:r>
      <w:r w:rsidR="00324A23" w:rsidRPr="00324A23">
        <w:rPr>
          <w:rFonts w:ascii="Arial" w:eastAsia="Arial Unicode MS" w:hAnsi="Arial" w:cs="Arial"/>
          <w:i/>
          <w:iCs/>
        </w:rPr>
        <w:t>Projetos como este demonstram que a conservação marinha depende cada vez mais da colaboração entre instituições, ciência e tecnologia. Ao compreendermos melhor o que acontece nos primeiros anos de vida das tartarugas marinhas, conseguimos antecipar riscos, apoiar decisões mais informadas e contribuir para estratégias de proteção mais eficazes. Para o Zoomarine, participar neste estudo é também uma extensão natural do trabalho que desenvolvemos há mais de duas décadas no</w:t>
      </w:r>
      <w:r w:rsidR="00324A23">
        <w:rPr>
          <w:rFonts w:ascii="Arial" w:eastAsia="Arial Unicode MS" w:hAnsi="Arial" w:cs="Arial"/>
          <w:i/>
          <w:iCs/>
        </w:rPr>
        <w:t xml:space="preserve"> nosso</w:t>
      </w:r>
      <w:r w:rsidR="00324A23" w:rsidRPr="00324A23">
        <w:rPr>
          <w:rFonts w:ascii="Arial" w:eastAsia="Arial Unicode MS" w:hAnsi="Arial" w:cs="Arial"/>
          <w:i/>
          <w:iCs/>
        </w:rPr>
        <w:t xml:space="preserve"> Porto d’Abrigo</w:t>
      </w:r>
      <w:r w:rsidR="00324A23">
        <w:rPr>
          <w:rFonts w:ascii="Arial" w:eastAsia="Arial Unicode MS" w:hAnsi="Arial" w:cs="Arial"/>
          <w:i/>
          <w:iCs/>
        </w:rPr>
        <w:t>.</w:t>
      </w:r>
      <w:r w:rsidR="006F56DC" w:rsidRPr="008C2760">
        <w:rPr>
          <w:rFonts w:ascii="Arial" w:eastAsia="Arial Unicode MS" w:hAnsi="Arial" w:cs="Arial"/>
          <w:i/>
          <w:iCs/>
        </w:rPr>
        <w:t>”</w:t>
      </w:r>
      <w:r w:rsidR="00324A23">
        <w:rPr>
          <w:rFonts w:ascii="Arial" w:eastAsia="Arial Unicode MS" w:hAnsi="Arial" w:cs="Arial"/>
        </w:rPr>
        <w:t xml:space="preserve">, </w:t>
      </w:r>
      <w:r w:rsidR="00D85C04">
        <w:rPr>
          <w:rFonts w:ascii="Arial" w:eastAsia="Arial Unicode MS" w:hAnsi="Arial" w:cs="Arial"/>
        </w:rPr>
        <w:t xml:space="preserve">afirma </w:t>
      </w:r>
      <w:r w:rsidR="00015936" w:rsidRPr="00D85C04">
        <w:rPr>
          <w:rFonts w:ascii="Arial" w:eastAsia="Arial Unicode MS" w:hAnsi="Arial" w:cs="Arial"/>
          <w:b/>
          <w:bCs/>
        </w:rPr>
        <w:t>João Neves, Diretor de Conservação do Zoomarine</w:t>
      </w:r>
      <w:r w:rsidR="00324A23">
        <w:rPr>
          <w:rFonts w:ascii="Arial" w:eastAsia="Arial Unicode MS" w:hAnsi="Arial" w:cs="Arial"/>
          <w:b/>
          <w:bCs/>
        </w:rPr>
        <w:t xml:space="preserve"> Algarve</w:t>
      </w:r>
      <w:r w:rsidR="00015936" w:rsidRPr="00015936">
        <w:rPr>
          <w:rFonts w:ascii="Arial" w:eastAsia="Arial Unicode MS" w:hAnsi="Arial" w:cs="Arial"/>
        </w:rPr>
        <w:t>.</w:t>
      </w:r>
    </w:p>
    <w:p w14:paraId="1B60544E" w14:textId="2C5C0A17" w:rsidR="00475BE2" w:rsidRPr="00015936" w:rsidRDefault="00475BE2" w:rsidP="00475BE2">
      <w:pPr>
        <w:ind w:left="-567" w:right="-568"/>
        <w:jc w:val="both"/>
        <w:rPr>
          <w:rFonts w:ascii="Arial" w:eastAsia="Arial Unicode MS" w:hAnsi="Arial" w:cs="Arial"/>
        </w:rPr>
      </w:pPr>
      <w:r w:rsidRPr="00475BE2">
        <w:rPr>
          <w:rFonts w:ascii="Arial" w:eastAsia="Arial Unicode MS" w:hAnsi="Arial" w:cs="Arial"/>
        </w:rPr>
        <w:t>Já</w:t>
      </w:r>
      <w:r>
        <w:rPr>
          <w:rFonts w:ascii="Arial" w:eastAsia="Arial Unicode MS" w:hAnsi="Arial" w:cs="Arial"/>
        </w:rPr>
        <w:t xml:space="preserve"> </w:t>
      </w:r>
      <w:r w:rsidRPr="00475BE2">
        <w:rPr>
          <w:rFonts w:ascii="Arial" w:eastAsia="Arial Unicode MS" w:hAnsi="Arial" w:cs="Arial"/>
          <w:b/>
          <w:bCs/>
        </w:rPr>
        <w:t>George Shillinger, Diretor Executivo da Upwell</w:t>
      </w:r>
      <w:r>
        <w:rPr>
          <w:rFonts w:ascii="Arial" w:eastAsia="Arial Unicode MS" w:hAnsi="Arial" w:cs="Arial"/>
        </w:rPr>
        <w:t>, refere que</w:t>
      </w:r>
      <w:r w:rsidRPr="00475BE2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  <w:i/>
          <w:iCs/>
        </w:rPr>
        <w:t>“é</w:t>
      </w:r>
      <w:r w:rsidRPr="00475BE2">
        <w:rPr>
          <w:rFonts w:ascii="Arial" w:eastAsia="Arial Unicode MS" w:hAnsi="Arial" w:cs="Arial"/>
          <w:i/>
          <w:iCs/>
        </w:rPr>
        <w:t xml:space="preserve"> com grande entusiasmo que vemos esta colaboração científica global única gerar resultados que ajudam a lançar luz sobre uma fase enigmática e vulnerável do ciclo de vida das tartarugas marinhas. O nosso objetivo é que estas descobertas possam ser aplicadas em medidas de gestão e conservação que contribuam para proteger as tartarugas marinhas ao longo de todo o seu ciclo de vida</w:t>
      </w:r>
      <w:r w:rsidRPr="008C2760">
        <w:rPr>
          <w:rFonts w:ascii="Arial" w:eastAsia="Arial Unicode MS" w:hAnsi="Arial" w:cs="Arial"/>
          <w:i/>
          <w:iCs/>
        </w:rPr>
        <w:t>”</w:t>
      </w:r>
      <w:r>
        <w:rPr>
          <w:rFonts w:ascii="Arial" w:eastAsia="Arial Unicode MS" w:hAnsi="Arial" w:cs="Arial"/>
        </w:rPr>
        <w:t>.</w:t>
      </w:r>
    </w:p>
    <w:p w14:paraId="7838634E" w14:textId="18814A7B" w:rsidR="00015936" w:rsidRDefault="00015936" w:rsidP="00015936">
      <w:pPr>
        <w:ind w:left="-567" w:right="-568"/>
        <w:jc w:val="both"/>
        <w:rPr>
          <w:rFonts w:ascii="Arial" w:eastAsia="Arial Unicode MS" w:hAnsi="Arial" w:cs="Arial"/>
        </w:rPr>
      </w:pPr>
      <w:r w:rsidRPr="00015936">
        <w:rPr>
          <w:rFonts w:ascii="Arial" w:eastAsia="Arial Unicode MS" w:hAnsi="Arial" w:cs="Arial"/>
        </w:rPr>
        <w:t xml:space="preserve">Segundo os investigadores, o conhecimento agora obtido poderá ajudar a prever movimentos de tartarugas juvenis em oceano aberto e identificar zonas de potencial risco associadas à atividade humana, como áreas de pesca intensiva. </w:t>
      </w:r>
      <w:r w:rsidR="00030B5D" w:rsidRPr="00030B5D">
        <w:rPr>
          <w:rFonts w:ascii="Arial" w:eastAsia="Arial Unicode MS" w:hAnsi="Arial" w:cs="Arial"/>
        </w:rPr>
        <w:t>O conhecimento sobre a profundidade e a duração dos mergulhos poderá ainda apoiar a definição de medidas de conservação mais ajustadas, incluindo a adaptação de determinadas artes de pesca ou o desenho de áreas marinhas protegidas que tenham em conta a utilização real do habitat por estas espécies.</w:t>
      </w:r>
    </w:p>
    <w:p w14:paraId="60742BCF" w14:textId="15E5B499" w:rsidR="00015936" w:rsidRDefault="00015936" w:rsidP="00B14B63">
      <w:pPr>
        <w:ind w:left="-567" w:right="-568"/>
        <w:jc w:val="both"/>
        <w:rPr>
          <w:rFonts w:ascii="Arial" w:eastAsia="Arial Unicode MS" w:hAnsi="Arial" w:cs="Arial"/>
        </w:rPr>
      </w:pPr>
      <w:r w:rsidRPr="00015936">
        <w:rPr>
          <w:rFonts w:ascii="Arial" w:eastAsia="Arial Unicode MS" w:hAnsi="Arial" w:cs="Arial"/>
        </w:rPr>
        <w:t xml:space="preserve">O </w:t>
      </w:r>
      <w:r w:rsidR="000A410E">
        <w:rPr>
          <w:rFonts w:ascii="Arial" w:eastAsia="Arial Unicode MS" w:hAnsi="Arial" w:cs="Arial"/>
        </w:rPr>
        <w:t>estudo</w:t>
      </w:r>
      <w:r w:rsidRPr="00015936">
        <w:rPr>
          <w:rFonts w:ascii="Arial" w:eastAsia="Arial Unicode MS" w:hAnsi="Arial" w:cs="Arial"/>
        </w:rPr>
        <w:t xml:space="preserve"> resulta de uma colaboração científica internacional entre 17 instituições de sete países, incluindo a </w:t>
      </w:r>
      <w:r w:rsidR="00030B5D" w:rsidRPr="00030B5D">
        <w:rPr>
          <w:rFonts w:ascii="Arial" w:eastAsia="Arial Unicode MS" w:hAnsi="Arial" w:cs="Arial"/>
        </w:rPr>
        <w:t>Upwell, a Mercator Ocean International, o Aquarium La Rochelle, o Centre d’Etudes et de Soins pour les Tortues Marines, a Blue Wave Consulting, LLC, o FAU Marine Science Laboratory, o Department of Biological Sciences e o Charles E. Schmidt College of Science da Florida Atlantic University, a Two Oceans Aquarium Foundation, a Nelson Mandela University, o Department of Marine and Coastal Resources, o Phuket Marine Biological Center, o Marine and Coastal Resources Research Center — Upper Andaman Sea, o Sea Turtle Ecology Lab, a Okinawa Churashima Foundation, o Okinawa Churaumi Aquarium, o Institute of Marine Sciences, o IICM Okeanos, a University of the Azores, o Institute of Marine Research, o IMAR, o Rotterdam Zoo</w:t>
      </w:r>
      <w:r w:rsidR="00AB0C77">
        <w:rPr>
          <w:rFonts w:ascii="Arial" w:eastAsia="Arial Unicode MS" w:hAnsi="Arial" w:cs="Arial"/>
        </w:rPr>
        <w:t xml:space="preserve"> e</w:t>
      </w:r>
      <w:r w:rsidR="00030B5D" w:rsidRPr="00030B5D">
        <w:rPr>
          <w:rFonts w:ascii="Arial" w:eastAsia="Arial Unicode MS" w:hAnsi="Arial" w:cs="Arial"/>
        </w:rPr>
        <w:t xml:space="preserve"> o Zoomarine Algarve</w:t>
      </w:r>
      <w:r w:rsidRPr="00015936">
        <w:rPr>
          <w:rFonts w:ascii="Arial" w:eastAsia="Arial Unicode MS" w:hAnsi="Arial" w:cs="Arial"/>
        </w:rPr>
        <w:t>.</w:t>
      </w:r>
    </w:p>
    <w:p w14:paraId="64335710" w14:textId="1C77B448" w:rsidR="00B14B63" w:rsidRDefault="00324A23" w:rsidP="00B14B63">
      <w:pPr>
        <w:ind w:left="-567" w:right="-568"/>
        <w:jc w:val="both"/>
        <w:rPr>
          <w:rFonts w:ascii="Arial" w:eastAsia="Arial Unicode MS" w:hAnsi="Arial" w:cs="Arial"/>
        </w:rPr>
      </w:pPr>
      <w:r w:rsidRPr="00324A23">
        <w:rPr>
          <w:rFonts w:ascii="Arial" w:eastAsia="Arial Unicode MS" w:hAnsi="Arial" w:cs="Arial"/>
        </w:rPr>
        <w:t xml:space="preserve">A participação neste estudo </w:t>
      </w:r>
      <w:r w:rsidR="00AA0EF8" w:rsidRPr="00AA0EF8">
        <w:rPr>
          <w:rFonts w:ascii="Arial" w:eastAsia="Arial Unicode MS" w:hAnsi="Arial" w:cs="Arial"/>
        </w:rPr>
        <w:t xml:space="preserve">sublinha o papel </w:t>
      </w:r>
      <w:r w:rsidRPr="00324A23">
        <w:rPr>
          <w:rFonts w:ascii="Arial" w:eastAsia="Arial Unicode MS" w:hAnsi="Arial" w:cs="Arial"/>
        </w:rPr>
        <w:t xml:space="preserve">do Zoomarine Algarve </w:t>
      </w:r>
      <w:r w:rsidR="000641EC" w:rsidRPr="000641EC">
        <w:rPr>
          <w:rFonts w:ascii="Arial" w:eastAsia="Arial Unicode MS" w:hAnsi="Arial" w:cs="Arial"/>
        </w:rPr>
        <w:t>em redes internacionais de investigação e conservação marinha, reforçando a importância da cooperação entre entidades científicas, centros de investigação, instituições zoológicas e organizações dedicadas à proteção dos oceanos.</w:t>
      </w:r>
      <w:r w:rsidR="000641EC">
        <w:rPr>
          <w:rFonts w:ascii="Arial" w:eastAsia="Arial Unicode MS" w:hAnsi="Arial" w:cs="Arial"/>
        </w:rPr>
        <w:t xml:space="preserve"> </w:t>
      </w:r>
      <w:r w:rsidR="00485461">
        <w:rPr>
          <w:rFonts w:ascii="Arial" w:eastAsia="Arial Unicode MS" w:hAnsi="Arial" w:cs="Arial"/>
        </w:rPr>
        <w:t>Esta colaboração internacional</w:t>
      </w:r>
      <w:r w:rsidR="006905F5">
        <w:rPr>
          <w:rFonts w:ascii="Arial" w:eastAsia="Arial Unicode MS" w:hAnsi="Arial" w:cs="Arial"/>
        </w:rPr>
        <w:t xml:space="preserve"> dá continuidade ao </w:t>
      </w:r>
      <w:r w:rsidR="006905F5" w:rsidRPr="00324A23">
        <w:rPr>
          <w:rFonts w:ascii="Arial" w:eastAsia="Arial Unicode MS" w:hAnsi="Arial" w:cs="Arial"/>
        </w:rPr>
        <w:t>trabalho</w:t>
      </w:r>
      <w:r w:rsidR="006905F5">
        <w:rPr>
          <w:rFonts w:ascii="Arial" w:eastAsia="Arial Unicode MS" w:hAnsi="Arial" w:cs="Arial"/>
        </w:rPr>
        <w:t xml:space="preserve"> </w:t>
      </w:r>
      <w:r w:rsidR="006905F5" w:rsidRPr="00324A23">
        <w:rPr>
          <w:rFonts w:ascii="Arial" w:eastAsia="Arial Unicode MS" w:hAnsi="Arial" w:cs="Arial"/>
        </w:rPr>
        <w:t>desenvolvido</w:t>
      </w:r>
      <w:r w:rsidR="00B17027">
        <w:rPr>
          <w:rFonts w:ascii="Arial" w:eastAsia="Arial Unicode MS" w:hAnsi="Arial" w:cs="Arial"/>
        </w:rPr>
        <w:t xml:space="preserve"> pelo Zoomarine d</w:t>
      </w:r>
      <w:r w:rsidRPr="00324A23">
        <w:rPr>
          <w:rFonts w:ascii="Arial" w:eastAsia="Arial Unicode MS" w:hAnsi="Arial" w:cs="Arial"/>
        </w:rPr>
        <w:t xml:space="preserve">esde 2002, através do Porto d’Abrigo </w:t>
      </w:r>
      <w:r>
        <w:rPr>
          <w:rFonts w:ascii="Arial" w:eastAsia="Arial Unicode MS" w:hAnsi="Arial" w:cs="Arial"/>
        </w:rPr>
        <w:t>-</w:t>
      </w:r>
      <w:r w:rsidRPr="00324A23">
        <w:rPr>
          <w:rFonts w:ascii="Arial" w:eastAsia="Arial Unicode MS" w:hAnsi="Arial" w:cs="Arial"/>
        </w:rPr>
        <w:t xml:space="preserve"> Centro de Reabilitação de Espécies Marinhas</w:t>
      </w:r>
      <w:r w:rsidR="00C63308">
        <w:rPr>
          <w:rFonts w:ascii="Arial" w:eastAsia="Arial Unicode MS" w:hAnsi="Arial" w:cs="Arial"/>
        </w:rPr>
        <w:t xml:space="preserve"> - </w:t>
      </w:r>
      <w:r w:rsidRPr="00324A23">
        <w:rPr>
          <w:rFonts w:ascii="Arial" w:eastAsia="Arial Unicode MS" w:hAnsi="Arial" w:cs="Arial"/>
        </w:rPr>
        <w:t>nas áreas da reabilitação d</w:t>
      </w:r>
      <w:r w:rsidR="00445782">
        <w:rPr>
          <w:rFonts w:ascii="Arial" w:eastAsia="Arial Unicode MS" w:hAnsi="Arial" w:cs="Arial"/>
        </w:rPr>
        <w:t>a</w:t>
      </w:r>
      <w:r w:rsidRPr="00324A23">
        <w:rPr>
          <w:rFonts w:ascii="Arial" w:eastAsia="Arial Unicode MS" w:hAnsi="Arial" w:cs="Arial"/>
        </w:rPr>
        <w:t xml:space="preserve"> fauna marinha, investigação, sensibilização ambiental e </w:t>
      </w:r>
      <w:r w:rsidR="00A87DEF">
        <w:rPr>
          <w:rFonts w:ascii="Arial" w:eastAsia="Arial Unicode MS" w:hAnsi="Arial" w:cs="Arial"/>
        </w:rPr>
        <w:t xml:space="preserve">conservação </w:t>
      </w:r>
      <w:r w:rsidRPr="00324A23">
        <w:rPr>
          <w:rFonts w:ascii="Arial" w:eastAsia="Arial Unicode MS" w:hAnsi="Arial" w:cs="Arial"/>
        </w:rPr>
        <w:t>das espécies ameaçadas</w:t>
      </w:r>
      <w:r w:rsidR="00B14B63" w:rsidRPr="00B14B63">
        <w:rPr>
          <w:rFonts w:ascii="Arial" w:eastAsia="Arial Unicode MS" w:hAnsi="Arial" w:cs="Arial"/>
        </w:rPr>
        <w:t>.</w:t>
      </w:r>
    </w:p>
    <w:p w14:paraId="440D8FB7" w14:textId="77777777" w:rsidR="00D85C04" w:rsidRPr="00B206A1" w:rsidRDefault="00D85C04" w:rsidP="00B14B63">
      <w:pPr>
        <w:ind w:left="-567" w:right="-568"/>
        <w:jc w:val="both"/>
        <w:rPr>
          <w:rFonts w:ascii="Arial" w:eastAsia="Arial Unicode MS" w:hAnsi="Arial" w:cs="Arial"/>
        </w:rPr>
      </w:pPr>
    </w:p>
    <w:p w14:paraId="54E1B945" w14:textId="77777777" w:rsidR="00B71853" w:rsidRDefault="00E92AB1">
      <w:pPr>
        <w:pStyle w:val="paragraph"/>
        <w:spacing w:beforeAutospacing="0" w:after="0" w:afterAutospacing="0"/>
        <w:ind w:left="-426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Sobre o Zoomarine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728D74E3" w14:textId="77777777" w:rsidR="00B71853" w:rsidRDefault="00E92AB1">
      <w:pPr>
        <w:pStyle w:val="paragraph"/>
        <w:spacing w:before="10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Fundado em 1991, o Zoomarine Algarve é hoje um destino de excelência, combinando educação e entretenimento de uma forma que toca os corações e muda comportamentos. Enquanto instituição zoológica moderna, tem como pilar fundamental a conservação da natureza e o bem-estar animal, desenvolvendo e apoiando projetos de preservação de espécies, tanto in situ como ex situ, e promovendo uma relação mais consciente e responsável entre as pessoas, o meio ambiente e os animais.</w:t>
      </w:r>
    </w:p>
    <w:p w14:paraId="37CA2D17" w14:textId="77777777" w:rsidR="00B71853" w:rsidRDefault="00E92AB1">
      <w:pPr>
        <w:pStyle w:val="paragraph"/>
        <w:spacing w:beforeAutospacing="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Exemplos do seu compromisso são o Porto d’Abrigo – fundado em 2002 como o primeiro Centro de Reabilitação de Espécies Marinhas em Portugal, assumindo um papel pioneiro no resgate, recuperação e devolução ao meio natural de animais marinhos – e o primeiro Centro de Sobrevivência das Espécies focado na Mudança Comportamental, sediado no parque e criado pelo Zoomarine em parceria com a IUCN, com o propósito de integrar as ciências sociais nos esforços de conservação de espécies marinhas.</w:t>
      </w:r>
    </w:p>
    <w:p w14:paraId="62309250" w14:textId="77777777" w:rsidR="00B71853" w:rsidRDefault="00E92AB1">
      <w:pPr>
        <w:pStyle w:val="paragraph"/>
        <w:spacing w:beforeAutospacing="0" w:after="120" w:afterAutospacing="0"/>
        <w:ind w:left="-425" w:right="-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nível da oferta, o Zoomarine disponibiliza exposições zoológicas, habitats imersivos concebidos para garantir elevados padrões de bem-estar animal, apresentações educativas, experiências de proximidade com diferentes espécies, atrações aquáticas, áreas temáticas e propostas de adrenalina, incluindo a maior praia de ondas de Portugal. Esta diversidade de experiências proporciona um dia completo, pensado para diferentes públicos e faixas etárias, onde o contacto com a natureza e o entretenimento coexistem de forma integrada, permitindo que cada visitante aprenda e se divirta em cada visita ao parque. </w:t>
      </w:r>
    </w:p>
    <w:p w14:paraId="7C69E16C" w14:textId="77777777" w:rsidR="00B71853" w:rsidRDefault="00B71853">
      <w:pPr>
        <w:pStyle w:val="paragraph"/>
        <w:spacing w:beforeAutospacing="0" w:after="120" w:afterAutospacing="0"/>
        <w:ind w:left="-425" w:right="-567"/>
        <w:textAlignment w:val="baseline"/>
        <w:rPr>
          <w:rFonts w:ascii="Arial" w:hAnsi="Arial" w:cs="Arial"/>
          <w:sz w:val="18"/>
          <w:szCs w:val="18"/>
        </w:rPr>
      </w:pPr>
    </w:p>
    <w:p w14:paraId="04F9EEB0" w14:textId="77777777" w:rsidR="00B71853" w:rsidRDefault="00E92AB1">
      <w:pPr>
        <w:pStyle w:val="paragraph"/>
        <w:spacing w:beforeAutospacing="0" w:after="0" w:afterAutospacing="0"/>
        <w:ind w:left="-426" w:right="-568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BF360C"/>
          <w:sz w:val="18"/>
          <w:szCs w:val="18"/>
        </w:rPr>
        <w:t> </w:t>
      </w:r>
    </w:p>
    <w:p w14:paraId="0346928F" w14:textId="77777777" w:rsidR="00B71853" w:rsidRDefault="00E92AB1">
      <w:pPr>
        <w:spacing w:line="360" w:lineRule="auto"/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</w:rPr>
        <w:t>Para mais informações, por favor, contacte:</w:t>
      </w:r>
    </w:p>
    <w:p w14:paraId="45712967" w14:textId="77777777" w:rsidR="00B71853" w:rsidRDefault="00E92AB1">
      <w:pPr>
        <w:spacing w:line="360" w:lineRule="auto"/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Cs/>
          <w:color w:val="000000"/>
          <w:sz w:val="18"/>
          <w:szCs w:val="18"/>
        </w:rPr>
        <w:t>Zoomarine</w:t>
      </w:r>
    </w:p>
    <w:p w14:paraId="214E29C4" w14:textId="77777777" w:rsidR="00B71853" w:rsidRDefault="00E92AB1">
      <w:pPr>
        <w:spacing w:line="276" w:lineRule="auto"/>
        <w:ind w:left="-426" w:right="-568"/>
        <w:jc w:val="both"/>
        <w:rPr>
          <w:rFonts w:ascii="Arial" w:eastAsia="Arial" w:hAnsi="Arial" w:cs="Arial"/>
          <w:iCs/>
          <w:color w:val="000000"/>
          <w:sz w:val="18"/>
          <w:szCs w:val="18"/>
        </w:rPr>
      </w:pPr>
      <w:r>
        <w:rPr>
          <w:rFonts w:ascii="Arial" w:eastAsia="Arial" w:hAnsi="Arial" w:cs="Arial"/>
          <w:iCs/>
          <w:color w:val="000000"/>
          <w:sz w:val="18"/>
          <w:szCs w:val="18"/>
        </w:rPr>
        <w:t xml:space="preserve">Melissa Green, Responsável de Comunicação do Zoomarine | </w:t>
      </w:r>
      <w:hyperlink r:id="rId11">
        <w:r w:rsidR="00B71853">
          <w:rPr>
            <w:rFonts w:ascii="Arial" w:eastAsia="Arial" w:hAnsi="Arial" w:cs="Arial"/>
            <w:iCs/>
            <w:color w:val="000000"/>
            <w:sz w:val="18"/>
            <w:szCs w:val="18"/>
          </w:rPr>
          <w:t>comunicacao@zoomarine.pt</w:t>
        </w:r>
      </w:hyperlink>
      <w:r>
        <w:rPr>
          <w:rFonts w:ascii="Arial" w:eastAsia="Arial" w:hAnsi="Arial" w:cs="Arial"/>
          <w:iCs/>
          <w:color w:val="000000"/>
          <w:sz w:val="18"/>
          <w:szCs w:val="18"/>
        </w:rPr>
        <w:t xml:space="preserve"> | (+351) 961 939 275</w:t>
      </w:r>
    </w:p>
    <w:p w14:paraId="4EA50A69" w14:textId="77777777" w:rsidR="00B71853" w:rsidRDefault="00B71853">
      <w:pPr>
        <w:spacing w:after="120" w:line="360" w:lineRule="auto"/>
        <w:ind w:left="-426" w:right="-568"/>
        <w:jc w:val="both"/>
        <w:rPr>
          <w:rFonts w:ascii="Arial" w:eastAsia="Arial" w:hAnsi="Arial" w:cs="Arial"/>
          <w:iCs/>
          <w:color w:val="000000"/>
          <w:sz w:val="18"/>
          <w:szCs w:val="18"/>
        </w:rPr>
      </w:pPr>
    </w:p>
    <w:p w14:paraId="2C8D3F8E" w14:textId="77777777" w:rsidR="00B71853" w:rsidRPr="001F304D" w:rsidRDefault="00E92AB1">
      <w:pPr>
        <w:ind w:left="-426" w:right="-568"/>
        <w:rPr>
          <w:rFonts w:ascii="Arial" w:eastAsia="Arial" w:hAnsi="Arial" w:cs="Arial"/>
          <w:b/>
          <w:bCs/>
          <w:iCs/>
          <w:color w:val="000000"/>
          <w:sz w:val="18"/>
          <w:szCs w:val="18"/>
        </w:rPr>
      </w:pPr>
      <w:r w:rsidRPr="001F304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Lift Consulting</w:t>
      </w:r>
      <w:r w:rsidRPr="001F304D">
        <w:rPr>
          <w:rFonts w:ascii="Arial" w:eastAsia="Arial" w:hAnsi="Arial" w:cs="Arial"/>
          <w:color w:val="000000" w:themeColor="text1"/>
          <w:sz w:val="18"/>
          <w:szCs w:val="18"/>
        </w:rPr>
        <w:t> </w:t>
      </w:r>
    </w:p>
    <w:p w14:paraId="4CCEEF30" w14:textId="12ADA4DF" w:rsidR="00AD160E" w:rsidRPr="001F304D" w:rsidRDefault="00E92AB1" w:rsidP="00AD160E">
      <w:pPr>
        <w:spacing w:line="259" w:lineRule="auto"/>
        <w:ind w:left="-426" w:right="-568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1F304D">
        <w:rPr>
          <w:rFonts w:ascii="Arial" w:eastAsia="Arial" w:hAnsi="Arial" w:cs="Arial"/>
          <w:color w:val="000000" w:themeColor="text1"/>
          <w:sz w:val="18"/>
          <w:szCs w:val="18"/>
        </w:rPr>
        <w:t xml:space="preserve">Miguel Carrilho | </w:t>
      </w:r>
      <w:hyperlink r:id="rId12">
        <w:r w:rsidR="00B71853" w:rsidRPr="001F304D">
          <w:rPr>
            <w:rFonts w:ascii="Arial" w:eastAsia="Arial" w:hAnsi="Arial" w:cs="Arial"/>
            <w:color w:val="000000" w:themeColor="text1"/>
            <w:sz w:val="18"/>
            <w:szCs w:val="18"/>
          </w:rPr>
          <w:t>miguel.carrilho@lift.com.pt</w:t>
        </w:r>
      </w:hyperlink>
      <w:r w:rsidRPr="001F304D">
        <w:rPr>
          <w:rFonts w:ascii="Arial" w:eastAsia="Arial" w:hAnsi="Arial" w:cs="Arial"/>
          <w:color w:val="000000" w:themeColor="text1"/>
          <w:sz w:val="21"/>
          <w:szCs w:val="21"/>
        </w:rPr>
        <w:t xml:space="preserve"> | </w:t>
      </w:r>
      <w:r w:rsidRPr="001F304D">
        <w:rPr>
          <w:rFonts w:ascii="Arial" w:eastAsia="Arial" w:hAnsi="Arial" w:cs="Arial"/>
          <w:color w:val="000000" w:themeColor="text1"/>
          <w:sz w:val="18"/>
          <w:szCs w:val="18"/>
        </w:rPr>
        <w:t>967 777</w:t>
      </w:r>
      <w:r w:rsidR="00AD160E">
        <w:rPr>
          <w:rFonts w:ascii="Arial" w:eastAsia="Arial" w:hAnsi="Arial" w:cs="Arial"/>
          <w:color w:val="000000" w:themeColor="text1"/>
          <w:sz w:val="18"/>
          <w:szCs w:val="18"/>
        </w:rPr>
        <w:t> </w:t>
      </w:r>
      <w:r w:rsidRPr="001F304D">
        <w:rPr>
          <w:rFonts w:ascii="Arial" w:eastAsia="Arial" w:hAnsi="Arial" w:cs="Arial"/>
          <w:color w:val="000000" w:themeColor="text1"/>
          <w:sz w:val="18"/>
          <w:szCs w:val="18"/>
        </w:rPr>
        <w:t>714</w:t>
      </w:r>
    </w:p>
    <w:p w14:paraId="0EFD50D0" w14:textId="7648F9F9" w:rsidR="00AA1FD8" w:rsidRPr="00D910E3" w:rsidRDefault="00E92AB1" w:rsidP="00D910E3">
      <w:pPr>
        <w:spacing w:line="259" w:lineRule="auto"/>
        <w:ind w:left="-426" w:right="-568"/>
        <w:jc w:val="both"/>
        <w:rPr>
          <w:rFonts w:ascii="Arial" w:eastAsia="Arial" w:hAnsi="Arial" w:cs="Arial"/>
          <w:color w:val="000000"/>
          <w:sz w:val="21"/>
          <w:szCs w:val="21"/>
          <w:lang w:val="it-IT"/>
        </w:rPr>
      </w:pP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Raquel Rogeiro | </w:t>
      </w:r>
      <w:hyperlink r:id="rId13">
        <w:r w:rsidR="00B71853">
          <w:rPr>
            <w:rFonts w:ascii="Arial" w:eastAsia="Arial" w:hAnsi="Arial" w:cs="Arial"/>
            <w:color w:val="000000" w:themeColor="text1"/>
            <w:sz w:val="18"/>
            <w:szCs w:val="18"/>
            <w:lang w:val="it-IT"/>
          </w:rPr>
          <w:t>raquel.rogeiro@lift.com.pt</w:t>
        </w:r>
      </w:hyperlink>
      <w:r>
        <w:rPr>
          <w:rFonts w:ascii="Arial" w:eastAsia="Arial" w:hAnsi="Arial" w:cs="Arial"/>
          <w:color w:val="000000" w:themeColor="text1"/>
          <w:sz w:val="21"/>
          <w:szCs w:val="21"/>
          <w:lang w:val="it-IT"/>
        </w:rPr>
        <w:t xml:space="preserve"> | 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910 767</w:t>
      </w:r>
      <w:r w:rsidR="00AD160E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  <w:r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719</w:t>
      </w:r>
    </w:p>
    <w:sectPr w:rsidR="00AA1FD8" w:rsidRPr="00D910E3">
      <w:headerReference w:type="defaul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2F39" w14:textId="77777777" w:rsidR="004865FE" w:rsidRDefault="004865FE" w:rsidP="008163E7">
      <w:pPr>
        <w:spacing w:after="0" w:line="240" w:lineRule="auto"/>
      </w:pPr>
      <w:r>
        <w:separator/>
      </w:r>
    </w:p>
  </w:endnote>
  <w:endnote w:type="continuationSeparator" w:id="0">
    <w:p w14:paraId="76CEE65D" w14:textId="77777777" w:rsidR="004865FE" w:rsidRDefault="004865FE" w:rsidP="0081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BF8B" w14:textId="77777777" w:rsidR="004865FE" w:rsidRDefault="004865FE" w:rsidP="008163E7">
      <w:pPr>
        <w:spacing w:after="0" w:line="240" w:lineRule="auto"/>
      </w:pPr>
      <w:r>
        <w:separator/>
      </w:r>
    </w:p>
  </w:footnote>
  <w:footnote w:type="continuationSeparator" w:id="0">
    <w:p w14:paraId="5BD867CF" w14:textId="77777777" w:rsidR="004865FE" w:rsidRDefault="004865FE" w:rsidP="0081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8FEA" w14:textId="12441095" w:rsidR="008163E7" w:rsidRDefault="008163E7">
    <w:pPr>
      <w:pStyle w:val="Cabealho"/>
    </w:pPr>
    <w:r>
      <w:rPr>
        <w:rFonts w:ascii="Arial" w:hAnsi="Arial" w:cs="Arial"/>
        <w:b/>
        <w:bCs/>
        <w:noProof/>
        <w:sz w:val="40"/>
        <w:szCs w:val="40"/>
      </w:rPr>
      <w:drawing>
        <wp:anchor distT="0" distB="0" distL="0" distR="0" simplePos="0" relativeHeight="251659264" behindDoc="1" locked="0" layoutInCell="0" allowOverlap="1" wp14:anchorId="583CE949" wp14:editId="4F99F4A3">
          <wp:simplePos x="0" y="0"/>
          <wp:positionH relativeFrom="margin">
            <wp:align>center</wp:align>
          </wp:positionH>
          <wp:positionV relativeFrom="paragraph">
            <wp:posOffset>95250</wp:posOffset>
          </wp:positionV>
          <wp:extent cx="1536700" cy="794385"/>
          <wp:effectExtent l="0" t="0" r="6350" b="5715"/>
          <wp:wrapTight wrapText="largest">
            <wp:wrapPolygon edited="0">
              <wp:start x="5623" y="0"/>
              <wp:lineTo x="4284" y="2590"/>
              <wp:lineTo x="4284" y="4662"/>
              <wp:lineTo x="5623" y="8288"/>
              <wp:lineTo x="268" y="10360"/>
              <wp:lineTo x="268" y="16576"/>
              <wp:lineTo x="6159" y="18129"/>
              <wp:lineTo x="5891" y="21237"/>
              <wp:lineTo x="6962" y="21237"/>
              <wp:lineTo x="14460" y="21237"/>
              <wp:lineTo x="15798" y="20719"/>
              <wp:lineTo x="14995" y="18129"/>
              <wp:lineTo x="21421" y="16576"/>
              <wp:lineTo x="21421" y="10878"/>
              <wp:lineTo x="15798" y="8288"/>
              <wp:lineTo x="17137" y="2590"/>
              <wp:lineTo x="14460" y="0"/>
              <wp:lineTo x="7765" y="0"/>
              <wp:lineTo x="5623" y="0"/>
            </wp:wrapPolygon>
          </wp:wrapTight>
          <wp:docPr id="1" name="Image1" descr="Uma imagem com Gráficos, texto, Tipo de letra, design gráfic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3E6E2A3F-7427-41D5-9E7A-D8A7EE639D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Uma imagem com Gráficos, texto, Tipo de letra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680" b="-1292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09C2"/>
    <w:multiLevelType w:val="multilevel"/>
    <w:tmpl w:val="764CE4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BD338F"/>
    <w:multiLevelType w:val="hybridMultilevel"/>
    <w:tmpl w:val="5944E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26FF"/>
    <w:multiLevelType w:val="multilevel"/>
    <w:tmpl w:val="843215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2F374F"/>
    <w:multiLevelType w:val="hybridMultilevel"/>
    <w:tmpl w:val="46E8A05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246321C"/>
    <w:multiLevelType w:val="hybridMultilevel"/>
    <w:tmpl w:val="1BE229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1787B"/>
    <w:multiLevelType w:val="hybridMultilevel"/>
    <w:tmpl w:val="A1DC084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1557862">
    <w:abstractNumId w:val="5"/>
  </w:num>
  <w:num w:numId="2" w16cid:durableId="1464888847">
    <w:abstractNumId w:val="2"/>
  </w:num>
  <w:num w:numId="3" w16cid:durableId="1888567198">
    <w:abstractNumId w:val="0"/>
  </w:num>
  <w:num w:numId="4" w16cid:durableId="1905481542">
    <w:abstractNumId w:val="4"/>
  </w:num>
  <w:num w:numId="5" w16cid:durableId="50350693">
    <w:abstractNumId w:val="1"/>
  </w:num>
  <w:num w:numId="6" w16cid:durableId="1758331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3"/>
    <w:rsid w:val="0000063E"/>
    <w:rsid w:val="00015936"/>
    <w:rsid w:val="00030850"/>
    <w:rsid w:val="00030B5D"/>
    <w:rsid w:val="00032C9C"/>
    <w:rsid w:val="00043FA0"/>
    <w:rsid w:val="00051E24"/>
    <w:rsid w:val="00052674"/>
    <w:rsid w:val="000641EC"/>
    <w:rsid w:val="00064777"/>
    <w:rsid w:val="000651F6"/>
    <w:rsid w:val="000807CE"/>
    <w:rsid w:val="00084A52"/>
    <w:rsid w:val="000A3D4D"/>
    <w:rsid w:val="000A410E"/>
    <w:rsid w:val="000B6A75"/>
    <w:rsid w:val="000E6542"/>
    <w:rsid w:val="001044C9"/>
    <w:rsid w:val="001074ED"/>
    <w:rsid w:val="00110CA4"/>
    <w:rsid w:val="00120A7D"/>
    <w:rsid w:val="00125D57"/>
    <w:rsid w:val="001260D1"/>
    <w:rsid w:val="001267CF"/>
    <w:rsid w:val="00130F20"/>
    <w:rsid w:val="001337CB"/>
    <w:rsid w:val="00157606"/>
    <w:rsid w:val="00191B72"/>
    <w:rsid w:val="00193D1F"/>
    <w:rsid w:val="001952B4"/>
    <w:rsid w:val="001A1BFF"/>
    <w:rsid w:val="001B36A9"/>
    <w:rsid w:val="001B37DF"/>
    <w:rsid w:val="001D3B89"/>
    <w:rsid w:val="001D3FA9"/>
    <w:rsid w:val="001E152A"/>
    <w:rsid w:val="001F2846"/>
    <w:rsid w:val="001F304D"/>
    <w:rsid w:val="001F45AE"/>
    <w:rsid w:val="0020310E"/>
    <w:rsid w:val="00214A67"/>
    <w:rsid w:val="002153EB"/>
    <w:rsid w:val="00221AD4"/>
    <w:rsid w:val="0022431D"/>
    <w:rsid w:val="00224514"/>
    <w:rsid w:val="002257C3"/>
    <w:rsid w:val="002356CF"/>
    <w:rsid w:val="002373C7"/>
    <w:rsid w:val="00241A98"/>
    <w:rsid w:val="00244ABA"/>
    <w:rsid w:val="002459E2"/>
    <w:rsid w:val="00262D40"/>
    <w:rsid w:val="00276CF2"/>
    <w:rsid w:val="00281E20"/>
    <w:rsid w:val="002831DF"/>
    <w:rsid w:val="00286D73"/>
    <w:rsid w:val="0029539D"/>
    <w:rsid w:val="002A2F5B"/>
    <w:rsid w:val="002A50ED"/>
    <w:rsid w:val="002B04FF"/>
    <w:rsid w:val="002C0D09"/>
    <w:rsid w:val="002C1C12"/>
    <w:rsid w:val="002D250A"/>
    <w:rsid w:val="002D5645"/>
    <w:rsid w:val="002D7453"/>
    <w:rsid w:val="002E3CC6"/>
    <w:rsid w:val="002F0986"/>
    <w:rsid w:val="00314437"/>
    <w:rsid w:val="00324A23"/>
    <w:rsid w:val="003257A2"/>
    <w:rsid w:val="00333916"/>
    <w:rsid w:val="00333FC0"/>
    <w:rsid w:val="003360C1"/>
    <w:rsid w:val="00351F21"/>
    <w:rsid w:val="00355A5F"/>
    <w:rsid w:val="003641D1"/>
    <w:rsid w:val="00376318"/>
    <w:rsid w:val="0038543F"/>
    <w:rsid w:val="00385E50"/>
    <w:rsid w:val="003870B8"/>
    <w:rsid w:val="00387654"/>
    <w:rsid w:val="003A0FF2"/>
    <w:rsid w:val="003C31D8"/>
    <w:rsid w:val="003D1C60"/>
    <w:rsid w:val="003E328F"/>
    <w:rsid w:val="003E5EC4"/>
    <w:rsid w:val="003F09ED"/>
    <w:rsid w:val="004029BB"/>
    <w:rsid w:val="00407232"/>
    <w:rsid w:val="004168BC"/>
    <w:rsid w:val="00421A0A"/>
    <w:rsid w:val="00430EB6"/>
    <w:rsid w:val="00434567"/>
    <w:rsid w:val="00437DC8"/>
    <w:rsid w:val="004439F0"/>
    <w:rsid w:val="004449E0"/>
    <w:rsid w:val="00445782"/>
    <w:rsid w:val="004473A7"/>
    <w:rsid w:val="004574E5"/>
    <w:rsid w:val="00457FE2"/>
    <w:rsid w:val="00475BE2"/>
    <w:rsid w:val="00485461"/>
    <w:rsid w:val="004865FE"/>
    <w:rsid w:val="004945D9"/>
    <w:rsid w:val="00494FAE"/>
    <w:rsid w:val="004951B0"/>
    <w:rsid w:val="004A28A3"/>
    <w:rsid w:val="004C09DB"/>
    <w:rsid w:val="004C388F"/>
    <w:rsid w:val="005031EF"/>
    <w:rsid w:val="00510A51"/>
    <w:rsid w:val="00531050"/>
    <w:rsid w:val="00534286"/>
    <w:rsid w:val="005507B7"/>
    <w:rsid w:val="00557B6D"/>
    <w:rsid w:val="00572E82"/>
    <w:rsid w:val="005A5472"/>
    <w:rsid w:val="005B32A6"/>
    <w:rsid w:val="005B6314"/>
    <w:rsid w:val="005C01FC"/>
    <w:rsid w:val="005C4DC2"/>
    <w:rsid w:val="005C59D5"/>
    <w:rsid w:val="005D70D9"/>
    <w:rsid w:val="005E3DB9"/>
    <w:rsid w:val="005E6859"/>
    <w:rsid w:val="005E7060"/>
    <w:rsid w:val="005F7735"/>
    <w:rsid w:val="00600A7E"/>
    <w:rsid w:val="00602E97"/>
    <w:rsid w:val="00610C43"/>
    <w:rsid w:val="00610F8C"/>
    <w:rsid w:val="00623D50"/>
    <w:rsid w:val="0063329C"/>
    <w:rsid w:val="00635EEF"/>
    <w:rsid w:val="00637CB4"/>
    <w:rsid w:val="006405EF"/>
    <w:rsid w:val="006406CA"/>
    <w:rsid w:val="00640FDD"/>
    <w:rsid w:val="00642F84"/>
    <w:rsid w:val="00657513"/>
    <w:rsid w:val="00661A0A"/>
    <w:rsid w:val="00662A3F"/>
    <w:rsid w:val="00674C6F"/>
    <w:rsid w:val="00675639"/>
    <w:rsid w:val="00676689"/>
    <w:rsid w:val="006815C9"/>
    <w:rsid w:val="006860B3"/>
    <w:rsid w:val="006905F5"/>
    <w:rsid w:val="006954AF"/>
    <w:rsid w:val="006A086B"/>
    <w:rsid w:val="006A7350"/>
    <w:rsid w:val="006B06A6"/>
    <w:rsid w:val="006C3EEA"/>
    <w:rsid w:val="006C6E43"/>
    <w:rsid w:val="006D1018"/>
    <w:rsid w:val="006F0A3E"/>
    <w:rsid w:val="006F0F14"/>
    <w:rsid w:val="006F56DC"/>
    <w:rsid w:val="00702331"/>
    <w:rsid w:val="00703DCB"/>
    <w:rsid w:val="00710EA3"/>
    <w:rsid w:val="00712330"/>
    <w:rsid w:val="007134DD"/>
    <w:rsid w:val="00715058"/>
    <w:rsid w:val="007207A3"/>
    <w:rsid w:val="0073239D"/>
    <w:rsid w:val="007446A5"/>
    <w:rsid w:val="00745FF3"/>
    <w:rsid w:val="00753FAE"/>
    <w:rsid w:val="00757B55"/>
    <w:rsid w:val="007A6591"/>
    <w:rsid w:val="007B5666"/>
    <w:rsid w:val="007B56BC"/>
    <w:rsid w:val="007C17BE"/>
    <w:rsid w:val="007D35E4"/>
    <w:rsid w:val="007D7D88"/>
    <w:rsid w:val="007E3763"/>
    <w:rsid w:val="007F3EB9"/>
    <w:rsid w:val="007F77C4"/>
    <w:rsid w:val="0080325F"/>
    <w:rsid w:val="00814444"/>
    <w:rsid w:val="008163E7"/>
    <w:rsid w:val="00822442"/>
    <w:rsid w:val="008237BF"/>
    <w:rsid w:val="00827155"/>
    <w:rsid w:val="008273FF"/>
    <w:rsid w:val="008354E1"/>
    <w:rsid w:val="008374A1"/>
    <w:rsid w:val="008445F1"/>
    <w:rsid w:val="00863DDC"/>
    <w:rsid w:val="00864F22"/>
    <w:rsid w:val="00890AFE"/>
    <w:rsid w:val="00892476"/>
    <w:rsid w:val="00896444"/>
    <w:rsid w:val="008A1391"/>
    <w:rsid w:val="008B337A"/>
    <w:rsid w:val="008B6AB7"/>
    <w:rsid w:val="008C18D6"/>
    <w:rsid w:val="008C2760"/>
    <w:rsid w:val="008D60A0"/>
    <w:rsid w:val="008E2B9A"/>
    <w:rsid w:val="008E41CB"/>
    <w:rsid w:val="008E7F9B"/>
    <w:rsid w:val="0090557B"/>
    <w:rsid w:val="00923B25"/>
    <w:rsid w:val="00947D64"/>
    <w:rsid w:val="00964D4B"/>
    <w:rsid w:val="009701F7"/>
    <w:rsid w:val="00987CD7"/>
    <w:rsid w:val="009A3804"/>
    <w:rsid w:val="009A3D1B"/>
    <w:rsid w:val="009B74C8"/>
    <w:rsid w:val="009C59F8"/>
    <w:rsid w:val="009E381B"/>
    <w:rsid w:val="009E38E4"/>
    <w:rsid w:val="00A01C4F"/>
    <w:rsid w:val="00A1375A"/>
    <w:rsid w:val="00A13CA9"/>
    <w:rsid w:val="00A15A53"/>
    <w:rsid w:val="00A174DA"/>
    <w:rsid w:val="00A23DF4"/>
    <w:rsid w:val="00A25495"/>
    <w:rsid w:val="00A551AD"/>
    <w:rsid w:val="00A61A6F"/>
    <w:rsid w:val="00A669DE"/>
    <w:rsid w:val="00A87DEF"/>
    <w:rsid w:val="00AA0EF8"/>
    <w:rsid w:val="00AA18DF"/>
    <w:rsid w:val="00AA1FD8"/>
    <w:rsid w:val="00AB0C77"/>
    <w:rsid w:val="00AB2CB9"/>
    <w:rsid w:val="00AB5B7F"/>
    <w:rsid w:val="00AC5B77"/>
    <w:rsid w:val="00AD160E"/>
    <w:rsid w:val="00AE6665"/>
    <w:rsid w:val="00AE7177"/>
    <w:rsid w:val="00AF57D9"/>
    <w:rsid w:val="00B042D7"/>
    <w:rsid w:val="00B10A67"/>
    <w:rsid w:val="00B113F9"/>
    <w:rsid w:val="00B11881"/>
    <w:rsid w:val="00B14B63"/>
    <w:rsid w:val="00B17027"/>
    <w:rsid w:val="00B206A1"/>
    <w:rsid w:val="00B2114B"/>
    <w:rsid w:val="00B34035"/>
    <w:rsid w:val="00B55882"/>
    <w:rsid w:val="00B55C09"/>
    <w:rsid w:val="00B5764A"/>
    <w:rsid w:val="00B71853"/>
    <w:rsid w:val="00B74D65"/>
    <w:rsid w:val="00B83D29"/>
    <w:rsid w:val="00B940D5"/>
    <w:rsid w:val="00B98E01"/>
    <w:rsid w:val="00BA2722"/>
    <w:rsid w:val="00BD438E"/>
    <w:rsid w:val="00BD53F0"/>
    <w:rsid w:val="00BE4F68"/>
    <w:rsid w:val="00BF38A2"/>
    <w:rsid w:val="00BF48A1"/>
    <w:rsid w:val="00C0237B"/>
    <w:rsid w:val="00C07C81"/>
    <w:rsid w:val="00C07CA3"/>
    <w:rsid w:val="00C21879"/>
    <w:rsid w:val="00C21ADA"/>
    <w:rsid w:val="00C235BC"/>
    <w:rsid w:val="00C346E1"/>
    <w:rsid w:val="00C37383"/>
    <w:rsid w:val="00C40C10"/>
    <w:rsid w:val="00C53496"/>
    <w:rsid w:val="00C54BBD"/>
    <w:rsid w:val="00C63234"/>
    <w:rsid w:val="00C63308"/>
    <w:rsid w:val="00C67BCC"/>
    <w:rsid w:val="00C72086"/>
    <w:rsid w:val="00C73DCE"/>
    <w:rsid w:val="00C7767A"/>
    <w:rsid w:val="00C926FA"/>
    <w:rsid w:val="00CA1665"/>
    <w:rsid w:val="00CB35F5"/>
    <w:rsid w:val="00CC3D4D"/>
    <w:rsid w:val="00CD0256"/>
    <w:rsid w:val="00CD6882"/>
    <w:rsid w:val="00CD759E"/>
    <w:rsid w:val="00D247F9"/>
    <w:rsid w:val="00D33777"/>
    <w:rsid w:val="00D429AD"/>
    <w:rsid w:val="00D42F7E"/>
    <w:rsid w:val="00D47FB3"/>
    <w:rsid w:val="00D54FE2"/>
    <w:rsid w:val="00D57473"/>
    <w:rsid w:val="00D63425"/>
    <w:rsid w:val="00D75849"/>
    <w:rsid w:val="00D80025"/>
    <w:rsid w:val="00D81BCA"/>
    <w:rsid w:val="00D829D3"/>
    <w:rsid w:val="00D833E3"/>
    <w:rsid w:val="00D83D17"/>
    <w:rsid w:val="00D85C04"/>
    <w:rsid w:val="00D910E3"/>
    <w:rsid w:val="00D912FF"/>
    <w:rsid w:val="00D94181"/>
    <w:rsid w:val="00DA044D"/>
    <w:rsid w:val="00DA19E7"/>
    <w:rsid w:val="00DA2793"/>
    <w:rsid w:val="00DB7782"/>
    <w:rsid w:val="00DC17B5"/>
    <w:rsid w:val="00DC2CDB"/>
    <w:rsid w:val="00DC58A4"/>
    <w:rsid w:val="00DC760D"/>
    <w:rsid w:val="00DD0857"/>
    <w:rsid w:val="00DE066C"/>
    <w:rsid w:val="00DE5AF8"/>
    <w:rsid w:val="00DF6AFA"/>
    <w:rsid w:val="00E02037"/>
    <w:rsid w:val="00E03860"/>
    <w:rsid w:val="00E047AA"/>
    <w:rsid w:val="00E0573F"/>
    <w:rsid w:val="00E05C0F"/>
    <w:rsid w:val="00E100B9"/>
    <w:rsid w:val="00E128B7"/>
    <w:rsid w:val="00E14194"/>
    <w:rsid w:val="00E17459"/>
    <w:rsid w:val="00E177DA"/>
    <w:rsid w:val="00E21085"/>
    <w:rsid w:val="00E33641"/>
    <w:rsid w:val="00E43EC3"/>
    <w:rsid w:val="00E53060"/>
    <w:rsid w:val="00E53BBD"/>
    <w:rsid w:val="00E668EF"/>
    <w:rsid w:val="00E721C3"/>
    <w:rsid w:val="00E73EE6"/>
    <w:rsid w:val="00E75BC0"/>
    <w:rsid w:val="00E76D0F"/>
    <w:rsid w:val="00E835E5"/>
    <w:rsid w:val="00E92AB1"/>
    <w:rsid w:val="00EB3B50"/>
    <w:rsid w:val="00EB58A4"/>
    <w:rsid w:val="00EC0487"/>
    <w:rsid w:val="00EC3D12"/>
    <w:rsid w:val="00EC45FA"/>
    <w:rsid w:val="00ED6A4E"/>
    <w:rsid w:val="00EE1498"/>
    <w:rsid w:val="00EE3F89"/>
    <w:rsid w:val="00EF418F"/>
    <w:rsid w:val="00F0075C"/>
    <w:rsid w:val="00F0081A"/>
    <w:rsid w:val="00F04647"/>
    <w:rsid w:val="00F0701E"/>
    <w:rsid w:val="00F17FAA"/>
    <w:rsid w:val="00F41D47"/>
    <w:rsid w:val="00F74745"/>
    <w:rsid w:val="00F768A2"/>
    <w:rsid w:val="00F856E3"/>
    <w:rsid w:val="00F87669"/>
    <w:rsid w:val="00F92D11"/>
    <w:rsid w:val="00F97C17"/>
    <w:rsid w:val="00FA2ED4"/>
    <w:rsid w:val="00FB21AE"/>
    <w:rsid w:val="00FD3041"/>
    <w:rsid w:val="00FE163D"/>
    <w:rsid w:val="02BA302C"/>
    <w:rsid w:val="03DA137C"/>
    <w:rsid w:val="0D73D927"/>
    <w:rsid w:val="0DFEA142"/>
    <w:rsid w:val="0EC990F0"/>
    <w:rsid w:val="0F432AD3"/>
    <w:rsid w:val="0F56A885"/>
    <w:rsid w:val="0FE4D8D9"/>
    <w:rsid w:val="1573B0F9"/>
    <w:rsid w:val="19374D54"/>
    <w:rsid w:val="1AB799B7"/>
    <w:rsid w:val="1DE64176"/>
    <w:rsid w:val="238148C9"/>
    <w:rsid w:val="240D3354"/>
    <w:rsid w:val="272E0197"/>
    <w:rsid w:val="2BAB8616"/>
    <w:rsid w:val="3090574E"/>
    <w:rsid w:val="30F88F33"/>
    <w:rsid w:val="36846E8B"/>
    <w:rsid w:val="3B8F29D6"/>
    <w:rsid w:val="3BE43368"/>
    <w:rsid w:val="3BF28E26"/>
    <w:rsid w:val="3F7F210E"/>
    <w:rsid w:val="3FFCD632"/>
    <w:rsid w:val="404F3C49"/>
    <w:rsid w:val="4149CE62"/>
    <w:rsid w:val="44D7AC5A"/>
    <w:rsid w:val="44E22E77"/>
    <w:rsid w:val="46ABB4AE"/>
    <w:rsid w:val="46DC1844"/>
    <w:rsid w:val="492239B5"/>
    <w:rsid w:val="4D3F02EE"/>
    <w:rsid w:val="4DCCDA34"/>
    <w:rsid w:val="4EC0EC83"/>
    <w:rsid w:val="4F206C16"/>
    <w:rsid w:val="4FB4E09E"/>
    <w:rsid w:val="52EF642E"/>
    <w:rsid w:val="52F0C2BD"/>
    <w:rsid w:val="5303941A"/>
    <w:rsid w:val="548537E6"/>
    <w:rsid w:val="566BC674"/>
    <w:rsid w:val="56A7DC0E"/>
    <w:rsid w:val="57028034"/>
    <w:rsid w:val="5BBC9DB0"/>
    <w:rsid w:val="64D104C3"/>
    <w:rsid w:val="6646DAA6"/>
    <w:rsid w:val="66688941"/>
    <w:rsid w:val="6895693A"/>
    <w:rsid w:val="6A74F820"/>
    <w:rsid w:val="6C25B14E"/>
    <w:rsid w:val="6D920B70"/>
    <w:rsid w:val="707DF106"/>
    <w:rsid w:val="70AF6794"/>
    <w:rsid w:val="72C18B29"/>
    <w:rsid w:val="72CFDEC0"/>
    <w:rsid w:val="741D47EE"/>
    <w:rsid w:val="7439BFC9"/>
    <w:rsid w:val="7656545F"/>
    <w:rsid w:val="7877D6F9"/>
    <w:rsid w:val="789E4583"/>
    <w:rsid w:val="7C9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E28F"/>
  <w15:docId w15:val="{DF503767-2421-4EC2-B766-7152C0CE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48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8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83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8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83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8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8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8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8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qFormat/>
    <w:rsid w:val="00483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qFormat/>
    <w:rsid w:val="0048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qFormat/>
    <w:rsid w:val="00483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sid w:val="004838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qFormat/>
    <w:rsid w:val="004838B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qFormat/>
    <w:rsid w:val="004838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qFormat/>
    <w:rsid w:val="004838B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qFormat/>
    <w:rsid w:val="004838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qFormat/>
    <w:rsid w:val="004838B1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sid w:val="004838B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qFormat/>
    <w:rsid w:val="0048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arter">
    <w:name w:val="Citação Caráter"/>
    <w:basedOn w:val="Tipodeletrapredefinidodopargrafo"/>
    <w:link w:val="Citao"/>
    <w:uiPriority w:val="29"/>
    <w:qFormat/>
    <w:rsid w:val="004838B1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4838B1"/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qFormat/>
    <w:rsid w:val="004838B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838B1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Tipodeletrapredefinidodopargrafo"/>
    <w:qFormat/>
    <w:rsid w:val="004C7277"/>
  </w:style>
  <w:style w:type="character" w:customStyle="1" w:styleId="normaltextrun">
    <w:name w:val="normaltextrun"/>
    <w:basedOn w:val="Tipodeletrapredefinidodopargrafo"/>
    <w:qFormat/>
    <w:rsid w:val="004C7277"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C7277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C7277"/>
  </w:style>
  <w:style w:type="character" w:styleId="Hiperligao">
    <w:name w:val="Hyperlink"/>
    <w:rPr>
      <w:color w:val="0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qFormat/>
    <w:rsid w:val="00C9630F"/>
    <w:rPr>
      <w:sz w:val="16"/>
      <w:szCs w:val="16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qFormat/>
    <w:rsid w:val="00C9630F"/>
    <w:rPr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qFormat/>
    <w:rsid w:val="00C9630F"/>
    <w:rPr>
      <w:b/>
      <w:bCs/>
      <w:sz w:val="20"/>
      <w:szCs w:val="20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arter"/>
    <w:uiPriority w:val="10"/>
    <w:qFormat/>
    <w:rsid w:val="0048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8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838B1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8B1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8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aragraph">
    <w:name w:val="paragraph"/>
    <w:basedOn w:val="Normal"/>
    <w:qFormat/>
    <w:rsid w:val="004C727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customStyle="1" w:styleId="Standard">
    <w:name w:val="Standard"/>
    <w:qFormat/>
    <w:rsid w:val="004C7277"/>
    <w:pPr>
      <w:widowControl w:val="0"/>
      <w:textAlignment w:val="baseline"/>
    </w:pPr>
    <w:rPr>
      <w:rFonts w:ascii="Times New Roman" w:eastAsia="Arial Unicode MS" w:hAnsi="Times New Roman" w:cs="Tahoma"/>
      <w:lang w:val="en-US"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4C727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4C7277"/>
    <w:pPr>
      <w:tabs>
        <w:tab w:val="center" w:pos="4252"/>
        <w:tab w:val="right" w:pos="8504"/>
      </w:tabs>
      <w:spacing w:after="0" w:line="240" w:lineRule="auto"/>
    </w:pPr>
  </w:style>
  <w:style w:type="paragraph" w:styleId="Reviso">
    <w:name w:val="Revision"/>
    <w:uiPriority w:val="99"/>
    <w:semiHidden/>
    <w:qFormat/>
    <w:rsid w:val="00700900"/>
  </w:style>
  <w:style w:type="paragraph" w:styleId="Textodecomentrio">
    <w:name w:val="annotation text"/>
    <w:basedOn w:val="Normal"/>
    <w:link w:val="TextodecomentrioCarter"/>
    <w:uiPriority w:val="99"/>
    <w:unhideWhenUsed/>
    <w:rsid w:val="00C9630F"/>
    <w:pPr>
      <w:spacing w:line="240" w:lineRule="auto"/>
    </w:pPr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qFormat/>
    <w:rsid w:val="00C9630F"/>
    <w:rPr>
      <w:b/>
      <w:bCs/>
    </w:rPr>
  </w:style>
  <w:style w:type="paragraph" w:customStyle="1" w:styleId="Comment">
    <w:name w:val="Comment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6E43"/>
    <w:rPr>
      <w:rFonts w:ascii="Times New Roman" w:hAnsi="Times New Roman" w:cs="Times New Roma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D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quel.rogeir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guel.carrilh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cao@zoomarine.p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ature.com/articles/s41598-026-47239-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375B7E2E474A9ECC53FD0282929C" ma:contentTypeVersion="15" ma:contentTypeDescription="Criar um novo documento." ma:contentTypeScope="" ma:versionID="6dde47955612993cf9570e3797c261d2">
  <xsd:schema xmlns:xsd="http://www.w3.org/2001/XMLSchema" xmlns:xs="http://www.w3.org/2001/XMLSchema" xmlns:p="http://schemas.microsoft.com/office/2006/metadata/properties" xmlns:ns2="3dd1db29-f473-425d-90b2-96dd3933c4d0" xmlns:ns3="5d8f19ee-3758-422c-a0a0-e01f6586eb3a" targetNamespace="http://schemas.microsoft.com/office/2006/metadata/properties" ma:root="true" ma:fieldsID="d314b6e1012827fa3a055185c1341798" ns2:_="" ns3:_="">
    <xsd:import namespace="3dd1db29-f473-425d-90b2-96dd3933c4d0"/>
    <xsd:import namespace="5d8f19ee-3758-422c-a0a0-e01f6586e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b29-f473-425d-90b2-96dd3933c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f19ee-3758-422c-a0a0-e01f6586eb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b4447-ed2e-4d5f-9600-b5b43a88345e}" ma:internalName="TaxCatchAll" ma:showField="CatchAllData" ma:web="5d8f19ee-3758-422c-a0a0-e01f6586e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f19ee-3758-422c-a0a0-e01f6586eb3a" xsi:nil="true"/>
    <lcf76f155ced4ddcb4097134ff3c332f xmlns="3dd1db29-f473-425d-90b2-96dd3933c4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F50D4-9027-447D-B933-F604A6834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1db29-f473-425d-90b2-96dd3933c4d0"/>
    <ds:schemaRef ds:uri="5d8f19ee-3758-422c-a0a0-e01f6586e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3CE75-8055-4C5D-A1B9-6508A7C1CA12}">
  <ds:schemaRefs>
    <ds:schemaRef ds:uri="http://schemas.microsoft.com/office/2006/metadata/properties"/>
    <ds:schemaRef ds:uri="http://schemas.microsoft.com/office/infopath/2007/PartnerControls"/>
    <ds:schemaRef ds:uri="5d8f19ee-3758-422c-a0a0-e01f6586eb3a"/>
    <ds:schemaRef ds:uri="3dd1db29-f473-425d-90b2-96dd3933c4d0"/>
  </ds:schemaRefs>
</ds:datastoreItem>
</file>

<file path=customXml/itemProps3.xml><?xml version="1.0" encoding="utf-8"?>
<ds:datastoreItem xmlns:ds="http://schemas.openxmlformats.org/officeDocument/2006/customXml" ds:itemID="{C2950C73-329C-40AB-8E89-EF9076E71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5960</Characters>
  <Application>Microsoft Office Word</Application>
  <DocSecurity>0</DocSecurity>
  <Lines>106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Brito</dc:creator>
  <cp:keywords/>
  <dc:description/>
  <cp:lastModifiedBy>Miguel Carrilho</cp:lastModifiedBy>
  <cp:revision>3</cp:revision>
  <dcterms:created xsi:type="dcterms:W3CDTF">2026-05-28T09:22:00Z</dcterms:created>
  <dcterms:modified xsi:type="dcterms:W3CDTF">2026-05-28T09:23:00Z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0x01010078E4375B7E2E474A9ECC53FD0282929C</vt:lpwstr>
  </property>
</Properties>
</file>