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6420"/>
        </w:tabs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6420"/>
        </w:tabs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Dzień Dziecka w POLOmarkecie: promocje na słodycze, zabawki i kreatywne zestawy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6420"/>
        </w:tabs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Już 1 czerwca dzieci obchodzą swoje wyczekiwane święto, a POLOmarket przygotował dla nich coś specjalnego! W ofercie sklepu można znaleźć ulubione słodkości, kreatywne zestawy, zabawki czy kolorowe gadżety oraz akcesoria z motywami ukochanych bajek - wszystko, co wywoła uśmiech na twarzach pociech. Oferta dostępna jest od środy 27 maja do wtorku 2 czerwca lub do wyczerpania zapasów. 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tabs>
          <w:tab w:val="left" w:leader="none" w:pos="6420"/>
        </w:tabs>
        <w:jc w:val="both"/>
        <w:rPr>
          <w:sz w:val="22"/>
          <w:szCs w:val="22"/>
        </w:rPr>
      </w:pPr>
      <w:bookmarkStart w:colFirst="0" w:colLast="0" w:name="_ak7v4tz4zrx9" w:id="0"/>
      <w:bookmarkEnd w:id="0"/>
      <w:r w:rsidDel="00000000" w:rsidR="00000000" w:rsidRPr="00000000">
        <w:rPr>
          <w:sz w:val="22"/>
          <w:szCs w:val="22"/>
          <w:rtl w:val="0"/>
        </w:rPr>
        <w:t xml:space="preserve">Smakołyki w atrakcyjnych cenach </w:t>
      </w:r>
    </w:p>
    <w:p w:rsidR="00000000" w:rsidDel="00000000" w:rsidP="00000000" w:rsidRDefault="00000000" w:rsidRPr="00000000" w14:paraId="00000005">
      <w:pPr>
        <w:tabs>
          <w:tab w:val="left" w:leader="none" w:pos="6420"/>
        </w:tabs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Nie ma Dnia Dziecka bez ulubionych przysmaków. POLOmarket przygotował więc ofertę promocyjną, w ramach której łakocie takie jak czekolady Milka (2+1 gratis) lub pianki Alpejskie (drugi produkt 70% taniej) można kupić w wyjątkowo korzystnej cenie.  Nie zabraknie także kultowych Czekotubek Wedel (3,99 zł), ciastek Kinder Duo (11,99 zł) czy misiów Lubisiów w promocji 2+1 gratis. Dodatkowo na ochłodę świetnie sprawdzą się lody z motywami Minecrafta (3,99 za sztukę przy zakupie trzech) czy Ekipa XL (2,39 zł) To propozycje idealne zarówno dla najmłodszych, jak i dorosłych, którzy również mogą pozwolić sobie na odrobinę słodkiej przyjemności w tym radosnym dniu. 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tabs>
          <w:tab w:val="left" w:leader="none" w:pos="6420"/>
        </w:tabs>
        <w:jc w:val="both"/>
        <w:rPr>
          <w:sz w:val="22"/>
          <w:szCs w:val="22"/>
        </w:rPr>
      </w:pPr>
      <w:bookmarkStart w:colFirst="0" w:colLast="0" w:name="_taoraxtahhvh" w:id="1"/>
      <w:bookmarkEnd w:id="1"/>
      <w:r w:rsidDel="00000000" w:rsidR="00000000" w:rsidRPr="00000000">
        <w:rPr>
          <w:sz w:val="22"/>
          <w:szCs w:val="22"/>
          <w:rtl w:val="0"/>
        </w:rPr>
        <w:t xml:space="preserve">Małe niespodzianki, wielkie emocje </w:t>
      </w:r>
    </w:p>
    <w:p w:rsidR="00000000" w:rsidDel="00000000" w:rsidP="00000000" w:rsidRDefault="00000000" w:rsidRPr="00000000" w14:paraId="00000007">
      <w:pPr>
        <w:tabs>
          <w:tab w:val="left" w:leader="none" w:pos="6420"/>
        </w:tabs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Ciepłe dni zachęcają do wyjścia na świeże powietrze - piknik z dziećmi będzie świetną okazją, aby połączyć zabawę z pysznymi przekąskami. Podczas takich aktywności przydadzą się praktyczne akcesoria, takie jak kolorowe kubeczki (8,49 zł) i talerzyki papierowe (6,99 zł), które pomogą przygotować się na miłe popołudnie w gronie rodziny. Aby dodatkowo umilić ten dzień, warto skorzystać z oferty na balony w różnych motywach, np. jamnika, corgiego (12,99 zł) czy Minionki (8,99 zł) oraz inne warianty w cenie jedynie 6,99 zł. W dedykowanej ofercie nie zabrakło też popularnych aut Hot Wheels. Co więcej, przy zakupie dwóch modeli, za drugi produkt zapłacimy 50% taniej. Dzięki temu łatwo można stworzyć większy zestaw w świetnej cenie. </w:t>
      </w:r>
    </w:p>
    <w:p w:rsidR="00000000" w:rsidDel="00000000" w:rsidP="00000000" w:rsidRDefault="00000000" w:rsidRPr="00000000" w14:paraId="00000008">
      <w:pPr>
        <w:tabs>
          <w:tab w:val="left" w:leader="none" w:pos="6420"/>
        </w:tabs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Ofertę uzupełniają praktyczne gadżety wspierające utrzymanie porządku w pokojach maluchów, takie jak pojemniki w motywie Minionków. Mogą służyć do przechowywania zabawek, klocków czy drobnych akcesoriów, a dzięki swoim dużym rozmiarom świetnie sprawdzą się również jako praktyczny i kolorowy dodatek do pokoju dla małych fanów animacji.</w:t>
      </w:r>
    </w:p>
    <w:p w:rsidR="00000000" w:rsidDel="00000000" w:rsidP="00000000" w:rsidRDefault="00000000" w:rsidRPr="00000000" w14:paraId="00000009">
      <w:pPr>
        <w:tabs>
          <w:tab w:val="left" w:leader="none" w:pos="6420"/>
        </w:tabs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Kreatywna rozrywka</w:t>
      </w:r>
    </w:p>
    <w:p w:rsidR="00000000" w:rsidDel="00000000" w:rsidP="00000000" w:rsidRDefault="00000000" w:rsidRPr="00000000" w14:paraId="0000000A">
      <w:pPr>
        <w:tabs>
          <w:tab w:val="left" w:leader="none" w:pos="6420"/>
        </w:tabs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Wspólna zabawa to doskonały sposób na rozwijanie wyobraźni i twórczości. Dla starszych dzieci POLOmarket oferuje puzzle 500 elementów (19,99 zł), które uczą cierpliwości i koncentracji. Równie ciekawą propozycją są zestawy LEGO Creator 3w1 (41,99 zł), wspierające rozwijanie wyobraźni przestrzennej. Młodsze pociechy mogą odkrywać świat kreatywności przy pomocy Clementoni IDEA czy zestawom do malowania i rysowania (29,99 zł). Te produkty nie tylko bawią - przede wszystkim rozwijają zdolności manualne, a dzięki promocji „drugi produkt 50% taniej” w kategorii gry, puzzle i zabawki można je dowolnie łączyć, tworząc zestawy dopasowane do potrzeb każdego dziecka.  Alternatywnie, POLOmarket może pomóc zamienić codzienną rutynę w prawdziwą przygodę pełną kolorów i zapachów, dzięki kulom do kąpieli Ocean Friends (3,99zł). </w:t>
      </w:r>
    </w:p>
    <w:p w:rsidR="00000000" w:rsidDel="00000000" w:rsidP="00000000" w:rsidRDefault="00000000" w:rsidRPr="00000000" w14:paraId="0000000B">
      <w:pPr>
        <w:tabs>
          <w:tab w:val="left" w:leader="none" w:pos="6420"/>
        </w:tabs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Dzień Dziecka to wspaniała okazja na sprawienie najmłodszym radości, podarowanie im wyjątkowych upominków i wspólne celebrowanie. W POLOmarkecie można znaleźć produkty, które pozwolą umilić ten dzień - od słodkości, przez kreatywne zestawy i gry. </w:t>
      </w:r>
      <w:r w:rsidDel="00000000" w:rsidR="00000000" w:rsidRPr="00000000">
        <w:rPr>
          <w:highlight w:val="white"/>
          <w:rtl w:val="0"/>
        </w:rPr>
        <w:t xml:space="preserve">Szczegóły oferty znajdują się w najnowszej gazetce dostępnej na stronie sieci:</w:t>
      </w:r>
      <w:r w:rsidDel="00000000" w:rsidR="00000000" w:rsidRPr="00000000">
        <w:rPr>
          <w:rtl w:val="0"/>
        </w:rPr>
        <w:t xml:space="preserve"> https://polomarket.pl/gazetka/1103</w:t>
      </w:r>
    </w:p>
    <w:p w:rsidR="00000000" w:rsidDel="00000000" w:rsidP="00000000" w:rsidRDefault="00000000" w:rsidRPr="00000000" w14:paraId="0000000C">
      <w:pPr>
        <w:tabs>
          <w:tab w:val="left" w:leader="none" w:pos="6420"/>
        </w:tabs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6420"/>
        </w:tabs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6420"/>
        </w:tabs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64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6420"/>
        </w:tabs>
        <w:jc w:val="both"/>
        <w:rPr/>
      </w:pPr>
      <w:r w:rsidDel="00000000" w:rsidR="00000000" w:rsidRPr="00000000">
        <w:rPr>
          <w:color w:val="212b35"/>
          <w:highlight w:val="white"/>
          <w:rtl w:val="0"/>
        </w:rPr>
        <w:t xml:space="preserve">Grupa POLOmarket to największa polska sieć supermarketów. Tworzą ją spółki detaliczne prowadzące sklepy, a także spółka logistyczno-zakupowa dysponująca dwoma centrami logistycznymi. Firma rozpoczynała działalność w 1997 roku z 27 sklepami. Dziś jest to blisko 250 nowoczesnych placówek na terenie całej Polski, z obrotem blisko 3,0 mld złotych rocznie. Sklepy sieci POLOmarket odwiedza miesięcznie ponad 8 mln Klientów. Obecnie POLOmarket daje zatrudnienie 4700 osobom.</w:t>
      </w:r>
      <w:r w:rsidDel="00000000" w:rsidR="00000000" w:rsidRPr="00000000">
        <w:rPr>
          <w:rtl w:val="0"/>
        </w:rPr>
        <w:t xml:space="preserve"> 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559" w:top="1134" w:left="1276" w:right="1276" w:header="425" w:footer="85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34712</wp:posOffset>
          </wp:positionH>
          <wp:positionV relativeFrom="paragraph">
            <wp:posOffset>6350</wp:posOffset>
          </wp:positionV>
          <wp:extent cx="5934710" cy="862330"/>
          <wp:effectExtent b="0" l="0" r="0" t="0"/>
          <wp:wrapSquare wrapText="bothSides" distB="0" distT="0" distL="114300" distR="11430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34710" cy="86233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</wp:posOffset>
          </wp:positionH>
          <wp:positionV relativeFrom="paragraph">
            <wp:posOffset>-10755</wp:posOffset>
          </wp:positionV>
          <wp:extent cx="5934710" cy="862330"/>
          <wp:effectExtent b="0" l="0" r="0" t="0"/>
          <wp:wrapSquare wrapText="bothSides" distB="0" distT="0" distL="114300" distR="114300"/>
          <wp:docPr id="4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34710" cy="86233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ind w:left="-340" w:firstLine="0"/>
      <w:rPr>
        <w:color w:val="000000"/>
      </w:rPr>
    </w:pPr>
    <w:r w:rsidDel="00000000" w:rsidR="00000000" w:rsidRPr="00000000">
      <w:rPr>
        <w:color w:val="000000"/>
        <w:rtl w:val="0"/>
      </w:rPr>
      <w:t xml:space="preserve">     </w:t>
    </w:r>
    <w:r w:rsidDel="00000000" w:rsidR="00000000" w:rsidRPr="00000000">
      <w:rPr>
        <w:color w:val="000000"/>
      </w:rPr>
      <w:drawing>
        <wp:inline distB="0" distT="0" distL="0" distR="0">
          <wp:extent cx="1127234" cy="1530415"/>
          <wp:effectExtent b="0" l="0" r="0" t="0"/>
          <wp:docPr id="3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27234" cy="15304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5081270</wp:posOffset>
          </wp:positionH>
          <wp:positionV relativeFrom="paragraph">
            <wp:posOffset>-48256</wp:posOffset>
          </wp:positionV>
          <wp:extent cx="857885" cy="1092835"/>
          <wp:effectExtent b="0" l="0" r="0" t="0"/>
          <wp:wrapSquare wrapText="bothSides" distB="0" distT="0" distL="114300" distR="114300"/>
          <wp:docPr descr="C:\Users\kamilab\Desktop\GOOD ONE PR\Nagrody i wyróżnienia\Teraz Polska\logotyp\logo Teraz Polska LAUREAT KONKURSU.jpg" id="2" name="image1.jpg"/>
          <a:graphic>
            <a:graphicData uri="http://schemas.openxmlformats.org/drawingml/2006/picture">
              <pic:pic>
                <pic:nvPicPr>
                  <pic:cNvPr descr="C:\Users\kamilab\Desktop\GOOD ONE PR\Nagrody i wyróżnienia\Teraz Polska\logotyp\logo Teraz Polska LAUREAT KONKURSU.jpg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57885" cy="109283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