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97A54" w14:textId="580AEDA2" w:rsidR="003C517A" w:rsidRDefault="003C517A" w:rsidP="003C517A">
      <w:pPr>
        <w:spacing w:before="240"/>
        <w:jc w:val="center"/>
        <w:rPr>
          <w:b/>
          <w:bCs/>
          <w:sz w:val="40"/>
          <w:szCs w:val="40"/>
        </w:rPr>
      </w:pPr>
      <w:r w:rsidRPr="0053714E">
        <w:rPr>
          <w:rFonts w:ascii="Times New Roman" w:hAnsi="Times New Roman" w:cs="Times New Roman"/>
          <w:b/>
          <w:bCs/>
          <w:noProof/>
          <w:color w:val="000000" w:themeColor="text1"/>
          <w:sz w:val="144"/>
          <w:szCs w:val="144"/>
        </w:rPr>
        <w:drawing>
          <wp:anchor distT="0" distB="0" distL="114300" distR="114300" simplePos="0" relativeHeight="251659264" behindDoc="1" locked="0" layoutInCell="1" allowOverlap="1" wp14:anchorId="364B503F" wp14:editId="02896D77">
            <wp:simplePos x="0" y="0"/>
            <wp:positionH relativeFrom="margin">
              <wp:align>center</wp:align>
            </wp:positionH>
            <wp:positionV relativeFrom="paragraph">
              <wp:posOffset>0</wp:posOffset>
            </wp:positionV>
            <wp:extent cx="1753235" cy="795020"/>
            <wp:effectExtent l="0" t="0" r="0" b="5080"/>
            <wp:wrapTopAndBottom/>
            <wp:docPr id="2" name="Imagen 2" descr="Dibujo en blanco y negro&#10;&#10;Descripción generada automáticamente con confianza media">
              <a:extLst xmlns:a="http://schemas.openxmlformats.org/drawingml/2006/main">
                <a:ext uri="{FF2B5EF4-FFF2-40B4-BE49-F238E27FC236}">
                  <a16:creationId xmlns:a16="http://schemas.microsoft.com/office/drawing/2014/main" id="{D8EAC067-07DC-4F1C-83E1-7993F66D5E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bujo en blanco y negro&#10;&#10;Descripción generada automáticamente con confianza media"/>
                    <pic:cNvPicPr>
                      <a:picLocks noChangeAspect="1" noChangeArrowheads="1"/>
                    </pic:cNvPicPr>
                  </pic:nvPicPr>
                  <pic:blipFill rotWithShape="1">
                    <a:blip r:embed="rId4">
                      <a:extLst>
                        <a:ext uri="{28A0092B-C50C-407E-A947-70E740481C1C}">
                          <a14:useLocalDpi xmlns:a14="http://schemas.microsoft.com/office/drawing/2010/main" val="0"/>
                        </a:ext>
                      </a:extLst>
                    </a:blip>
                    <a:srcRect l="3724" r="-1"/>
                    <a:stretch/>
                  </pic:blipFill>
                  <pic:spPr bwMode="auto">
                    <a:xfrm>
                      <a:off x="0" y="0"/>
                      <a:ext cx="1753235" cy="795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C517A">
        <w:rPr>
          <w:b/>
          <w:bCs/>
          <w:sz w:val="40"/>
          <w:szCs w:val="40"/>
        </w:rPr>
        <w:t xml:space="preserve">¡EL FENÓMENO FOBIA NO SE DETIENE! SE CONFIRMA SEGUNDA NOCHE EN </w:t>
      </w:r>
      <w:r>
        <w:rPr>
          <w:b/>
          <w:bCs/>
          <w:sz w:val="40"/>
          <w:szCs w:val="40"/>
        </w:rPr>
        <w:t>LA CDMX</w:t>
      </w:r>
    </w:p>
    <w:p w14:paraId="0D38EC9B" w14:textId="6438069C" w:rsidR="003C517A" w:rsidRDefault="00516426" w:rsidP="003C517A">
      <w:pPr>
        <w:jc w:val="center"/>
        <w:rPr>
          <w:b/>
          <w:bCs/>
          <w:sz w:val="40"/>
          <w:szCs w:val="40"/>
        </w:rPr>
      </w:pPr>
      <w:r>
        <w:rPr>
          <w:b/>
          <w:bCs/>
          <w:sz w:val="40"/>
          <w:szCs w:val="40"/>
        </w:rPr>
        <w:t>23 DE OCTUBRE</w:t>
      </w:r>
      <w:r w:rsidR="003C517A">
        <w:rPr>
          <w:b/>
          <w:bCs/>
          <w:sz w:val="40"/>
          <w:szCs w:val="40"/>
        </w:rPr>
        <w:t xml:space="preserve"> – PALACIO DE LOS DEPORTES </w:t>
      </w:r>
    </w:p>
    <w:p w14:paraId="52F5F10D" w14:textId="333FB108" w:rsidR="003C517A" w:rsidRPr="003C517A" w:rsidRDefault="003C517A" w:rsidP="003C517A">
      <w:pPr>
        <w:jc w:val="center"/>
        <w:rPr>
          <w:b/>
          <w:bCs/>
          <w:sz w:val="36"/>
          <w:szCs w:val="36"/>
        </w:rPr>
      </w:pPr>
      <w:r w:rsidRPr="003C517A">
        <w:rPr>
          <w:b/>
          <w:bCs/>
          <w:sz w:val="36"/>
          <w:szCs w:val="36"/>
        </w:rPr>
        <w:t xml:space="preserve">Preventa Banamex: </w:t>
      </w:r>
      <w:r w:rsidR="007D251D">
        <w:rPr>
          <w:b/>
          <w:bCs/>
          <w:sz w:val="36"/>
          <w:szCs w:val="36"/>
        </w:rPr>
        <w:t>28 DE MAYO</w:t>
      </w:r>
      <w:r w:rsidR="00516426">
        <w:rPr>
          <w:b/>
          <w:bCs/>
          <w:sz w:val="36"/>
          <w:szCs w:val="36"/>
        </w:rPr>
        <w:t>, 11:00 A.M.</w:t>
      </w:r>
    </w:p>
    <w:p w14:paraId="40EFC70C" w14:textId="248EEBC4" w:rsidR="00BA66E7" w:rsidRDefault="003C517A" w:rsidP="003C517A">
      <w:pPr>
        <w:jc w:val="both"/>
      </w:pPr>
      <w:r w:rsidRPr="003C517A">
        <w:t xml:space="preserve">¡El regreso de </w:t>
      </w:r>
      <w:r w:rsidRPr="003C517A">
        <w:rPr>
          <w:b/>
          <w:bCs/>
        </w:rPr>
        <w:t>Fobia</w:t>
      </w:r>
      <w:r w:rsidRPr="003C517A">
        <w:t xml:space="preserve"> es imparable! Tras una presentación magistral y cargada de nostalgia en la </w:t>
      </w:r>
      <w:r w:rsidRPr="003C517A">
        <w:rPr>
          <w:b/>
          <w:bCs/>
        </w:rPr>
        <w:t>vigesimosexta edición del Vive Latino</w:t>
      </w:r>
      <w:r w:rsidRPr="003C517A">
        <w:t xml:space="preserve">, donde la banda demostró que su energía disruptiva permanece intacta, la espera por fin ha terminado para los miles de seguidores que anhelaban verlos de nuevo en solitario. Debido a la respuesta explosiva del público y para que nadie se quede fuera de este hito del rock en nuestro idioma, se confirma oficialmente una </w:t>
      </w:r>
      <w:r w:rsidRPr="003C517A">
        <w:rPr>
          <w:b/>
          <w:bCs/>
        </w:rPr>
        <w:t>segunda fecha</w:t>
      </w:r>
      <w:r w:rsidRPr="003C517A">
        <w:t xml:space="preserve"> en el </w:t>
      </w:r>
      <w:r w:rsidRPr="003C517A">
        <w:rPr>
          <w:b/>
          <w:bCs/>
        </w:rPr>
        <w:t>Palacio de los Deportes</w:t>
      </w:r>
      <w:r w:rsidRPr="003C517A">
        <w:t xml:space="preserve"> el próximo </w:t>
      </w:r>
      <w:r w:rsidR="00516426">
        <w:rPr>
          <w:b/>
          <w:bCs/>
        </w:rPr>
        <w:t>23 de octubre</w:t>
      </w:r>
      <w:r w:rsidRPr="003C517A">
        <w:t>. Prepárate para ser parte de este retorno histórico a los grandes escenarios, donde la selva de asfalto volverá a vibrar con el sonido de una de las agrupaciones más icónicas de nuestra historia musical.</w:t>
      </w:r>
    </w:p>
    <w:p w14:paraId="612E11F9" w14:textId="77777777" w:rsidR="003C517A" w:rsidRPr="00761B85" w:rsidRDefault="003C517A" w:rsidP="003C517A">
      <w:pPr>
        <w:spacing w:before="240"/>
        <w:jc w:val="right"/>
        <w:rPr>
          <w:sz w:val="26"/>
          <w:szCs w:val="26"/>
        </w:rPr>
      </w:pPr>
      <w:r w:rsidRPr="007219FE">
        <w:rPr>
          <w:b/>
          <w:bCs/>
          <w:sz w:val="26"/>
          <w:szCs w:val="26"/>
        </w:rPr>
        <w:t>UN REENCUENTRO EXPLOSIVO</w:t>
      </w:r>
      <w:r w:rsidRPr="007219FE">
        <w:rPr>
          <w:sz w:val="26"/>
          <w:szCs w:val="26"/>
        </w:rPr>
        <w:t xml:space="preserve"> </w:t>
      </w:r>
    </w:p>
    <w:p w14:paraId="3F746BC0" w14:textId="77777777" w:rsidR="003C517A" w:rsidRPr="00761B85" w:rsidRDefault="003C517A" w:rsidP="003C517A">
      <w:pPr>
        <w:jc w:val="both"/>
        <w:rPr>
          <w:sz w:val="26"/>
          <w:szCs w:val="26"/>
        </w:rPr>
      </w:pPr>
      <w:r w:rsidRPr="007219FE">
        <w:rPr>
          <w:sz w:val="26"/>
          <w:szCs w:val="26"/>
        </w:rPr>
        <w:t xml:space="preserve">La chispa se encendió nuevamente hace apenas unos días, cuando los acordes de </w:t>
      </w:r>
      <w:r w:rsidRPr="007219FE">
        <w:rPr>
          <w:b/>
          <w:bCs/>
          <w:sz w:val="26"/>
          <w:szCs w:val="26"/>
        </w:rPr>
        <w:t>“Veneno Vil”</w:t>
      </w:r>
      <w:r w:rsidRPr="007219FE">
        <w:rPr>
          <w:sz w:val="26"/>
          <w:szCs w:val="26"/>
        </w:rPr>
        <w:t xml:space="preserve"> resonaron ante una multitud que explotó en euforia, marcando el fin de un necesario descanso y el inicio de una nueva etapa para la banda. </w:t>
      </w:r>
      <w:proofErr w:type="gramStart"/>
      <w:r w:rsidRPr="007219FE">
        <w:rPr>
          <w:b/>
          <w:bCs/>
          <w:sz w:val="26"/>
          <w:szCs w:val="26"/>
        </w:rPr>
        <w:t xml:space="preserve">Paco, Leo, Elohim, Iñaki y </w:t>
      </w:r>
      <w:proofErr w:type="spellStart"/>
      <w:r w:rsidRPr="007219FE">
        <w:rPr>
          <w:b/>
          <w:bCs/>
          <w:sz w:val="26"/>
          <w:szCs w:val="26"/>
        </w:rPr>
        <w:t>Chá</w:t>
      </w:r>
      <w:proofErr w:type="spellEnd"/>
      <w:r w:rsidRPr="007219FE">
        <w:rPr>
          <w:b/>
          <w:bCs/>
          <w:sz w:val="26"/>
          <w:szCs w:val="26"/>
        </w:rPr>
        <w:t>!</w:t>
      </w:r>
      <w:proofErr w:type="gramEnd"/>
      <w:r w:rsidRPr="007219FE">
        <w:rPr>
          <w:sz w:val="26"/>
          <w:szCs w:val="26"/>
        </w:rPr>
        <w:t xml:space="preserve"> regresan con la intención clara de retomar la línea que los vio crecer: la de los grandes espectáculos diseñados para sacudir los sentidos.</w:t>
      </w:r>
    </w:p>
    <w:p w14:paraId="70568CF9" w14:textId="77777777" w:rsidR="003C517A" w:rsidRPr="00761B85" w:rsidRDefault="003C517A" w:rsidP="003C517A">
      <w:pPr>
        <w:jc w:val="both"/>
        <w:rPr>
          <w:sz w:val="26"/>
          <w:szCs w:val="26"/>
        </w:rPr>
      </w:pPr>
      <w:r w:rsidRPr="00761B85">
        <w:rPr>
          <w:sz w:val="26"/>
          <w:szCs w:val="26"/>
        </w:rPr>
        <w:t xml:space="preserve">Fobia es una de las bandas más emblemáticas del rock alternativo mexicano, formada en la Ciudad de México en 1987. Se distinguieron en la escena por su estilo irreverente, letras con humor ácido y una estética visual muy cuidada que rompió con los moldes convencionales del género en su época. Bajo el liderazgo de Leonardo de Lozanne y Paco Huidobro, la agrupación logró "decodificar" la cotidianidad urbana a través de metáforas fantásticas y un sonido experimental que transitó con éxito entre el pop, el rock y la electrónica. </w:t>
      </w:r>
    </w:p>
    <w:p w14:paraId="7FABD796" w14:textId="77777777" w:rsidR="003C517A" w:rsidRPr="00761B85" w:rsidRDefault="003C517A" w:rsidP="003C517A">
      <w:pPr>
        <w:jc w:val="both"/>
        <w:rPr>
          <w:sz w:val="26"/>
          <w:szCs w:val="26"/>
        </w:rPr>
      </w:pPr>
      <w:r w:rsidRPr="007219FE">
        <w:rPr>
          <w:sz w:val="26"/>
          <w:szCs w:val="26"/>
        </w:rPr>
        <w:lastRenderedPageBreak/>
        <w:t xml:space="preserve">Este tour no es </w:t>
      </w:r>
      <w:r w:rsidRPr="1FD88325">
        <w:rPr>
          <w:sz w:val="26"/>
          <w:szCs w:val="26"/>
        </w:rPr>
        <w:t>sólo</w:t>
      </w:r>
      <w:r w:rsidRPr="007219FE">
        <w:rPr>
          <w:sz w:val="26"/>
          <w:szCs w:val="26"/>
        </w:rPr>
        <w:t xml:space="preserve"> una serie de conciertos; es la celebración de una hermandad musical que ha definido generaciones. No pierdas la oportunidad de ser parte de esta historia y vivir en carne propia la potencia de una de las bandas más creativas de la escena hispana. </w:t>
      </w:r>
    </w:p>
    <w:p w14:paraId="7E7A9338" w14:textId="64177557" w:rsidR="003C517A" w:rsidRDefault="003C517A" w:rsidP="003C517A">
      <w:pPr>
        <w:jc w:val="both"/>
        <w:rPr>
          <w:sz w:val="26"/>
          <w:szCs w:val="26"/>
        </w:rPr>
      </w:pPr>
      <w:r w:rsidRPr="007219FE">
        <w:rPr>
          <w:sz w:val="26"/>
          <w:szCs w:val="26"/>
        </w:rPr>
        <w:t xml:space="preserve">Los boletos estarán disponibles </w:t>
      </w:r>
      <w:r w:rsidRPr="00761B85">
        <w:rPr>
          <w:sz w:val="26"/>
          <w:szCs w:val="26"/>
        </w:rPr>
        <w:t xml:space="preserve">en la preventa Banamex el </w:t>
      </w:r>
      <w:r w:rsidR="00516426">
        <w:rPr>
          <w:sz w:val="26"/>
          <w:szCs w:val="26"/>
        </w:rPr>
        <w:t>28 de mayo</w:t>
      </w:r>
      <w:r w:rsidRPr="00761B85">
        <w:rPr>
          <w:sz w:val="26"/>
          <w:szCs w:val="26"/>
        </w:rPr>
        <w:t xml:space="preserve">, y un día después los podrás adquirir en las taquillas de los inmuebles o a través de </w:t>
      </w:r>
      <w:hyperlink r:id="rId5" w:history="1">
        <w:r w:rsidRPr="00761B85">
          <w:rPr>
            <w:rStyle w:val="Hipervnculo"/>
            <w:b/>
            <w:bCs/>
            <w:sz w:val="26"/>
            <w:szCs w:val="26"/>
          </w:rPr>
          <w:t>www.ticketmaster.com.mx</w:t>
        </w:r>
      </w:hyperlink>
      <w:r w:rsidRPr="00761B85">
        <w:rPr>
          <w:b/>
          <w:bCs/>
          <w:sz w:val="26"/>
          <w:szCs w:val="26"/>
        </w:rPr>
        <w:t>.</w:t>
      </w:r>
      <w:r w:rsidRPr="00761B85">
        <w:rPr>
          <w:sz w:val="26"/>
          <w:szCs w:val="26"/>
        </w:rPr>
        <w:t xml:space="preserve">  </w:t>
      </w:r>
    </w:p>
    <w:p w14:paraId="3F6EC3C1" w14:textId="77777777" w:rsidR="003C517A" w:rsidRPr="006078BC" w:rsidRDefault="003C517A" w:rsidP="003C517A">
      <w:pPr>
        <w:jc w:val="both"/>
        <w:rPr>
          <w:b/>
          <w:bCs/>
          <w:sz w:val="26"/>
          <w:szCs w:val="26"/>
        </w:rPr>
      </w:pPr>
    </w:p>
    <w:p w14:paraId="1758990F" w14:textId="77777777" w:rsidR="003C517A" w:rsidRPr="006078BC" w:rsidRDefault="003C517A" w:rsidP="003C517A">
      <w:pPr>
        <w:jc w:val="center"/>
        <w:rPr>
          <w:b/>
          <w:bCs/>
          <w:sz w:val="26"/>
          <w:szCs w:val="26"/>
        </w:rPr>
      </w:pPr>
      <w:r w:rsidRPr="006078BC">
        <w:rPr>
          <w:b/>
          <w:bCs/>
          <w:sz w:val="26"/>
          <w:szCs w:val="26"/>
        </w:rPr>
        <w:t>VISITA LAS REDES DE FOBIA:</w:t>
      </w:r>
    </w:p>
    <w:p w14:paraId="3CF4950A" w14:textId="68499566" w:rsidR="003C517A" w:rsidRPr="003C517A" w:rsidRDefault="003C517A" w:rsidP="003C517A">
      <w:pPr>
        <w:jc w:val="center"/>
        <w:rPr>
          <w:b/>
          <w:bCs/>
          <w:sz w:val="26"/>
          <w:szCs w:val="26"/>
        </w:rPr>
      </w:pPr>
      <w:hyperlink r:id="rId6" w:history="1">
        <w:r w:rsidRPr="003C517A">
          <w:rPr>
            <w:rStyle w:val="Hipervnculo"/>
            <w:b/>
            <w:bCs/>
            <w:sz w:val="26"/>
            <w:szCs w:val="26"/>
          </w:rPr>
          <w:t>FACEBOOK</w:t>
        </w:r>
      </w:hyperlink>
      <w:r w:rsidRPr="003C517A">
        <w:rPr>
          <w:b/>
          <w:bCs/>
          <w:sz w:val="26"/>
          <w:szCs w:val="26"/>
        </w:rPr>
        <w:t xml:space="preserve"> │ </w:t>
      </w:r>
      <w:hyperlink r:id="rId7" w:history="1">
        <w:r w:rsidRPr="003C517A">
          <w:rPr>
            <w:rStyle w:val="Hipervnculo"/>
            <w:b/>
            <w:bCs/>
            <w:sz w:val="26"/>
            <w:szCs w:val="26"/>
          </w:rPr>
          <w:t>INSTAGRAM</w:t>
        </w:r>
      </w:hyperlink>
      <w:r w:rsidRPr="003C517A">
        <w:rPr>
          <w:b/>
          <w:bCs/>
          <w:sz w:val="26"/>
          <w:szCs w:val="26"/>
        </w:rPr>
        <w:t xml:space="preserve"> │</w:t>
      </w:r>
      <w:hyperlink r:id="rId8" w:history="1">
        <w:r w:rsidRPr="003C517A">
          <w:rPr>
            <w:rStyle w:val="Hipervnculo"/>
            <w:b/>
            <w:bCs/>
            <w:sz w:val="26"/>
            <w:szCs w:val="26"/>
          </w:rPr>
          <w:t>YOUTUBE</w:t>
        </w:r>
      </w:hyperlink>
    </w:p>
    <w:p w14:paraId="0E066A24" w14:textId="77777777" w:rsidR="003C517A" w:rsidRPr="003C517A" w:rsidRDefault="003C517A" w:rsidP="003C517A">
      <w:pPr>
        <w:jc w:val="center"/>
        <w:rPr>
          <w:sz w:val="26"/>
          <w:szCs w:val="26"/>
        </w:rPr>
      </w:pPr>
    </w:p>
    <w:p w14:paraId="2722A1D3" w14:textId="77777777" w:rsidR="003C517A" w:rsidRPr="004D3689" w:rsidRDefault="003C517A" w:rsidP="003C517A">
      <w:pPr>
        <w:jc w:val="center"/>
        <w:rPr>
          <w:sz w:val="26"/>
          <w:szCs w:val="26"/>
        </w:rPr>
      </w:pPr>
      <w:r w:rsidRPr="004D3689">
        <w:rPr>
          <w:sz w:val="26"/>
          <w:szCs w:val="26"/>
        </w:rPr>
        <w:t>Conoce más sobre este y otros conciertos en:</w:t>
      </w:r>
    </w:p>
    <w:p w14:paraId="76A6DEB6" w14:textId="77777777" w:rsidR="003C517A" w:rsidRPr="004D3689" w:rsidRDefault="003C517A" w:rsidP="003C517A">
      <w:pPr>
        <w:spacing w:after="0"/>
        <w:jc w:val="center"/>
        <w:rPr>
          <w:b/>
          <w:bCs/>
          <w:sz w:val="26"/>
          <w:szCs w:val="26"/>
        </w:rPr>
      </w:pPr>
      <w:hyperlink r:id="rId9" w:history="1">
        <w:r w:rsidRPr="004D3689">
          <w:rPr>
            <w:rStyle w:val="Hipervnculo"/>
            <w:b/>
            <w:bCs/>
            <w:sz w:val="26"/>
            <w:szCs w:val="26"/>
          </w:rPr>
          <w:t>www.ocesa.com.mx</w:t>
        </w:r>
      </w:hyperlink>
      <w:r w:rsidRPr="004D3689">
        <w:rPr>
          <w:b/>
          <w:bCs/>
          <w:sz w:val="26"/>
          <w:szCs w:val="26"/>
        </w:rPr>
        <w:t xml:space="preserve"> </w:t>
      </w:r>
    </w:p>
    <w:p w14:paraId="7ABADBC2" w14:textId="77777777" w:rsidR="003C517A" w:rsidRPr="004D3689" w:rsidRDefault="003C517A" w:rsidP="003C517A">
      <w:pPr>
        <w:spacing w:after="0"/>
        <w:jc w:val="center"/>
        <w:rPr>
          <w:b/>
          <w:bCs/>
          <w:sz w:val="26"/>
          <w:szCs w:val="26"/>
        </w:rPr>
      </w:pPr>
      <w:hyperlink r:id="rId10" w:history="1">
        <w:r w:rsidRPr="004D3689">
          <w:rPr>
            <w:rStyle w:val="Hipervnculo"/>
            <w:b/>
            <w:bCs/>
            <w:sz w:val="26"/>
            <w:szCs w:val="26"/>
          </w:rPr>
          <w:t>www.facebook.com/ocesamx</w:t>
        </w:r>
      </w:hyperlink>
      <w:r w:rsidRPr="004D3689">
        <w:rPr>
          <w:b/>
          <w:bCs/>
          <w:sz w:val="26"/>
          <w:szCs w:val="26"/>
        </w:rPr>
        <w:t xml:space="preserve"> </w:t>
      </w:r>
    </w:p>
    <w:p w14:paraId="6D8D9430" w14:textId="77777777" w:rsidR="003C517A" w:rsidRPr="004D3689" w:rsidRDefault="003C517A" w:rsidP="003C517A">
      <w:pPr>
        <w:spacing w:after="0"/>
        <w:jc w:val="center"/>
        <w:rPr>
          <w:b/>
          <w:bCs/>
          <w:sz w:val="26"/>
          <w:szCs w:val="26"/>
        </w:rPr>
      </w:pPr>
      <w:hyperlink r:id="rId11" w:history="1">
        <w:r w:rsidRPr="004D3689">
          <w:rPr>
            <w:rStyle w:val="Hipervnculo"/>
            <w:b/>
            <w:bCs/>
            <w:sz w:val="26"/>
            <w:szCs w:val="26"/>
          </w:rPr>
          <w:t>www.twitter.com/ocesa_total</w:t>
        </w:r>
      </w:hyperlink>
      <w:r w:rsidRPr="004D3689">
        <w:rPr>
          <w:b/>
          <w:bCs/>
          <w:sz w:val="26"/>
          <w:szCs w:val="26"/>
        </w:rPr>
        <w:t xml:space="preserve"> </w:t>
      </w:r>
    </w:p>
    <w:p w14:paraId="6B7AF93C" w14:textId="77777777" w:rsidR="003C517A" w:rsidRPr="004D3689" w:rsidRDefault="003C517A" w:rsidP="003C517A">
      <w:pPr>
        <w:spacing w:after="0"/>
        <w:jc w:val="center"/>
        <w:rPr>
          <w:b/>
          <w:bCs/>
          <w:sz w:val="26"/>
          <w:szCs w:val="26"/>
        </w:rPr>
      </w:pPr>
      <w:hyperlink r:id="rId12" w:history="1">
        <w:r w:rsidRPr="004D3689">
          <w:rPr>
            <w:rStyle w:val="Hipervnculo"/>
            <w:b/>
            <w:bCs/>
            <w:sz w:val="26"/>
            <w:szCs w:val="26"/>
          </w:rPr>
          <w:t>www.instagram.com/ocesa</w:t>
        </w:r>
      </w:hyperlink>
      <w:r w:rsidRPr="004D3689">
        <w:rPr>
          <w:b/>
          <w:bCs/>
          <w:sz w:val="26"/>
          <w:szCs w:val="26"/>
        </w:rPr>
        <w:t xml:space="preserve"> </w:t>
      </w:r>
    </w:p>
    <w:p w14:paraId="67B8601D" w14:textId="77777777" w:rsidR="003C517A" w:rsidRPr="004D3689" w:rsidRDefault="003C517A" w:rsidP="003C517A">
      <w:pPr>
        <w:spacing w:after="0"/>
        <w:jc w:val="center"/>
        <w:rPr>
          <w:b/>
          <w:bCs/>
          <w:sz w:val="26"/>
          <w:szCs w:val="26"/>
        </w:rPr>
      </w:pPr>
      <w:hyperlink r:id="rId13" w:history="1">
        <w:r w:rsidRPr="004D3689">
          <w:rPr>
            <w:rStyle w:val="Hipervnculo"/>
            <w:b/>
            <w:bCs/>
            <w:sz w:val="26"/>
            <w:szCs w:val="26"/>
          </w:rPr>
          <w:t>www.tiktok.com/@ocesamx</w:t>
        </w:r>
      </w:hyperlink>
      <w:r w:rsidRPr="004D3689">
        <w:rPr>
          <w:b/>
          <w:bCs/>
          <w:sz w:val="26"/>
          <w:szCs w:val="26"/>
        </w:rPr>
        <w:t xml:space="preserve"> </w:t>
      </w:r>
    </w:p>
    <w:p w14:paraId="1FB79724" w14:textId="77777777" w:rsidR="003C517A" w:rsidRDefault="003C517A" w:rsidP="003C517A">
      <w:pPr>
        <w:jc w:val="both"/>
      </w:pPr>
    </w:p>
    <w:sectPr w:rsidR="003C517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17A"/>
    <w:rsid w:val="003C517A"/>
    <w:rsid w:val="005141AE"/>
    <w:rsid w:val="00516426"/>
    <w:rsid w:val="00562677"/>
    <w:rsid w:val="00622CC8"/>
    <w:rsid w:val="007D251D"/>
    <w:rsid w:val="00BA66E7"/>
    <w:rsid w:val="00BC0159"/>
    <w:rsid w:val="00C93405"/>
    <w:rsid w:val="00D41991"/>
    <w:rsid w:val="00F96099"/>
    <w:rsid w:val="00FE50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722B4"/>
  <w15:chartTrackingRefBased/>
  <w15:docId w15:val="{8C829240-FAB7-422F-8072-BB0F2F23E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C51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C51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C51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C51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C51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C517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C517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C517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C517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51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C51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C51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C51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C51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C51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C51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C51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C517A"/>
    <w:rPr>
      <w:rFonts w:eastAsiaTheme="majorEastAsia" w:cstheme="majorBidi"/>
      <w:color w:val="272727" w:themeColor="text1" w:themeTint="D8"/>
    </w:rPr>
  </w:style>
  <w:style w:type="paragraph" w:styleId="Ttulo">
    <w:name w:val="Title"/>
    <w:basedOn w:val="Normal"/>
    <w:next w:val="Normal"/>
    <w:link w:val="TtuloCar"/>
    <w:uiPriority w:val="10"/>
    <w:qFormat/>
    <w:rsid w:val="003C51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C51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C51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C51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C517A"/>
    <w:pPr>
      <w:spacing w:before="160"/>
      <w:jc w:val="center"/>
    </w:pPr>
    <w:rPr>
      <w:i/>
      <w:iCs/>
      <w:color w:val="404040" w:themeColor="text1" w:themeTint="BF"/>
    </w:rPr>
  </w:style>
  <w:style w:type="character" w:customStyle="1" w:styleId="CitaCar">
    <w:name w:val="Cita Car"/>
    <w:basedOn w:val="Fuentedeprrafopredeter"/>
    <w:link w:val="Cita"/>
    <w:uiPriority w:val="29"/>
    <w:rsid w:val="003C517A"/>
    <w:rPr>
      <w:i/>
      <w:iCs/>
      <w:color w:val="404040" w:themeColor="text1" w:themeTint="BF"/>
    </w:rPr>
  </w:style>
  <w:style w:type="paragraph" w:styleId="Prrafodelista">
    <w:name w:val="List Paragraph"/>
    <w:basedOn w:val="Normal"/>
    <w:uiPriority w:val="34"/>
    <w:qFormat/>
    <w:rsid w:val="003C517A"/>
    <w:pPr>
      <w:ind w:left="720"/>
      <w:contextualSpacing/>
    </w:pPr>
  </w:style>
  <w:style w:type="character" w:styleId="nfasisintenso">
    <w:name w:val="Intense Emphasis"/>
    <w:basedOn w:val="Fuentedeprrafopredeter"/>
    <w:uiPriority w:val="21"/>
    <w:qFormat/>
    <w:rsid w:val="003C517A"/>
    <w:rPr>
      <w:i/>
      <w:iCs/>
      <w:color w:val="0F4761" w:themeColor="accent1" w:themeShade="BF"/>
    </w:rPr>
  </w:style>
  <w:style w:type="paragraph" w:styleId="Citadestacada">
    <w:name w:val="Intense Quote"/>
    <w:basedOn w:val="Normal"/>
    <w:next w:val="Normal"/>
    <w:link w:val="CitadestacadaCar"/>
    <w:uiPriority w:val="30"/>
    <w:qFormat/>
    <w:rsid w:val="003C51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C517A"/>
    <w:rPr>
      <w:i/>
      <w:iCs/>
      <w:color w:val="0F4761" w:themeColor="accent1" w:themeShade="BF"/>
    </w:rPr>
  </w:style>
  <w:style w:type="character" w:styleId="Referenciaintensa">
    <w:name w:val="Intense Reference"/>
    <w:basedOn w:val="Fuentedeprrafopredeter"/>
    <w:uiPriority w:val="32"/>
    <w:qFormat/>
    <w:rsid w:val="003C517A"/>
    <w:rPr>
      <w:b/>
      <w:bCs/>
      <w:smallCaps/>
      <w:color w:val="0F4761" w:themeColor="accent1" w:themeShade="BF"/>
      <w:spacing w:val="5"/>
    </w:rPr>
  </w:style>
  <w:style w:type="character" w:styleId="Hipervnculo">
    <w:name w:val="Hyperlink"/>
    <w:basedOn w:val="Fuentedeprrafopredeter"/>
    <w:uiPriority w:val="99"/>
    <w:unhideWhenUsed/>
    <w:rsid w:val="003C517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s1r5JVyNLXHSs2UAlPV7KA" TargetMode="External"/><Relationship Id="rId13" Type="http://schemas.openxmlformats.org/officeDocument/2006/relationships/hyperlink" Target="http://www.tiktok.com/@ocesamx" TargetMode="External"/><Relationship Id="rId3" Type="http://schemas.openxmlformats.org/officeDocument/2006/relationships/webSettings" Target="webSettings.xml"/><Relationship Id="rId7" Type="http://schemas.openxmlformats.org/officeDocument/2006/relationships/hyperlink" Target="https://www.instagram.com/fobiamx/?hl=es-la" TargetMode="External"/><Relationship Id="rId12" Type="http://schemas.openxmlformats.org/officeDocument/2006/relationships/hyperlink" Target="http://www.instagram.com/oces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rsalinas\AppData\Local\Microsoft\Windows\INetCache\Content.Outlook\0133RBVJ\facebook.com\fobia30" TargetMode="External"/><Relationship Id="rId11" Type="http://schemas.openxmlformats.org/officeDocument/2006/relationships/hyperlink" Target="http://www.twitter.com/ocesa_total" TargetMode="External"/><Relationship Id="rId5" Type="http://schemas.openxmlformats.org/officeDocument/2006/relationships/hyperlink" Target="http://www.ticketmaster.com.mx" TargetMode="External"/><Relationship Id="rId15" Type="http://schemas.openxmlformats.org/officeDocument/2006/relationships/theme" Target="theme/theme1.xml"/><Relationship Id="rId10" Type="http://schemas.openxmlformats.org/officeDocument/2006/relationships/hyperlink" Target="http://www.facebook.com/ocesamx" TargetMode="External"/><Relationship Id="rId4" Type="http://schemas.openxmlformats.org/officeDocument/2006/relationships/image" Target="media/image1.png"/><Relationship Id="rId9" Type="http://schemas.openxmlformats.org/officeDocument/2006/relationships/hyperlink" Target="http://www.ocesa.com.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2506</Characters>
  <Application>Microsoft Office Word</Application>
  <DocSecurity>4</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Rafael Salinas González</cp:lastModifiedBy>
  <cp:revision>2</cp:revision>
  <dcterms:created xsi:type="dcterms:W3CDTF">2026-05-25T21:19:00Z</dcterms:created>
  <dcterms:modified xsi:type="dcterms:W3CDTF">2026-05-25T21:19:00Z</dcterms:modified>
</cp:coreProperties>
</file>