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FDA7" w14:textId="31A199ED" w:rsidR="00701E22" w:rsidRPr="00E76A68" w:rsidRDefault="001D59F7" w:rsidP="00701E22">
      <w:pPr>
        <w:spacing w:before="240" w:after="0"/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459070B3" wp14:editId="11070F1E">
            <wp:extent cx="3498850" cy="3498850"/>
            <wp:effectExtent l="0" t="0" r="6350" b="6350"/>
            <wp:docPr id="3853425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22" w:rsidRPr="00EF04BC">
        <w:rPr>
          <w:rFonts w:ascii="Times New Roman" w:hAnsi="Times New Roman" w:cs="Times New Roman"/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8241" behindDoc="0" locked="0" layoutInCell="1" allowOverlap="1" wp14:anchorId="5ECD58BC" wp14:editId="1F9AE4D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72895" cy="782320"/>
            <wp:effectExtent l="0" t="0" r="8255" b="0"/>
            <wp:wrapTopAndBottom/>
            <wp:docPr id="2" name="Picture 2" descr="logo ocesa">
              <a:extLst xmlns:a="http://schemas.openxmlformats.org/drawingml/2006/main">
                <a:ext uri="{FF2B5EF4-FFF2-40B4-BE49-F238E27FC236}">
                  <a16:creationId xmlns:a16="http://schemas.microsoft.com/office/drawing/2014/main" id="{E5C2287E-06AE-41EA-9261-799653DEB1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E22" w:rsidRPr="00E76A68">
        <w:rPr>
          <w:b/>
          <w:bCs/>
          <w:sz w:val="72"/>
          <w:szCs w:val="72"/>
        </w:rPr>
        <w:t>EMMANUEL &amp; MIJARES</w:t>
      </w:r>
    </w:p>
    <w:p w14:paraId="53EA3281" w14:textId="3A7D7A4C" w:rsidR="00525187" w:rsidRPr="004D1A31" w:rsidRDefault="00525187" w:rsidP="00525187">
      <w:pPr>
        <w:jc w:val="center"/>
        <w:rPr>
          <w:b/>
          <w:bCs/>
          <w:sz w:val="44"/>
          <w:szCs w:val="44"/>
        </w:rPr>
      </w:pPr>
      <w:r w:rsidRPr="004D1A31">
        <w:rPr>
          <w:b/>
          <w:bCs/>
          <w:sz w:val="44"/>
          <w:szCs w:val="44"/>
        </w:rPr>
        <w:t xml:space="preserve">LA LEYENDA DEL POP CONTINÚA </w:t>
      </w:r>
    </w:p>
    <w:p w14:paraId="5AA05D32" w14:textId="2D9D9561" w:rsidR="00525187" w:rsidRPr="004D1A31" w:rsidRDefault="00525187" w:rsidP="00B81038">
      <w:pPr>
        <w:spacing w:before="240"/>
        <w:jc w:val="center"/>
        <w:rPr>
          <w:b/>
          <w:bCs/>
          <w:sz w:val="36"/>
          <w:szCs w:val="36"/>
        </w:rPr>
      </w:pPr>
      <w:r w:rsidRPr="004D1A31">
        <w:rPr>
          <w:b/>
          <w:bCs/>
          <w:sz w:val="36"/>
          <w:szCs w:val="36"/>
        </w:rPr>
        <w:t>22 DE AGOSTO – AUDITORIO NACIONAL – CIUDAD DE MÉXICO</w:t>
      </w:r>
      <w:r w:rsidRPr="004D1A31">
        <w:rPr>
          <w:sz w:val="36"/>
          <w:szCs w:val="36"/>
        </w:rPr>
        <w:t xml:space="preserve"> </w:t>
      </w:r>
    </w:p>
    <w:p w14:paraId="382C7BF3" w14:textId="4E2E2D0D" w:rsidR="00525187" w:rsidRPr="004D1A31" w:rsidRDefault="00525187" w:rsidP="00525187">
      <w:pPr>
        <w:jc w:val="center"/>
        <w:rPr>
          <w:sz w:val="36"/>
          <w:szCs w:val="36"/>
        </w:rPr>
      </w:pPr>
      <w:r w:rsidRPr="004D1A31">
        <w:rPr>
          <w:b/>
          <w:bCs/>
          <w:sz w:val="36"/>
          <w:szCs w:val="36"/>
        </w:rPr>
        <w:t>Preventa Banamex: 2</w:t>
      </w:r>
      <w:r w:rsidR="009A72A9">
        <w:rPr>
          <w:b/>
          <w:bCs/>
          <w:sz w:val="36"/>
          <w:szCs w:val="36"/>
        </w:rPr>
        <w:t>8</w:t>
      </w:r>
      <w:r w:rsidRPr="004D1A31">
        <w:rPr>
          <w:b/>
          <w:bCs/>
          <w:sz w:val="36"/>
          <w:szCs w:val="36"/>
        </w:rPr>
        <w:t xml:space="preserve"> de mayo, 11:00 a.m. </w:t>
      </w:r>
    </w:p>
    <w:p w14:paraId="32DA6348" w14:textId="4859F4AE" w:rsidR="00525187" w:rsidRPr="00525187" w:rsidRDefault="00525187" w:rsidP="00525187">
      <w:pPr>
        <w:jc w:val="center"/>
      </w:pPr>
      <w:r w:rsidRPr="00525187">
        <w:rPr>
          <w:b/>
          <w:bCs/>
        </w:rPr>
        <w:t>LO QUE TIENES QUE SABER:</w:t>
      </w:r>
      <w:r>
        <w:t xml:space="preserve"> </w:t>
      </w:r>
      <w:r w:rsidRPr="00525187">
        <w:rPr>
          <w:b/>
          <w:bCs/>
        </w:rPr>
        <w:t>13 años de magia:</w:t>
      </w:r>
      <w:r w:rsidRPr="00525187">
        <w:t xml:space="preserve"> La gira </w:t>
      </w:r>
      <w:r w:rsidRPr="00525187">
        <w:rPr>
          <w:b/>
          <w:bCs/>
        </w:rPr>
        <w:t>TWO’R AMIGOS</w:t>
      </w:r>
      <w:r w:rsidRPr="00525187">
        <w:t xml:space="preserve"> celebra más de una década como el referente absoluto de los </w:t>
      </w:r>
      <w:proofErr w:type="gramStart"/>
      <w:r w:rsidRPr="00525187">
        <w:t>shows</w:t>
      </w:r>
      <w:proofErr w:type="gramEnd"/>
      <w:r w:rsidRPr="00525187">
        <w:t xml:space="preserve"> en vivo en México.</w:t>
      </w:r>
    </w:p>
    <w:p w14:paraId="7B41F207" w14:textId="793830A7" w:rsidR="00525187" w:rsidRPr="00525187" w:rsidRDefault="00525187" w:rsidP="00525187">
      <w:pPr>
        <w:jc w:val="center"/>
      </w:pPr>
      <w:r w:rsidRPr="00525187">
        <w:rPr>
          <w:b/>
          <w:bCs/>
        </w:rPr>
        <w:t>IMPERDIBLE:</w:t>
      </w:r>
      <w:r>
        <w:t xml:space="preserve"> </w:t>
      </w:r>
      <w:r w:rsidRPr="00525187">
        <w:t xml:space="preserve">Un viaje por los himnos que han marcado generaciones: desde </w:t>
      </w:r>
      <w:r w:rsidRPr="00525187">
        <w:rPr>
          <w:b/>
          <w:bCs/>
        </w:rPr>
        <w:t>“Soldado Del Amor”</w:t>
      </w:r>
      <w:r w:rsidRPr="00525187">
        <w:t xml:space="preserve"> y </w:t>
      </w:r>
      <w:r w:rsidRPr="00525187">
        <w:rPr>
          <w:b/>
          <w:bCs/>
        </w:rPr>
        <w:t>“Para Amarnos Más”</w:t>
      </w:r>
      <w:r w:rsidRPr="00525187">
        <w:t xml:space="preserve">, hasta </w:t>
      </w:r>
      <w:r w:rsidRPr="00525187">
        <w:rPr>
          <w:b/>
          <w:bCs/>
        </w:rPr>
        <w:t>“La Chica De Humo”</w:t>
      </w:r>
      <w:r w:rsidRPr="00525187">
        <w:t xml:space="preserve"> y </w:t>
      </w:r>
      <w:r w:rsidRPr="00525187">
        <w:rPr>
          <w:b/>
          <w:bCs/>
        </w:rPr>
        <w:t>“Bella Señora”</w:t>
      </w:r>
      <w:r w:rsidRPr="00525187">
        <w:t>.</w:t>
      </w:r>
    </w:p>
    <w:p w14:paraId="0A294761" w14:textId="79D7C347" w:rsidR="00525187" w:rsidRPr="00525187" w:rsidRDefault="00525187" w:rsidP="00525187">
      <w:pPr>
        <w:jc w:val="center"/>
      </w:pPr>
      <w:r w:rsidRPr="00525187">
        <w:rPr>
          <w:b/>
          <w:bCs/>
        </w:rPr>
        <w:lastRenderedPageBreak/>
        <w:t>EL DATO QUE TE VOLARÁ LA CABEZA:</w:t>
      </w:r>
      <w:r>
        <w:t xml:space="preserve"> </w:t>
      </w:r>
      <w:r w:rsidRPr="00525187">
        <w:t xml:space="preserve">¡Es uno de los espectáculos con más presentaciones en la historia del Auditorio Nacional! La dupla suma </w:t>
      </w:r>
      <w:r w:rsidRPr="00525187">
        <w:rPr>
          <w:b/>
          <w:bCs/>
        </w:rPr>
        <w:t>más de 80 conciertos</w:t>
      </w:r>
      <w:r w:rsidRPr="00525187">
        <w:t xml:space="preserve"> en este recinto... y la cuenta sigue.</w:t>
      </w:r>
    </w:p>
    <w:p w14:paraId="5411640C" w14:textId="5705F638" w:rsidR="00525187" w:rsidRPr="00525187" w:rsidRDefault="00525187" w:rsidP="004D1A31">
      <w:pPr>
        <w:spacing w:before="240" w:after="120"/>
        <w:jc w:val="both"/>
      </w:pPr>
      <w:r w:rsidRPr="00525187">
        <w:rPr>
          <w:b/>
          <w:bCs/>
        </w:rPr>
        <w:t>Emmanuel &amp; Mijares</w:t>
      </w:r>
      <w:r w:rsidRPr="00525187">
        <w:t xml:space="preserve">, el dueto que ha pulverizado récords de asistencia y permanencia, regresa para demostrar por qué su racha ganadora dentro del pop mexicano no tiene fin. Este año es especialmente significativo, ya que el </w:t>
      </w:r>
      <w:r w:rsidRPr="00525187">
        <w:rPr>
          <w:b/>
          <w:bCs/>
        </w:rPr>
        <w:t>TWO’R AMIGOS</w:t>
      </w:r>
      <w:r w:rsidRPr="00525187">
        <w:t xml:space="preserve"> cumple </w:t>
      </w:r>
      <w:r w:rsidRPr="00525187">
        <w:rPr>
          <w:b/>
          <w:bCs/>
        </w:rPr>
        <w:t>13 años</w:t>
      </w:r>
      <w:r w:rsidRPr="00525187">
        <w:t xml:space="preserve"> desde que el proyecto explotó en la escena musical, consolidándose como una experiencia audiovisual sin comparación.</w:t>
      </w:r>
      <w:r w:rsidR="004D1A31">
        <w:t xml:space="preserve"> </w:t>
      </w:r>
      <w:r w:rsidRPr="00525187">
        <w:t xml:space="preserve">La cita para vivir este fenómeno será el próximo </w:t>
      </w:r>
      <w:r w:rsidRPr="00525187">
        <w:rPr>
          <w:b/>
          <w:bCs/>
        </w:rPr>
        <w:t>22 de agosto</w:t>
      </w:r>
      <w:r w:rsidRPr="00525187">
        <w:t xml:space="preserve"> en el </w:t>
      </w:r>
      <w:r w:rsidRPr="00525187">
        <w:rPr>
          <w:b/>
          <w:bCs/>
        </w:rPr>
        <w:t>Auditorio Nacional</w:t>
      </w:r>
      <w:r w:rsidRPr="00525187">
        <w:t>, un lugar que ya es prácticamente la segunda casa de estos dos íconos.</w:t>
      </w:r>
    </w:p>
    <w:p w14:paraId="3A380D75" w14:textId="332ACC5C" w:rsidR="00525187" w:rsidRPr="00525187" w:rsidRDefault="00525187" w:rsidP="004D1A31">
      <w:pPr>
        <w:spacing w:before="240" w:after="120"/>
        <w:jc w:val="right"/>
        <w:rPr>
          <w:b/>
          <w:bCs/>
        </w:rPr>
      </w:pPr>
      <w:r w:rsidRPr="00525187">
        <w:rPr>
          <w:b/>
          <w:bCs/>
        </w:rPr>
        <w:t>MÁS ALLÁ DE LOS GÉNEROS: EL IMPACTO DE UNA DUPLA ICÓNICA</w:t>
      </w:r>
    </w:p>
    <w:p w14:paraId="136906F7" w14:textId="6D89494E" w:rsidR="00525187" w:rsidRPr="00525187" w:rsidRDefault="00525187" w:rsidP="004D1A31">
      <w:pPr>
        <w:spacing w:before="240" w:after="120"/>
        <w:jc w:val="both"/>
      </w:pPr>
      <w:r w:rsidRPr="00525187">
        <w:t xml:space="preserve">La versatilidad de Emmanuel &amp; Mijares ha quedado demostrada en escenarios que trascienden el pop. Entre sus logros más recientes destaca su participación en la </w:t>
      </w:r>
      <w:r w:rsidRPr="00525187">
        <w:rPr>
          <w:b/>
          <w:bCs/>
        </w:rPr>
        <w:t>decimosexta edición del Vive Latino</w:t>
      </w:r>
      <w:r w:rsidRPr="00525187">
        <w:t xml:space="preserve">, donde pusieron a vibrar al público </w:t>
      </w:r>
      <w:proofErr w:type="spellStart"/>
      <w:r w:rsidRPr="00525187">
        <w:t>rockero</w:t>
      </w:r>
      <w:proofErr w:type="spellEnd"/>
      <w:r w:rsidRPr="00525187">
        <w:t>, probando que sus temas no conocen fronteras ni etiquetas.</w:t>
      </w:r>
    </w:p>
    <w:p w14:paraId="3F3CF3D1" w14:textId="5C678CBB" w:rsidR="00525187" w:rsidRPr="00525187" w:rsidRDefault="00525187" w:rsidP="004D1A31">
      <w:pPr>
        <w:spacing w:before="240" w:after="120"/>
        <w:jc w:val="both"/>
      </w:pPr>
      <w:r w:rsidRPr="00525187">
        <w:t>Su éxito se basa en una fórmula mágica: dos voces extraordinarias que se complementan a la perfección, una química envidiable sobre el escenario y una producción de primer nivel. Cada presentación es mucho más que un concierto; es un viaje nostálgico cargado de energía y romance que estremece hasta el alma.</w:t>
      </w:r>
    </w:p>
    <w:p w14:paraId="20627AB6" w14:textId="2A4AEC15" w:rsidR="00525187" w:rsidRDefault="00525187" w:rsidP="004D1A31">
      <w:pPr>
        <w:spacing w:before="240" w:after="120"/>
        <w:jc w:val="both"/>
      </w:pPr>
      <w:r w:rsidRPr="00525187">
        <w:t xml:space="preserve">Este nuevo encuentro en el Auditorio Nacional representa no solo un concierto más, sino la validación de una de las series de presentaciones más longevas y exitosas en la historia de la música en México. No te quedes fuera de esta velada inolvidable y asegura tu lugar para celebrar 13 años de amistad, hits y puro </w:t>
      </w:r>
      <w:proofErr w:type="spellStart"/>
      <w:r w:rsidRPr="00525187">
        <w:t>flow</w:t>
      </w:r>
      <w:proofErr w:type="spellEnd"/>
      <w:r w:rsidRPr="00525187">
        <w:t xml:space="preserve"> pop.</w:t>
      </w:r>
      <w:r w:rsidR="00701E22">
        <w:t xml:space="preserve"> Los boletos estarán en preventa Banamex el 2</w:t>
      </w:r>
      <w:r w:rsidR="009A72A9">
        <w:t>8</w:t>
      </w:r>
      <w:r w:rsidR="00701E22">
        <w:t xml:space="preserve"> de mayo, y un día después los podrás adquirir en las taquillas del inmueble o a través de </w:t>
      </w:r>
      <w:hyperlink r:id="rId7" w:history="1">
        <w:r w:rsidR="00701E22" w:rsidRPr="00E40EB6">
          <w:t>www.ticketmaster.com.mx</w:t>
        </w:r>
      </w:hyperlink>
      <w:r w:rsidR="00701E22">
        <w:t xml:space="preserve">.  </w:t>
      </w:r>
    </w:p>
    <w:p w14:paraId="74E35BA3" w14:textId="77777777" w:rsidR="00701E22" w:rsidRPr="00701E22" w:rsidRDefault="00701E22" w:rsidP="004D1A31">
      <w:pPr>
        <w:spacing w:before="240" w:after="120"/>
        <w:jc w:val="both"/>
      </w:pPr>
    </w:p>
    <w:p w14:paraId="2D78AC11" w14:textId="4376F210" w:rsidR="00701E22" w:rsidRPr="00701E22" w:rsidRDefault="00701E22" w:rsidP="00701E22">
      <w:pPr>
        <w:spacing w:before="240" w:after="120"/>
        <w:jc w:val="center"/>
      </w:pPr>
      <w:r w:rsidRPr="00701E22">
        <w:t>Conoce más de este y conciertos en:</w:t>
      </w:r>
    </w:p>
    <w:p w14:paraId="096DDC2D" w14:textId="77777777" w:rsidR="00701E22" w:rsidRPr="00701E22" w:rsidRDefault="00701E22" w:rsidP="00701E22">
      <w:pPr>
        <w:spacing w:after="0"/>
        <w:jc w:val="center"/>
        <w:rPr>
          <w:b/>
          <w:bCs/>
        </w:rPr>
      </w:pPr>
      <w:hyperlink r:id="rId8" w:history="1">
        <w:r w:rsidRPr="00701E22">
          <w:rPr>
            <w:b/>
          </w:rPr>
          <w:t>www.ocesa.com.mx</w:t>
        </w:r>
      </w:hyperlink>
    </w:p>
    <w:p w14:paraId="56A44F36" w14:textId="77777777" w:rsidR="00701E22" w:rsidRPr="00701E22" w:rsidRDefault="00701E22" w:rsidP="00701E22">
      <w:pPr>
        <w:spacing w:after="0"/>
        <w:jc w:val="center"/>
        <w:rPr>
          <w:b/>
          <w:bCs/>
        </w:rPr>
      </w:pPr>
      <w:hyperlink r:id="rId9" w:history="1">
        <w:r w:rsidRPr="00701E22">
          <w:rPr>
            <w:b/>
          </w:rPr>
          <w:t>www.facebook.com/ocesamx</w:t>
        </w:r>
      </w:hyperlink>
    </w:p>
    <w:p w14:paraId="787FB28A" w14:textId="77777777" w:rsidR="00701E22" w:rsidRPr="00701E22" w:rsidRDefault="00701E22" w:rsidP="00701E22">
      <w:pPr>
        <w:spacing w:after="0"/>
        <w:jc w:val="center"/>
        <w:rPr>
          <w:b/>
          <w:bCs/>
        </w:rPr>
      </w:pPr>
      <w:hyperlink r:id="rId10" w:history="1">
        <w:r w:rsidRPr="00701E22">
          <w:rPr>
            <w:b/>
          </w:rPr>
          <w:t>www.twitter.com/ocesa_total</w:t>
        </w:r>
      </w:hyperlink>
    </w:p>
    <w:p w14:paraId="55F155DD" w14:textId="77777777" w:rsidR="00701E22" w:rsidRPr="00701E22" w:rsidRDefault="00701E22" w:rsidP="00701E22">
      <w:pPr>
        <w:spacing w:after="0"/>
        <w:jc w:val="center"/>
        <w:rPr>
          <w:b/>
          <w:bCs/>
        </w:rPr>
      </w:pPr>
      <w:hyperlink r:id="rId11" w:history="1">
        <w:r w:rsidRPr="00701E22">
          <w:rPr>
            <w:b/>
          </w:rPr>
          <w:t>www.instagram.com/ocesa</w:t>
        </w:r>
      </w:hyperlink>
    </w:p>
    <w:p w14:paraId="2677D155" w14:textId="77777777" w:rsidR="00701E22" w:rsidRPr="00701E22" w:rsidRDefault="00701E22" w:rsidP="00701E22">
      <w:pPr>
        <w:spacing w:after="0"/>
        <w:jc w:val="center"/>
        <w:rPr>
          <w:b/>
          <w:bCs/>
        </w:rPr>
      </w:pPr>
      <w:hyperlink r:id="rId12" w:history="1">
        <w:r w:rsidRPr="00701E22">
          <w:rPr>
            <w:b/>
          </w:rPr>
          <w:t>www.tiktok.com/@ocesamx</w:t>
        </w:r>
      </w:hyperlink>
      <w:r w:rsidRPr="00701E22">
        <w:rPr>
          <w:b/>
          <w:bCs/>
        </w:rPr>
        <w:t xml:space="preserve"> </w:t>
      </w:r>
    </w:p>
    <w:p w14:paraId="038F54BD" w14:textId="7D26C897" w:rsidR="00BA66E7" w:rsidRPr="00525187" w:rsidRDefault="00BA66E7" w:rsidP="00525187">
      <w:pPr>
        <w:jc w:val="both"/>
      </w:pPr>
    </w:p>
    <w:sectPr w:rsidR="00BA66E7" w:rsidRPr="005251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3BA0"/>
    <w:multiLevelType w:val="multilevel"/>
    <w:tmpl w:val="3EAA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86783"/>
    <w:multiLevelType w:val="multilevel"/>
    <w:tmpl w:val="B8E2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909A9"/>
    <w:multiLevelType w:val="multilevel"/>
    <w:tmpl w:val="9E44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179573">
    <w:abstractNumId w:val="2"/>
  </w:num>
  <w:num w:numId="2" w16cid:durableId="194118674">
    <w:abstractNumId w:val="0"/>
  </w:num>
  <w:num w:numId="3" w16cid:durableId="2139764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87"/>
    <w:rsid w:val="001D59F7"/>
    <w:rsid w:val="002F0DB3"/>
    <w:rsid w:val="003179D1"/>
    <w:rsid w:val="004D1A31"/>
    <w:rsid w:val="00525187"/>
    <w:rsid w:val="005817A3"/>
    <w:rsid w:val="00701E22"/>
    <w:rsid w:val="00761D67"/>
    <w:rsid w:val="007852C3"/>
    <w:rsid w:val="00793CBE"/>
    <w:rsid w:val="007F7E29"/>
    <w:rsid w:val="00825C1D"/>
    <w:rsid w:val="009766CC"/>
    <w:rsid w:val="009A72A9"/>
    <w:rsid w:val="00B81038"/>
    <w:rsid w:val="00BA66E7"/>
    <w:rsid w:val="00BF314D"/>
    <w:rsid w:val="00DF2753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6AAC9"/>
  <w15:chartTrackingRefBased/>
  <w15:docId w15:val="{FF0BCE69-6259-492B-9243-6C4818D0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5817A3"/>
  </w:style>
  <w:style w:type="paragraph" w:styleId="Ttulo1">
    <w:name w:val="heading 1"/>
    <w:basedOn w:val="Normal"/>
    <w:next w:val="Normal"/>
    <w:link w:val="Ttulo1Car"/>
    <w:uiPriority w:val="9"/>
    <w:qFormat/>
    <w:rsid w:val="00525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5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5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5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5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5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5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5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5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5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5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525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51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51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51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51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51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5187"/>
    <w:rPr>
      <w:rFonts w:eastAsiaTheme="majorEastAsia" w:cstheme="majorBidi"/>
      <w:color w:val="272727" w:themeColor="text1" w:themeTint="D8"/>
    </w:rPr>
  </w:style>
  <w:style w:type="paragraph" w:styleId="Prrafodelista">
    <w:name w:val="List Paragraph"/>
    <w:basedOn w:val="Normal"/>
    <w:uiPriority w:val="34"/>
    <w:qFormat/>
    <w:rsid w:val="005251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51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518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01E2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1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cketmaster.com.mx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nstagram.com/oces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xocesa-my.sharepoint.com/personal/gangelesc_ocesa_mx/Documents/Documents/2-BOLETINES%202024/www.twitter.com/ocesa_tot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5</cp:revision>
  <dcterms:created xsi:type="dcterms:W3CDTF">2026-05-22T18:12:00Z</dcterms:created>
  <dcterms:modified xsi:type="dcterms:W3CDTF">2026-05-22T23:29:00Z</dcterms:modified>
</cp:coreProperties>
</file>