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88CE4" w14:textId="77777777" w:rsidR="006142A1" w:rsidRPr="00CC29C6" w:rsidRDefault="00000000">
      <w:pPr>
        <w:ind w:left="720"/>
        <w:jc w:val="center"/>
        <w:rPr>
          <w:rFonts w:ascii="Umana Text Light" w:eastAsia="Umana Text Light" w:hAnsi="Umana Text Light" w:cs="Umana Text Light"/>
          <w:b/>
          <w:bCs/>
          <w:sz w:val="36"/>
          <w:szCs w:val="36"/>
          <w:lang w:val="pt-PT"/>
        </w:rPr>
      </w:pPr>
      <w:r w:rsidRPr="00CC29C6">
        <w:rPr>
          <w:rFonts w:ascii="Umana Text Light" w:eastAsia="Umana Text Light" w:hAnsi="Umana Text Light" w:cs="Umana Text Light"/>
          <w:b/>
          <w:bCs/>
          <w:sz w:val="36"/>
          <w:szCs w:val="36"/>
          <w:lang w:val="pt-PT"/>
        </w:rPr>
        <w:t>Cruz Vermelha Portuguesa conta com apoio da Uber para triplicar viagens para transporte emergente e social</w:t>
      </w:r>
    </w:p>
    <w:p w14:paraId="24988CE5" w14:textId="77777777" w:rsidR="006142A1" w:rsidRPr="00CC29C6" w:rsidRDefault="006142A1">
      <w:pPr>
        <w:spacing w:after="160"/>
        <w:ind w:left="720"/>
        <w:rPr>
          <w:rFonts w:ascii="Umana Text Light" w:eastAsia="Umana Text Light" w:hAnsi="Umana Text Light" w:cs="Umana Text Light"/>
          <w:b/>
          <w:bCs/>
          <w:sz w:val="36"/>
          <w:szCs w:val="36"/>
          <w:lang w:val="pt-PT"/>
        </w:rPr>
      </w:pPr>
      <w:bookmarkStart w:id="0" w:name="_quxrh6dn53mw" w:colFirst="0" w:colLast="0"/>
      <w:bookmarkEnd w:id="0"/>
    </w:p>
    <w:p w14:paraId="24988CE6" w14:textId="38017275" w:rsidR="006142A1" w:rsidRPr="00CC29C6" w:rsidRDefault="00000000">
      <w:pPr>
        <w:spacing w:after="160"/>
        <w:jc w:val="both"/>
        <w:rPr>
          <w:rFonts w:ascii="Umana Text Light" w:eastAsia="Umana Text Light" w:hAnsi="Umana Text Light" w:cs="Umana Text Light"/>
          <w:lang w:val="pt-PT"/>
        </w:rPr>
      </w:pPr>
      <w:r w:rsidRPr="00CC29C6">
        <w:rPr>
          <w:rFonts w:ascii="Umana Text Light" w:eastAsia="Umana Text Light" w:hAnsi="Umana Text Light" w:cs="Umana Text Light"/>
          <w:b/>
          <w:bCs/>
          <w:lang w:val="pt-PT"/>
        </w:rPr>
        <w:t xml:space="preserve">Lisboa, </w:t>
      </w:r>
      <w:r w:rsidR="00CC29C6" w:rsidRPr="00CC29C6">
        <w:rPr>
          <w:rFonts w:ascii="Umana Text Light" w:eastAsia="Umana Text Light" w:hAnsi="Umana Text Light" w:cs="Umana Text Light"/>
          <w:b/>
          <w:bCs/>
          <w:lang w:val="pt-PT"/>
        </w:rPr>
        <w:t xml:space="preserve">25 </w:t>
      </w:r>
      <w:r w:rsidRPr="00CC29C6">
        <w:rPr>
          <w:rFonts w:ascii="Umana Text Light" w:eastAsia="Umana Text Light" w:hAnsi="Umana Text Light" w:cs="Umana Text Light"/>
          <w:b/>
          <w:bCs/>
          <w:lang w:val="pt-PT"/>
        </w:rPr>
        <w:t xml:space="preserve">de </w:t>
      </w:r>
      <w:r w:rsidR="00CC29C6">
        <w:rPr>
          <w:rFonts w:ascii="Umana Text Light" w:eastAsia="Umana Text Light" w:hAnsi="Umana Text Light" w:cs="Umana Text Light"/>
          <w:b/>
          <w:bCs/>
          <w:lang w:val="pt-PT"/>
        </w:rPr>
        <w:t>maio</w:t>
      </w:r>
      <w:r w:rsidRPr="00CC29C6">
        <w:rPr>
          <w:rFonts w:ascii="Umana Text Light" w:eastAsia="Umana Text Light" w:hAnsi="Umana Text Light" w:cs="Umana Text Light"/>
          <w:b/>
          <w:bCs/>
          <w:lang w:val="pt-PT"/>
        </w:rPr>
        <w:t xml:space="preserve"> de 2026 </w:t>
      </w:r>
      <w:r w:rsidRPr="00CC29C6">
        <w:rPr>
          <w:rFonts w:ascii="Umana Text Light" w:eastAsia="Umana Text Light" w:hAnsi="Umana Text Light" w:cs="Umana Text Light"/>
          <w:lang w:val="pt-PT"/>
        </w:rPr>
        <w:t>– A Cruz Vermelha Portuguesa (CVP) e a Uber estabeleceram uma parceria para triplicar o número de serviços de transporte realizados em contextos operacionais de emergência e apoio social, permitindo aumentar a capacidade de resposta e chegar a mais pessoas em todo o país.</w:t>
      </w:r>
    </w:p>
    <w:p w14:paraId="24988CE7" w14:textId="77777777" w:rsidR="006142A1" w:rsidRPr="00CC29C6" w:rsidRDefault="00000000">
      <w:pPr>
        <w:spacing w:after="160"/>
        <w:jc w:val="both"/>
        <w:rPr>
          <w:rFonts w:ascii="Umana Text Light" w:eastAsia="Umana Text Light" w:hAnsi="Umana Text Light" w:cs="Umana Text Light"/>
          <w:lang w:val="pt-PT"/>
        </w:rPr>
      </w:pPr>
      <w:r w:rsidRPr="00CC29C6">
        <w:rPr>
          <w:rFonts w:ascii="Umana Text Light" w:eastAsia="Umana Text Light" w:hAnsi="Umana Text Light" w:cs="Umana Text Light"/>
          <w:lang w:val="pt-PT"/>
        </w:rPr>
        <w:t>O acordo visa reforçar a intervenção da CVP em iniciativas de cariz social, assegurando a mobilidade de beneficiários em situação de maior vulnerabilidade, bem como de operacionais e voluntários envolvidos em ações de emergência, socorro ou assistência humanitária.</w:t>
      </w:r>
    </w:p>
    <w:p w14:paraId="24988CE8" w14:textId="77777777" w:rsidR="006142A1" w:rsidRPr="00CC29C6" w:rsidRDefault="00000000">
      <w:pPr>
        <w:spacing w:after="160"/>
        <w:jc w:val="both"/>
        <w:rPr>
          <w:rFonts w:ascii="Umana Text Light" w:eastAsia="Umana Text Light" w:hAnsi="Umana Text Light" w:cs="Umana Text Light"/>
          <w:lang w:val="pt-PT"/>
        </w:rPr>
      </w:pPr>
      <w:r w:rsidRPr="00CC29C6">
        <w:rPr>
          <w:rFonts w:ascii="Umana Text Light" w:eastAsia="Umana Text Light" w:hAnsi="Umana Text Light" w:cs="Umana Text Light"/>
          <w:lang w:val="pt-PT"/>
        </w:rPr>
        <w:t>Para apoiar esta missões da CVP, a Uber disponibiliza a ferramenta Uber Central, através da qual a CVP pode solicitar viagens para os beneficiários e acompanhar, em tempo real, todas as etapas do processo, desde o momento em que a viagem é pedida e à chegada do veículo, ao tempo de espera até ao embarque e ao percurso até ao destino final. A ferramenta possibilita ainda o contacto direto com o motorista a qualquer momento. Sempre que uma viagem é pedida, os beneficiários recebem uma SMS com informação sobre o condutor, o veículo e o ponto de recolha, não sendo necessário ter um smartphone ou conta na aplicação da Uber.</w:t>
      </w:r>
    </w:p>
    <w:p w14:paraId="24988CE9" w14:textId="77777777" w:rsidR="006142A1" w:rsidRPr="00CC29C6" w:rsidRDefault="00000000">
      <w:pPr>
        <w:spacing w:after="160"/>
        <w:jc w:val="both"/>
        <w:rPr>
          <w:rFonts w:ascii="Umana Text Light" w:eastAsia="Umana Text Light" w:hAnsi="Umana Text Light" w:cs="Umana Text Light"/>
          <w:lang w:val="pt-PT"/>
        </w:rPr>
      </w:pPr>
      <w:r w:rsidRPr="00CC29C6">
        <w:rPr>
          <w:rFonts w:ascii="Umana Text Light" w:eastAsia="Umana Text Light" w:hAnsi="Umana Text Light" w:cs="Umana Text Light"/>
          <w:lang w:val="pt-PT"/>
        </w:rPr>
        <w:t>As viagens gratuitas disponibilizadas pela CVP em parceria com a Uber destinam-se a apoiar famílias e beneficiários da CVP, nomeadamente em deslocações para consultas médicas e tratamentos hospitalares, para centros de emprego, ações de formação ou serviços públicos (ex.: AIMA, Segurança Social, IEFP), especialmente quando não existem recursos próprios ou alternativas de transporte.</w:t>
      </w:r>
    </w:p>
    <w:p w14:paraId="24988CEA" w14:textId="77777777" w:rsidR="006142A1" w:rsidRPr="00CC29C6" w:rsidRDefault="00000000">
      <w:pPr>
        <w:spacing w:after="160"/>
        <w:jc w:val="both"/>
        <w:rPr>
          <w:rFonts w:ascii="Umana Text Light" w:eastAsia="Umana Text Light" w:hAnsi="Umana Text Light" w:cs="Umana Text Light"/>
          <w:lang w:val="pt-PT"/>
        </w:rPr>
      </w:pPr>
      <w:r w:rsidRPr="00CC29C6">
        <w:rPr>
          <w:rFonts w:ascii="Umana Text Light" w:eastAsia="Umana Text Light" w:hAnsi="Umana Text Light" w:cs="Umana Text Light"/>
          <w:lang w:val="pt-PT"/>
        </w:rPr>
        <w:t>As viagens poderão igualmente ser utilizadas para fins operacionais, em situações devidamente fundamentadas pelas equipas técnicas e de coordenação da CVP, assegurando a deslocação de operacionais e voluntários em resposta a emergências.</w:t>
      </w:r>
    </w:p>
    <w:p w14:paraId="24988CEB" w14:textId="77777777" w:rsidR="006142A1" w:rsidRPr="00CC29C6" w:rsidRDefault="00000000">
      <w:pPr>
        <w:spacing w:after="160"/>
        <w:jc w:val="both"/>
        <w:rPr>
          <w:rFonts w:ascii="Umana Text Light" w:eastAsia="Umana Text Light" w:hAnsi="Umana Text Light" w:cs="Umana Text Light"/>
          <w:lang w:val="pt-PT"/>
        </w:rPr>
      </w:pPr>
      <w:r w:rsidRPr="00CC29C6">
        <w:rPr>
          <w:rFonts w:ascii="Umana Text Light" w:eastAsia="Umana Text Light" w:hAnsi="Umana Text Light" w:cs="Umana Text Light"/>
          <w:lang w:val="pt-PT"/>
        </w:rPr>
        <w:t xml:space="preserve">Para Miguel Cardoso e Cunha, diretor-geral da CVP, </w:t>
      </w:r>
      <w:r w:rsidRPr="00CC29C6">
        <w:rPr>
          <w:rFonts w:ascii="Umana Text Light" w:eastAsia="Umana Text Light" w:hAnsi="Umana Text Light" w:cs="Umana Text Light"/>
          <w:i/>
          <w:iCs/>
          <w:lang w:val="pt-PT"/>
        </w:rPr>
        <w:t>“esta parceria com a Uber é a ampliação concreta da nossa capacidade de estar onde somos realmente necessários. Ao estarmos capacitados para aumentar o número de viagens possíveis em contextos de emergência e de intervenção social, permite-nos responder de forma mais objetiva, chegar mais rápido, mais longe e a mais pessoas que se encontram em situação vulnerável”.</w:t>
      </w:r>
    </w:p>
    <w:p w14:paraId="24988CEC" w14:textId="77777777" w:rsidR="006142A1" w:rsidRPr="00CC29C6" w:rsidRDefault="00000000">
      <w:pPr>
        <w:spacing w:after="160"/>
        <w:jc w:val="both"/>
        <w:rPr>
          <w:rFonts w:ascii="Umana Text Light" w:eastAsia="Umana Text Light" w:hAnsi="Umana Text Light" w:cs="Umana Text Light"/>
          <w:lang w:val="pt-PT"/>
        </w:rPr>
      </w:pPr>
      <w:r w:rsidRPr="00CC29C6">
        <w:rPr>
          <w:rFonts w:ascii="Umana Text Light" w:eastAsia="Umana Text Light" w:hAnsi="Umana Text Light" w:cs="Umana Text Light"/>
          <w:i/>
          <w:iCs/>
          <w:lang w:val="pt-PT"/>
        </w:rPr>
        <w:t>“Na Uber, acreditamos que a mobilidade pode e deve estar ao serviço das pessoas e das comunidades. Esta parceria com a Cruz Vermelha Portuguesa reflete o nosso compromisso com o apoio social e com a resposta a emergências, através de soluções de mobilidade fiáveis, acessíveis e seguras. Com esta iniciativa, estamos a contribuir para reduzir barreiras no acesso a cuidados, serviços e apoio, colocando a mobilidade ao serviço de quem mais precisa.”</w:t>
      </w:r>
      <w:r w:rsidRPr="00CC29C6">
        <w:rPr>
          <w:rFonts w:ascii="Umana Text Light" w:eastAsia="Umana Text Light" w:hAnsi="Umana Text Light" w:cs="Umana Text Light"/>
          <w:lang w:val="pt-PT"/>
        </w:rPr>
        <w:t xml:space="preserve"> refere Francisco Vilaça, General Manager da Uber em Portugal.</w:t>
      </w:r>
    </w:p>
    <w:p w14:paraId="24988CED" w14:textId="77777777" w:rsidR="006142A1" w:rsidRPr="00CC29C6" w:rsidRDefault="00000000">
      <w:pPr>
        <w:spacing w:after="160"/>
        <w:jc w:val="both"/>
        <w:rPr>
          <w:rFonts w:ascii="Umana Text Light" w:eastAsia="Umana Text Light" w:hAnsi="Umana Text Light" w:cs="Umana Text Light"/>
          <w:lang w:val="pt-PT"/>
        </w:rPr>
      </w:pPr>
      <w:r w:rsidRPr="00CC29C6">
        <w:rPr>
          <w:rFonts w:ascii="Umana Text Light" w:eastAsia="Umana Text Light" w:hAnsi="Umana Text Light" w:cs="Umana Text Light"/>
          <w:lang w:val="pt-PT"/>
        </w:rPr>
        <w:lastRenderedPageBreak/>
        <w:t>Este acordo reforça o compromisso contínuo da Uber em contribuir para soluções de mobilidade que complementem o transporte público e respondam às necessidades concretas das comunidades em todo o país.</w:t>
      </w:r>
    </w:p>
    <w:p w14:paraId="24988CEE" w14:textId="77777777" w:rsidR="006142A1" w:rsidRPr="00CC29C6" w:rsidRDefault="00000000">
      <w:pPr>
        <w:spacing w:after="160"/>
        <w:jc w:val="both"/>
        <w:rPr>
          <w:rFonts w:ascii="Umana Text Light" w:eastAsia="Umana Text Light" w:hAnsi="Umana Text Light" w:cs="Umana Text Light"/>
          <w:lang w:val="pt-PT"/>
        </w:rPr>
      </w:pPr>
      <w:r w:rsidRPr="00CC29C6">
        <w:rPr>
          <w:rFonts w:ascii="Umana Text Light" w:eastAsia="Umana Text Light" w:hAnsi="Umana Text Light" w:cs="Umana Text Light"/>
          <w:lang w:val="pt-PT"/>
        </w:rPr>
        <w:t>A CVP tem como missão prestar assistência humanitária e social, em especial aos mais vulneráveis, prevenindo e reparando o sofrimento e contribuindo para a defesa da vida, da saúde e da dignidade humana. Diariamente, nas 159 estruturas locais distribuídas por todo o país, são asseguradas centenas de iniciativas de apoio direto às comunidades.</w:t>
      </w:r>
    </w:p>
    <w:p w14:paraId="24988CEF" w14:textId="77777777" w:rsidR="006142A1" w:rsidRPr="00CC29C6" w:rsidRDefault="006142A1">
      <w:pPr>
        <w:spacing w:after="160" w:line="259" w:lineRule="auto"/>
        <w:rPr>
          <w:rFonts w:ascii="Umana Text Light" w:eastAsia="Umana Text Light" w:hAnsi="Umana Text Light" w:cs="Umana Text Light"/>
          <w:sz w:val="24"/>
          <w:szCs w:val="24"/>
          <w:lang w:val="pt-PT"/>
        </w:rPr>
      </w:pPr>
    </w:p>
    <w:p w14:paraId="24988CF0" w14:textId="77777777" w:rsidR="006142A1" w:rsidRPr="00CC29C6" w:rsidRDefault="00000000">
      <w:pPr>
        <w:spacing w:after="160" w:line="259" w:lineRule="auto"/>
        <w:rPr>
          <w:rFonts w:ascii="Umana Text Light" w:eastAsia="Umana Text Light" w:hAnsi="Umana Text Light" w:cs="Umana Text Light"/>
          <w:b/>
          <w:bCs/>
          <w:sz w:val="16"/>
          <w:szCs w:val="16"/>
          <w:lang w:val="pt-PT"/>
        </w:rPr>
      </w:pPr>
      <w:r w:rsidRPr="00CC29C6">
        <w:rPr>
          <w:rFonts w:ascii="Umana Text Light" w:eastAsia="Umana Text Light" w:hAnsi="Umana Text Light" w:cs="Umana Text Light"/>
          <w:b/>
          <w:bCs/>
          <w:sz w:val="16"/>
          <w:szCs w:val="16"/>
          <w:lang w:val="pt-PT"/>
        </w:rPr>
        <w:t>Sobre a Cruz Vermelha Portuguesa (CVP):</w:t>
      </w:r>
    </w:p>
    <w:p w14:paraId="24988CF1" w14:textId="77777777" w:rsidR="006142A1" w:rsidRPr="00CC29C6" w:rsidRDefault="00000000">
      <w:pPr>
        <w:spacing w:after="160" w:line="259" w:lineRule="auto"/>
        <w:rPr>
          <w:rFonts w:ascii="Umana Text Light" w:eastAsia="Umana Text Light" w:hAnsi="Umana Text Light" w:cs="Umana Text Light"/>
          <w:sz w:val="16"/>
          <w:szCs w:val="16"/>
          <w:lang w:val="pt-PT"/>
        </w:rPr>
      </w:pPr>
      <w:r w:rsidRPr="00CC29C6">
        <w:rPr>
          <w:rFonts w:ascii="Umana Text Light" w:eastAsia="Umana Text Light" w:hAnsi="Umana Text Light" w:cs="Umana Text Light"/>
          <w:sz w:val="16"/>
          <w:szCs w:val="16"/>
          <w:lang w:val="pt-PT"/>
        </w:rPr>
        <w:t>A CVP é uma instituição humanitária com 161 anos de história, dedicada ao apoio a pessoas e comunidades em situação de vulnerabilidade. Com presença nacional através das suas estruturas locais e milhares de voluntários, atua em áreas como ação social, saúde, emergência, formação e cooperação internacional. Promove respostas sustentáveis que visam a dignidade, autonomia e resiliência das populações, em alinhamento com os princípios do Movimento Internacional da Cruz Vermelha e do Crescente Vermelho.</w:t>
      </w:r>
    </w:p>
    <w:p w14:paraId="24988CF2" w14:textId="77777777" w:rsidR="006142A1" w:rsidRPr="00CC29C6" w:rsidRDefault="00000000">
      <w:pPr>
        <w:spacing w:after="160" w:line="259" w:lineRule="auto"/>
        <w:rPr>
          <w:rFonts w:ascii="Umana Text Light" w:eastAsia="Umana Text Light" w:hAnsi="Umana Text Light" w:cs="Umana Text Light"/>
          <w:sz w:val="16"/>
          <w:szCs w:val="16"/>
          <w:lang w:val="pt-PT"/>
        </w:rPr>
      </w:pPr>
      <w:r w:rsidRPr="00CC29C6">
        <w:rPr>
          <w:rFonts w:ascii="Umana Text Light" w:eastAsia="Umana Text Light" w:hAnsi="Umana Text Light" w:cs="Umana Text Light"/>
          <w:sz w:val="16"/>
          <w:szCs w:val="16"/>
          <w:lang w:val="pt-PT"/>
        </w:rPr>
        <w:t>Por um futuro mais digno.</w:t>
      </w:r>
    </w:p>
    <w:p w14:paraId="24988CF3" w14:textId="77777777" w:rsidR="006142A1" w:rsidRPr="00CC29C6" w:rsidRDefault="00000000">
      <w:pPr>
        <w:spacing w:after="160" w:line="259" w:lineRule="auto"/>
        <w:rPr>
          <w:rFonts w:ascii="Umana Text Light" w:eastAsia="Umana Text Light" w:hAnsi="Umana Text Light" w:cs="Umana Text Light"/>
          <w:sz w:val="16"/>
          <w:szCs w:val="16"/>
          <w:lang w:val="pt-PT"/>
        </w:rPr>
      </w:pPr>
      <w:r w:rsidRPr="00CC29C6">
        <w:rPr>
          <w:rFonts w:ascii="Umana Text Light" w:eastAsia="Umana Text Light" w:hAnsi="Umana Text Light" w:cs="Umana Text Light"/>
          <w:sz w:val="16"/>
          <w:szCs w:val="16"/>
          <w:lang w:val="pt-PT"/>
        </w:rPr>
        <w:t>Todos os dias.</w:t>
      </w:r>
    </w:p>
    <w:p w14:paraId="24988CF4" w14:textId="77777777" w:rsidR="006142A1" w:rsidRPr="00CC29C6" w:rsidRDefault="00000000">
      <w:pPr>
        <w:spacing w:before="240" w:after="80" w:line="259" w:lineRule="auto"/>
        <w:jc w:val="both"/>
        <w:rPr>
          <w:rFonts w:ascii="Aptos" w:eastAsia="Aptos" w:hAnsi="Aptos" w:cs="Aptos"/>
          <w:color w:val="1155CC"/>
          <w:sz w:val="16"/>
          <w:szCs w:val="16"/>
          <w:u w:val="single"/>
          <w:lang w:val="pt-PT"/>
        </w:rPr>
      </w:pPr>
      <w:r w:rsidRPr="00CC29C6">
        <w:rPr>
          <w:rFonts w:ascii="Umana Text Light" w:eastAsia="Umana Text Light" w:hAnsi="Umana Text Light" w:cs="Umana Text Light"/>
          <w:sz w:val="16"/>
          <w:szCs w:val="16"/>
          <w:lang w:val="pt-PT"/>
        </w:rPr>
        <w:t>Saiba mais através do</w:t>
      </w:r>
      <w:hyperlink r:id="rId6">
        <w:r w:rsidRPr="00CC29C6">
          <w:rPr>
            <w:rFonts w:ascii="Aptos" w:eastAsia="Aptos" w:hAnsi="Aptos" w:cs="Aptos"/>
            <w:sz w:val="16"/>
            <w:szCs w:val="16"/>
            <w:lang w:val="pt-PT"/>
          </w:rPr>
          <w:t xml:space="preserve"> </w:t>
        </w:r>
      </w:hyperlink>
      <w:hyperlink r:id="rId7">
        <w:r w:rsidRPr="00CC29C6">
          <w:rPr>
            <w:rFonts w:ascii="Aptos" w:eastAsia="Aptos" w:hAnsi="Aptos" w:cs="Aptos"/>
            <w:color w:val="1155CC"/>
            <w:sz w:val="16"/>
            <w:szCs w:val="16"/>
            <w:u w:val="single"/>
            <w:lang w:val="pt-PT"/>
          </w:rPr>
          <w:t>site oficial da Cruz Vermelha Portuguesa</w:t>
        </w:r>
      </w:hyperlink>
    </w:p>
    <w:p w14:paraId="24988CF5" w14:textId="77777777" w:rsidR="006142A1" w:rsidRPr="00CC29C6" w:rsidRDefault="006142A1">
      <w:pPr>
        <w:spacing w:after="160" w:line="259" w:lineRule="auto"/>
        <w:rPr>
          <w:rFonts w:ascii="Umana Text Light" w:eastAsia="Umana Text Light" w:hAnsi="Umana Text Light" w:cs="Umana Text Light"/>
          <w:sz w:val="16"/>
          <w:szCs w:val="16"/>
          <w:lang w:val="pt-PT"/>
        </w:rPr>
      </w:pPr>
    </w:p>
    <w:p w14:paraId="24988CF6" w14:textId="77777777" w:rsidR="006142A1" w:rsidRPr="00CC29C6" w:rsidRDefault="00000000">
      <w:pPr>
        <w:spacing w:after="160" w:line="259" w:lineRule="auto"/>
        <w:rPr>
          <w:rFonts w:ascii="Calibri" w:eastAsia="Calibri" w:hAnsi="Calibri" w:cs="Calibri"/>
          <w:b/>
          <w:bCs/>
          <w:sz w:val="16"/>
          <w:szCs w:val="16"/>
          <w:lang w:val="pt-PT"/>
        </w:rPr>
      </w:pPr>
      <w:r w:rsidRPr="00CC29C6">
        <w:rPr>
          <w:rFonts w:ascii="Calibri" w:eastAsia="Calibri" w:hAnsi="Calibri" w:cs="Calibri"/>
          <w:b/>
          <w:bCs/>
          <w:sz w:val="16"/>
          <w:szCs w:val="16"/>
          <w:lang w:val="pt-PT"/>
        </w:rPr>
        <w:t>Sobre a Uber</w:t>
      </w:r>
    </w:p>
    <w:p w14:paraId="24988CF7" w14:textId="77777777" w:rsidR="006142A1" w:rsidRPr="00CC29C6" w:rsidRDefault="00000000">
      <w:pPr>
        <w:spacing w:after="160" w:line="259" w:lineRule="auto"/>
        <w:jc w:val="both"/>
        <w:rPr>
          <w:rFonts w:ascii="Calibri" w:eastAsia="Calibri" w:hAnsi="Calibri" w:cs="Calibri"/>
          <w:sz w:val="16"/>
          <w:szCs w:val="16"/>
          <w:lang w:val="pt-PT"/>
        </w:rPr>
      </w:pPr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A Uber chegou a Portugal em julho de 2014 e está presente em todo o território continental. Disponibiliza opções de viagem como o </w:t>
      </w:r>
      <w:proofErr w:type="spellStart"/>
      <w:r w:rsidRPr="00CC29C6">
        <w:rPr>
          <w:rFonts w:ascii="Calibri" w:eastAsia="Calibri" w:hAnsi="Calibri" w:cs="Calibri"/>
          <w:sz w:val="16"/>
          <w:szCs w:val="16"/>
          <w:lang w:val="pt-PT"/>
        </w:rPr>
        <w:t>UberX</w:t>
      </w:r>
      <w:proofErr w:type="spellEnd"/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, a solução cómoda do dia-a-dia, o Uber Green a primeira opção de viagem </w:t>
      </w:r>
      <w:proofErr w:type="spellStart"/>
      <w:r w:rsidRPr="00CC29C6">
        <w:rPr>
          <w:rFonts w:ascii="Calibri" w:eastAsia="Calibri" w:hAnsi="Calibri" w:cs="Calibri"/>
          <w:sz w:val="16"/>
          <w:szCs w:val="16"/>
          <w:lang w:val="pt-PT"/>
        </w:rPr>
        <w:t>on-demand</w:t>
      </w:r>
      <w:proofErr w:type="spellEnd"/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 100% elétrica do mundo, o </w:t>
      </w:r>
      <w:proofErr w:type="spellStart"/>
      <w:r w:rsidRPr="00CC29C6">
        <w:rPr>
          <w:rFonts w:ascii="Calibri" w:eastAsia="Calibri" w:hAnsi="Calibri" w:cs="Calibri"/>
          <w:sz w:val="16"/>
          <w:szCs w:val="16"/>
          <w:lang w:val="pt-PT"/>
        </w:rPr>
        <w:t>UberBLACK</w:t>
      </w:r>
      <w:proofErr w:type="spellEnd"/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, o segmento topo de gama disponível exclusivamente em Lisboa, Porto e Algarve, o Uber Comfort, carros com mais espaço e motoristas de alta avaliação, o </w:t>
      </w:r>
      <w:proofErr w:type="spellStart"/>
      <w:r w:rsidRPr="00CC29C6">
        <w:rPr>
          <w:rFonts w:ascii="Calibri" w:eastAsia="Calibri" w:hAnsi="Calibri" w:cs="Calibri"/>
          <w:sz w:val="16"/>
          <w:szCs w:val="16"/>
          <w:lang w:val="pt-PT"/>
        </w:rPr>
        <w:t>UberXL</w:t>
      </w:r>
      <w:proofErr w:type="spellEnd"/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 para 6 utilizadores e o XXL para 7, o </w:t>
      </w:r>
      <w:proofErr w:type="spellStart"/>
      <w:r w:rsidRPr="00CC29C6">
        <w:rPr>
          <w:rFonts w:ascii="Calibri" w:eastAsia="Calibri" w:hAnsi="Calibri" w:cs="Calibri"/>
          <w:sz w:val="16"/>
          <w:szCs w:val="16"/>
          <w:lang w:val="pt-PT"/>
        </w:rPr>
        <w:t>Assist</w:t>
      </w:r>
      <w:proofErr w:type="spellEnd"/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 com assistência qualificada para passageiros de mobilidade reduzida, o </w:t>
      </w:r>
      <w:proofErr w:type="spellStart"/>
      <w:r w:rsidRPr="00CC29C6">
        <w:rPr>
          <w:rFonts w:ascii="Calibri" w:eastAsia="Calibri" w:hAnsi="Calibri" w:cs="Calibri"/>
          <w:sz w:val="16"/>
          <w:szCs w:val="16"/>
          <w:lang w:val="pt-PT"/>
        </w:rPr>
        <w:t>Women</w:t>
      </w:r>
      <w:proofErr w:type="spellEnd"/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 Drivers, exclusivo para mulheres, Uber </w:t>
      </w:r>
      <w:proofErr w:type="spellStart"/>
      <w:r w:rsidRPr="00CC29C6">
        <w:rPr>
          <w:rFonts w:ascii="Calibri" w:eastAsia="Calibri" w:hAnsi="Calibri" w:cs="Calibri"/>
          <w:sz w:val="16"/>
          <w:szCs w:val="16"/>
          <w:lang w:val="pt-PT"/>
        </w:rPr>
        <w:t>Pet</w:t>
      </w:r>
      <w:proofErr w:type="spellEnd"/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 para viajar com o animal de estimação, o Uber Reserve que permite reservar uma viagem com 30 dias de antecedência até 2 horas, o Uber Share, uma solução de partilha de viagens que permite poupar e reduzir o impacto ambiental, Viagens em Grupo para coordenar e economizar com até 3 amigos e ainda, </w:t>
      </w:r>
      <w:proofErr w:type="spellStart"/>
      <w:r w:rsidRPr="00CC29C6">
        <w:rPr>
          <w:rFonts w:ascii="Calibri" w:eastAsia="Calibri" w:hAnsi="Calibri" w:cs="Calibri"/>
          <w:sz w:val="16"/>
          <w:szCs w:val="16"/>
          <w:lang w:val="pt-PT"/>
        </w:rPr>
        <w:t>Courier</w:t>
      </w:r>
      <w:proofErr w:type="spellEnd"/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 para transportar bens.</w:t>
      </w:r>
    </w:p>
    <w:p w14:paraId="24988CF8" w14:textId="77777777" w:rsidR="006142A1" w:rsidRPr="00CC29C6" w:rsidRDefault="00000000">
      <w:pPr>
        <w:spacing w:after="160" w:line="259" w:lineRule="auto"/>
        <w:jc w:val="both"/>
        <w:rPr>
          <w:rFonts w:ascii="Calibri" w:eastAsia="Calibri" w:hAnsi="Calibri" w:cs="Calibri"/>
          <w:sz w:val="16"/>
          <w:szCs w:val="16"/>
          <w:lang w:val="pt-PT"/>
        </w:rPr>
      </w:pPr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Nos perfis de família, a Uber disponibiliza o Uber for </w:t>
      </w:r>
      <w:proofErr w:type="spellStart"/>
      <w:r w:rsidRPr="00CC29C6">
        <w:rPr>
          <w:rFonts w:ascii="Calibri" w:eastAsia="Calibri" w:hAnsi="Calibri" w:cs="Calibri"/>
          <w:sz w:val="16"/>
          <w:szCs w:val="16"/>
          <w:lang w:val="pt-PT"/>
        </w:rPr>
        <w:t>Teens</w:t>
      </w:r>
      <w:proofErr w:type="spellEnd"/>
      <w:r w:rsidRPr="00CC29C6">
        <w:rPr>
          <w:rFonts w:ascii="Calibri" w:eastAsia="Calibri" w:hAnsi="Calibri" w:cs="Calibri"/>
          <w:sz w:val="16"/>
          <w:szCs w:val="16"/>
          <w:lang w:val="pt-PT"/>
        </w:rPr>
        <w:t>, que permite que os adolescentes, entre os 13 e os 17 anos, solicitem viagens supervisionadas em tempo real pelos pais ou responsáveis legais, e o Uber Sénior, que traz mais autonomia e liberdade aos mais velhos, para que se possam deslocar de forma fácil e segura, com toda a confiança e acompanhamento da família.</w:t>
      </w:r>
    </w:p>
    <w:p w14:paraId="24988CF9" w14:textId="77777777" w:rsidR="006142A1" w:rsidRPr="00CC29C6" w:rsidRDefault="00000000">
      <w:pPr>
        <w:spacing w:after="160" w:line="259" w:lineRule="auto"/>
        <w:jc w:val="both"/>
        <w:rPr>
          <w:rFonts w:ascii="Calibri" w:eastAsia="Calibri" w:hAnsi="Calibri" w:cs="Calibri"/>
          <w:sz w:val="16"/>
          <w:szCs w:val="16"/>
          <w:lang w:val="pt-PT"/>
        </w:rPr>
      </w:pPr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Hoje, a Uber liga passageiros a motoristas em mais de 70 países e 10.000 cidades, mantendo o seu compromisso com elevados padrões de segurança. Para mais informações sobre a Uber em Portugal, pode consultar o link </w:t>
      </w:r>
      <w:hyperlink r:id="rId8">
        <w:r w:rsidRPr="00CC29C6">
          <w:rPr>
            <w:rFonts w:ascii="Calibri" w:eastAsia="Calibri" w:hAnsi="Calibri" w:cs="Calibri"/>
            <w:color w:val="0000FF"/>
            <w:sz w:val="16"/>
            <w:szCs w:val="16"/>
            <w:u w:val="single"/>
            <w:lang w:val="pt-PT"/>
          </w:rPr>
          <w:t>https://www.uber.com/pt/pt-pt/about/</w:t>
        </w:r>
      </w:hyperlink>
      <w:r w:rsidRPr="00CC29C6">
        <w:rPr>
          <w:rFonts w:ascii="Calibri" w:eastAsia="Calibri" w:hAnsi="Calibri" w:cs="Calibri"/>
          <w:sz w:val="16"/>
          <w:szCs w:val="16"/>
          <w:lang w:val="pt-PT"/>
        </w:rPr>
        <w:t xml:space="preserve"> </w:t>
      </w:r>
    </w:p>
    <w:p w14:paraId="24988CFA" w14:textId="77777777" w:rsidR="006142A1" w:rsidRPr="00CC29C6" w:rsidRDefault="006142A1">
      <w:pPr>
        <w:spacing w:after="160" w:line="259" w:lineRule="auto"/>
        <w:rPr>
          <w:rFonts w:ascii="Umana Text Light" w:eastAsia="Umana Text Light" w:hAnsi="Umana Text Light" w:cs="Umana Text Light"/>
          <w:sz w:val="16"/>
          <w:szCs w:val="16"/>
          <w:u w:val="single"/>
          <w:lang w:val="pt-PT"/>
        </w:rPr>
      </w:pPr>
    </w:p>
    <w:p w14:paraId="4CD32DC6" w14:textId="77777777" w:rsidR="006A0896" w:rsidRDefault="00000000" w:rsidP="006A0896">
      <w:pPr>
        <w:spacing w:line="360" w:lineRule="auto"/>
        <w:rPr>
          <w:rFonts w:ascii="Aptos" w:eastAsia="Aptos" w:hAnsi="Aptos" w:cs="Aptos"/>
          <w:sz w:val="16"/>
          <w:szCs w:val="16"/>
          <w:u w:val="single"/>
          <w:lang w:val="pt-PT"/>
        </w:rPr>
      </w:pPr>
      <w:r w:rsidRPr="006A0896">
        <w:rPr>
          <w:rFonts w:ascii="Aptos" w:eastAsia="Aptos" w:hAnsi="Aptos" w:cs="Aptos"/>
          <w:sz w:val="16"/>
          <w:szCs w:val="16"/>
          <w:u w:val="single"/>
          <w:lang w:val="pt-PT"/>
        </w:rPr>
        <w:t>Para mais informações, por favor contacte:</w:t>
      </w:r>
      <w:r w:rsidR="006A0896">
        <w:rPr>
          <w:rFonts w:ascii="Aptos" w:eastAsia="Aptos" w:hAnsi="Aptos" w:cs="Aptos"/>
          <w:sz w:val="16"/>
          <w:szCs w:val="16"/>
          <w:u w:val="single"/>
          <w:lang w:val="pt-PT"/>
        </w:rPr>
        <w:t xml:space="preserve"> </w:t>
      </w:r>
    </w:p>
    <w:p w14:paraId="558DC690" w14:textId="483FA614" w:rsidR="006A0896" w:rsidRPr="006A0896" w:rsidRDefault="006A0896" w:rsidP="006A0896">
      <w:pPr>
        <w:spacing w:line="360" w:lineRule="auto"/>
        <w:rPr>
          <w:rFonts w:ascii="Aptos" w:eastAsia="Aptos" w:hAnsi="Aptos" w:cs="Aptos"/>
          <w:sz w:val="16"/>
          <w:szCs w:val="16"/>
          <w:u w:val="single"/>
          <w:lang w:val="pt-PT"/>
        </w:rPr>
      </w:pPr>
      <w:r w:rsidRPr="006A0896">
        <w:rPr>
          <w:rFonts w:ascii="Aptos" w:hAnsi="Aptos"/>
          <w:b/>
          <w:bCs/>
          <w:sz w:val="16"/>
          <w:szCs w:val="16"/>
          <w:lang w:val="pt-PT"/>
        </w:rPr>
        <w:t xml:space="preserve">Lift </w:t>
      </w:r>
      <w:proofErr w:type="spellStart"/>
      <w:r w:rsidRPr="006A0896">
        <w:rPr>
          <w:rFonts w:ascii="Aptos" w:hAnsi="Aptos"/>
          <w:b/>
          <w:bCs/>
          <w:sz w:val="16"/>
          <w:szCs w:val="16"/>
          <w:lang w:val="pt-PT"/>
        </w:rPr>
        <w:t>Consulting</w:t>
      </w:r>
      <w:proofErr w:type="spellEnd"/>
    </w:p>
    <w:p w14:paraId="3B076093" w14:textId="77777777" w:rsidR="006A0896" w:rsidRPr="006A0896" w:rsidRDefault="006A0896" w:rsidP="006A0896">
      <w:pPr>
        <w:spacing w:line="360" w:lineRule="auto"/>
        <w:rPr>
          <w:rFonts w:ascii="Aptos" w:hAnsi="Aptos"/>
          <w:sz w:val="16"/>
          <w:szCs w:val="16"/>
          <w:lang w:val="pt-PT"/>
        </w:rPr>
      </w:pPr>
      <w:r w:rsidRPr="006A0896">
        <w:rPr>
          <w:rFonts w:ascii="Aptos" w:hAnsi="Aptos"/>
          <w:sz w:val="16"/>
          <w:szCs w:val="16"/>
          <w:lang w:val="pt-PT"/>
        </w:rPr>
        <w:t>Tânia Miguel | tania.miguel@lift.com.pt | 918 270 387</w:t>
      </w:r>
    </w:p>
    <w:p w14:paraId="2510AE36" w14:textId="65029BC4" w:rsidR="006A0896" w:rsidRPr="006A0896" w:rsidRDefault="006A0896" w:rsidP="006A0896">
      <w:pPr>
        <w:spacing w:line="360" w:lineRule="auto"/>
        <w:rPr>
          <w:rFonts w:ascii="Aptos" w:hAnsi="Aptos"/>
          <w:sz w:val="16"/>
          <w:szCs w:val="16"/>
        </w:rPr>
      </w:pPr>
      <w:r w:rsidRPr="006A0896">
        <w:rPr>
          <w:rFonts w:ascii="Aptos" w:hAnsi="Aptos"/>
          <w:sz w:val="16"/>
          <w:szCs w:val="16"/>
        </w:rPr>
        <w:t>Raquel Campos | raquel.campos@lift.com.pt | 918 654</w:t>
      </w:r>
      <w:r w:rsidRPr="006A0896">
        <w:rPr>
          <w:rFonts w:ascii="Aptos" w:hAnsi="Aptos"/>
          <w:sz w:val="16"/>
          <w:szCs w:val="16"/>
        </w:rPr>
        <w:t> </w:t>
      </w:r>
      <w:r w:rsidRPr="006A0896">
        <w:rPr>
          <w:rFonts w:ascii="Aptos" w:hAnsi="Aptos"/>
          <w:sz w:val="16"/>
          <w:szCs w:val="16"/>
        </w:rPr>
        <w:t>931</w:t>
      </w:r>
    </w:p>
    <w:p w14:paraId="24988CFE" w14:textId="2ED2C507" w:rsidR="006142A1" w:rsidRPr="006A0896" w:rsidRDefault="006142A1" w:rsidP="006A0896">
      <w:pPr>
        <w:spacing w:line="240" w:lineRule="auto"/>
        <w:rPr>
          <w:rFonts w:ascii="Aptos" w:hAnsi="Aptos"/>
          <w:sz w:val="16"/>
          <w:szCs w:val="16"/>
          <w:lang w:val="pt-PT"/>
        </w:rPr>
      </w:pPr>
    </w:p>
    <w:sectPr w:rsidR="006142A1" w:rsidRPr="006A0896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7F2AA" w14:textId="77777777" w:rsidR="00433FC1" w:rsidRDefault="00433FC1">
      <w:pPr>
        <w:spacing w:line="240" w:lineRule="auto"/>
      </w:pPr>
      <w:r>
        <w:separator/>
      </w:r>
    </w:p>
  </w:endnote>
  <w:endnote w:type="continuationSeparator" w:id="0">
    <w:p w14:paraId="4467EF7F" w14:textId="77777777" w:rsidR="00433FC1" w:rsidRDefault="00433F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mana Text Light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B64FD83-960E-4A4D-B7FA-9310DB687A78}"/>
    <w:embedBold r:id="rId2" w:fontKey="{0E9F25EC-6F2C-4C74-99D3-8967F0FE18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F6ADDBF-96BF-4244-A70C-3F3BBC6B9D30}"/>
    <w:embedBold r:id="rId4" w:fontKey="{CD787B18-38FB-4E41-8DCD-E1C90968873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63F180-8A7C-4061-8D93-7B5B563FB4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9DF3C" w14:textId="77777777" w:rsidR="00433FC1" w:rsidRDefault="00433FC1">
      <w:pPr>
        <w:spacing w:line="240" w:lineRule="auto"/>
      </w:pPr>
      <w:r>
        <w:separator/>
      </w:r>
    </w:p>
  </w:footnote>
  <w:footnote w:type="continuationSeparator" w:id="0">
    <w:p w14:paraId="0DE50934" w14:textId="77777777" w:rsidR="00433FC1" w:rsidRDefault="00433F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88CFF" w14:textId="77777777" w:rsidR="006142A1" w:rsidRDefault="00000000">
    <w:pPr>
      <w:tabs>
        <w:tab w:val="center" w:pos="4513"/>
        <w:tab w:val="right" w:pos="9026"/>
      </w:tabs>
      <w:spacing w:line="240" w:lineRule="auto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24988D00" wp14:editId="24988D01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133600" cy="609600"/>
          <wp:effectExtent l="0" t="0" r="0" b="0"/>
          <wp:wrapTopAndBottom distT="0" distB="0"/>
          <wp:docPr id="2" name="image1.jpg" descr="A close-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-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4988D02" wp14:editId="24988D03">
              <wp:simplePos x="0" y="0"/>
              <wp:positionH relativeFrom="column">
                <wp:posOffset>3857625</wp:posOffset>
              </wp:positionH>
              <wp:positionV relativeFrom="paragraph">
                <wp:posOffset>-238124</wp:posOffset>
              </wp:positionV>
              <wp:extent cx="2149475" cy="9855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80788" y="3296765"/>
                        <a:ext cx="2130425" cy="966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988D04" w14:textId="77777777" w:rsidR="006142A1" w:rsidRPr="00CC29C6" w:rsidRDefault="00000000">
                          <w:pPr>
                            <w:spacing w:after="160" w:line="240" w:lineRule="auto"/>
                            <w:jc w:val="right"/>
                            <w:textDirection w:val="btLr"/>
                            <w:rPr>
                              <w:lang w:val="pt-PT"/>
                            </w:rPr>
                          </w:pPr>
                          <w:r w:rsidRPr="00CC29C6">
                            <w:rPr>
                              <w:rFonts w:ascii="Umana Text Light" w:eastAsia="Umana Text Light" w:hAnsi="Umana Text Light" w:cs="Umana Text Light"/>
                              <w:color w:val="595959"/>
                              <w:sz w:val="16"/>
                              <w:lang w:val="pt-PT"/>
                            </w:rPr>
                            <w:t>Sede Nacional</w:t>
                          </w:r>
                        </w:p>
                        <w:p w14:paraId="24988D05" w14:textId="77777777" w:rsidR="006142A1" w:rsidRPr="00CC29C6" w:rsidRDefault="00000000">
                          <w:pPr>
                            <w:spacing w:after="160" w:line="240" w:lineRule="auto"/>
                            <w:jc w:val="right"/>
                            <w:textDirection w:val="btLr"/>
                            <w:rPr>
                              <w:lang w:val="pt-PT"/>
                            </w:rPr>
                          </w:pPr>
                          <w:r w:rsidRPr="00CC29C6">
                            <w:rPr>
                              <w:rFonts w:ascii="Umana Text Light" w:eastAsia="Umana Text Light" w:hAnsi="Umana Text Light" w:cs="Umana Text Light"/>
                              <w:color w:val="595959"/>
                              <w:sz w:val="16"/>
                              <w:lang w:val="pt-PT"/>
                            </w:rPr>
                            <w:t>Jardim 9 de abril, 1 a 5 1249-083 Lisboa</w:t>
                          </w:r>
                        </w:p>
                        <w:p w14:paraId="24988D06" w14:textId="77777777" w:rsidR="006142A1" w:rsidRDefault="00000000">
                          <w:pPr>
                            <w:spacing w:after="16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Umana Text Light" w:eastAsia="Umana Text Light" w:hAnsi="Umana Text Light" w:cs="Umana Text Light"/>
                              <w:color w:val="595959"/>
                              <w:sz w:val="16"/>
                            </w:rPr>
                            <w:t>Tel: + 351 213 913 900</w:t>
                          </w:r>
                        </w:p>
                        <w:p w14:paraId="24988D07" w14:textId="77777777" w:rsidR="006142A1" w:rsidRDefault="00000000">
                          <w:pPr>
                            <w:spacing w:after="16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Umana Text Light" w:eastAsia="Umana Text Light" w:hAnsi="Umana Text Light" w:cs="Umana Text Light"/>
                              <w:color w:val="595959"/>
                              <w:sz w:val="16"/>
                            </w:rPr>
                            <w:t>sede@cruzvermelha.org.pt</w:t>
                          </w:r>
                        </w:p>
                        <w:p w14:paraId="24988D08" w14:textId="77777777" w:rsidR="006142A1" w:rsidRDefault="006142A1">
                          <w:pPr>
                            <w:spacing w:after="160" w:line="258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988D02" id="Retângulo 1" o:spid="_x0000_s1026" style="position:absolute;margin-left:303.75pt;margin-top:-18.75pt;width:169.25pt;height:7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" filled="f" stroked="f">
              <v:textbox inset="2.53958mm,1.2694mm,2.53958mm,1.2694mm">
                <w:txbxContent>
                  <w:p w14:paraId="24988D04" w14:textId="77777777" w:rsidR="006142A1" w:rsidRPr="00CC29C6" w:rsidRDefault="00000000">
                    <w:pPr>
                      <w:spacing w:after="160" w:line="240" w:lineRule="auto"/>
                      <w:jc w:val="right"/>
                      <w:textDirection w:val="btLr"/>
                      <w:rPr>
                        <w:lang w:val="pt-PT"/>
                      </w:rPr>
                    </w:pPr>
                    <w:r w:rsidRPr="00CC29C6">
                      <w:rPr>
                        <w:rFonts w:ascii="Umana Text Light" w:eastAsia="Umana Text Light" w:hAnsi="Umana Text Light" w:cs="Umana Text Light"/>
                        <w:color w:val="595959"/>
                        <w:sz w:val="16"/>
                        <w:lang w:val="pt-PT"/>
                      </w:rPr>
                      <w:t>Sede Nacional</w:t>
                    </w:r>
                  </w:p>
                  <w:p w14:paraId="24988D05" w14:textId="77777777" w:rsidR="006142A1" w:rsidRPr="00CC29C6" w:rsidRDefault="00000000">
                    <w:pPr>
                      <w:spacing w:after="160" w:line="240" w:lineRule="auto"/>
                      <w:jc w:val="right"/>
                      <w:textDirection w:val="btLr"/>
                      <w:rPr>
                        <w:lang w:val="pt-PT"/>
                      </w:rPr>
                    </w:pPr>
                    <w:r w:rsidRPr="00CC29C6">
                      <w:rPr>
                        <w:rFonts w:ascii="Umana Text Light" w:eastAsia="Umana Text Light" w:hAnsi="Umana Text Light" w:cs="Umana Text Light"/>
                        <w:color w:val="595959"/>
                        <w:sz w:val="16"/>
                        <w:lang w:val="pt-PT"/>
                      </w:rPr>
                      <w:t>Jardim 9 de abril, 1 a 5 1249-083 Lisboa</w:t>
                    </w:r>
                  </w:p>
                  <w:p w14:paraId="24988D06" w14:textId="77777777" w:rsidR="006142A1" w:rsidRDefault="00000000">
                    <w:pPr>
                      <w:spacing w:after="160" w:line="240" w:lineRule="auto"/>
                      <w:jc w:val="right"/>
                      <w:textDirection w:val="btLr"/>
                    </w:pPr>
                    <w:r>
                      <w:rPr>
                        <w:rFonts w:ascii="Umana Text Light" w:eastAsia="Umana Text Light" w:hAnsi="Umana Text Light" w:cs="Umana Text Light"/>
                        <w:color w:val="595959"/>
                        <w:sz w:val="16"/>
                      </w:rPr>
                      <w:t>Tel: + 351 213 913 900</w:t>
                    </w:r>
                  </w:p>
                  <w:p w14:paraId="24988D07" w14:textId="77777777" w:rsidR="006142A1" w:rsidRDefault="00000000">
                    <w:pPr>
                      <w:spacing w:after="160" w:line="240" w:lineRule="auto"/>
                      <w:jc w:val="right"/>
                      <w:textDirection w:val="btLr"/>
                    </w:pPr>
                    <w:r>
                      <w:rPr>
                        <w:rFonts w:ascii="Umana Text Light" w:eastAsia="Umana Text Light" w:hAnsi="Umana Text Light" w:cs="Umana Text Light"/>
                        <w:color w:val="595959"/>
                        <w:sz w:val="16"/>
                      </w:rPr>
                      <w:t>sede@cruzvermelha.org.pt</w:t>
                    </w:r>
                  </w:p>
                  <w:p w14:paraId="24988D08" w14:textId="77777777" w:rsidR="006142A1" w:rsidRDefault="006142A1">
                    <w:pPr>
                      <w:spacing w:after="160" w:line="258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2A1"/>
    <w:rsid w:val="00433FC1"/>
    <w:rsid w:val="006142A1"/>
    <w:rsid w:val="006A0896"/>
    <w:rsid w:val="00CC29C6"/>
    <w:rsid w:val="00CD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8CE4"/>
  <w15:docId w15:val="{19EDD990-C7CC-41E3-B5A4-0AC95CC91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ber.com/pt/pt-pt/about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ruzvermelha.p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ruzvermelha.pt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928</Words>
  <Characters>4993</Characters>
  <Application>Microsoft Office Word</Application>
  <DocSecurity>0</DocSecurity>
  <Lines>81</Lines>
  <Paragraphs>23</Paragraphs>
  <ScaleCrop>false</ScaleCrop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Tânia Miguel</cp:lastModifiedBy>
  <cp:revision>3</cp:revision>
  <dcterms:created xsi:type="dcterms:W3CDTF">2026-05-25T15:06:00Z</dcterms:created>
  <dcterms:modified xsi:type="dcterms:W3CDTF">2026-05-25T15:08:00Z</dcterms:modified>
</cp:coreProperties>
</file>