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7338F" w14:textId="5FD2CD80" w:rsidR="00864B45" w:rsidRPr="00A857C0" w:rsidRDefault="004A77DE" w:rsidP="00174B61">
      <w:pPr>
        <w:jc w:val="right"/>
        <w:rPr>
          <w:rFonts w:ascii="Pretty" w:eastAsia="Arial Unicode MS" w:hAnsi="Pretty" w:cs="Pretty"/>
          <w:color w:val="0626A9"/>
          <w:kern w:val="0"/>
          <w:sz w:val="20"/>
          <w:szCs w:val="20"/>
          <w:bdr w:val="nil"/>
          <w:lang w:eastAsia="pl-PL"/>
          <w14:ligatures w14:val="none"/>
        </w:rPr>
      </w:pPr>
      <w:r w:rsidRPr="00A857C0">
        <w:rPr>
          <w:rFonts w:ascii="Pretty" w:eastAsia="Arial Unicode MS" w:hAnsi="Pretty" w:cs="Pretty"/>
          <w:color w:val="0626A9"/>
          <w:kern w:val="0"/>
          <w:sz w:val="20"/>
          <w:szCs w:val="20"/>
          <w:bdr w:val="nil"/>
          <w:lang w:eastAsia="pl-PL"/>
          <w14:ligatures w14:val="none"/>
        </w:rPr>
        <w:t>Warszawa,</w:t>
      </w:r>
      <w:r w:rsidR="00864B45" w:rsidRPr="00A857C0">
        <w:rPr>
          <w:rFonts w:ascii="Pretty" w:eastAsia="Arial Unicode MS" w:hAnsi="Pretty" w:cs="Pretty"/>
          <w:color w:val="0626A9"/>
          <w:kern w:val="0"/>
          <w:sz w:val="20"/>
          <w:szCs w:val="20"/>
          <w:bdr w:val="nil"/>
          <w:lang w:eastAsia="pl-PL"/>
          <w14:ligatures w14:val="none"/>
        </w:rPr>
        <w:t xml:space="preserve"> </w:t>
      </w:r>
      <w:r w:rsidR="001A4524" w:rsidRPr="00A857C0">
        <w:rPr>
          <w:rFonts w:ascii="Pretty" w:eastAsia="Arial Unicode MS" w:hAnsi="Pretty" w:cs="Pretty"/>
          <w:color w:val="0626A9"/>
          <w:kern w:val="0"/>
          <w:sz w:val="20"/>
          <w:szCs w:val="20"/>
          <w:bdr w:val="nil"/>
          <w:lang w:eastAsia="pl-PL"/>
          <w14:ligatures w14:val="none"/>
        </w:rPr>
        <w:t>22</w:t>
      </w:r>
      <w:r w:rsidR="00864B45" w:rsidRPr="00A857C0">
        <w:rPr>
          <w:rFonts w:ascii="Pretty" w:eastAsia="Arial Unicode MS" w:hAnsi="Pretty" w:cs="Pretty"/>
          <w:color w:val="0626A9"/>
          <w:kern w:val="0"/>
          <w:sz w:val="20"/>
          <w:szCs w:val="20"/>
          <w:bdr w:val="nil"/>
          <w:lang w:eastAsia="pl-PL"/>
          <w14:ligatures w14:val="none"/>
        </w:rPr>
        <w:t xml:space="preserve"> </w:t>
      </w:r>
      <w:r w:rsidR="00FC5DC7" w:rsidRPr="00A857C0">
        <w:rPr>
          <w:rFonts w:ascii="Pretty" w:eastAsia="Arial Unicode MS" w:hAnsi="Pretty" w:cs="Pretty"/>
          <w:color w:val="0626A9"/>
          <w:kern w:val="0"/>
          <w:sz w:val="20"/>
          <w:szCs w:val="20"/>
          <w:bdr w:val="nil"/>
          <w:lang w:eastAsia="pl-PL"/>
          <w14:ligatures w14:val="none"/>
        </w:rPr>
        <w:t>maja</w:t>
      </w:r>
      <w:r w:rsidR="00864B45" w:rsidRPr="00A857C0">
        <w:rPr>
          <w:rFonts w:ascii="Pretty" w:eastAsia="Arial Unicode MS" w:hAnsi="Pretty" w:cs="Pretty"/>
          <w:color w:val="0626A9"/>
          <w:kern w:val="0"/>
          <w:sz w:val="20"/>
          <w:szCs w:val="20"/>
          <w:bdr w:val="nil"/>
          <w:lang w:eastAsia="pl-PL"/>
          <w14:ligatures w14:val="none"/>
        </w:rPr>
        <w:t xml:space="preserve"> 202</w:t>
      </w:r>
      <w:r w:rsidR="00274333" w:rsidRPr="00A857C0">
        <w:rPr>
          <w:rFonts w:ascii="Pretty" w:eastAsia="Arial Unicode MS" w:hAnsi="Pretty" w:cs="Pretty"/>
          <w:color w:val="0626A9"/>
          <w:kern w:val="0"/>
          <w:sz w:val="20"/>
          <w:szCs w:val="20"/>
          <w:bdr w:val="nil"/>
          <w:lang w:eastAsia="pl-PL"/>
          <w14:ligatures w14:val="none"/>
        </w:rPr>
        <w:t>6</w:t>
      </w:r>
      <w:r w:rsidR="00864B45" w:rsidRPr="00A857C0">
        <w:rPr>
          <w:rFonts w:ascii="Pretty" w:eastAsia="Arial Unicode MS" w:hAnsi="Pretty" w:cs="Pretty"/>
          <w:color w:val="0626A9"/>
          <w:kern w:val="0"/>
          <w:sz w:val="20"/>
          <w:szCs w:val="20"/>
          <w:bdr w:val="nil"/>
          <w:lang w:eastAsia="pl-PL"/>
          <w14:ligatures w14:val="none"/>
        </w:rPr>
        <w:t xml:space="preserve"> r.</w:t>
      </w:r>
    </w:p>
    <w:p w14:paraId="06531BB3" w14:textId="77777777" w:rsidR="0092242D" w:rsidRDefault="0092242D" w:rsidP="0092242D">
      <w:pPr>
        <w:pStyle w:val="AKAPIT"/>
        <w:jc w:val="left"/>
      </w:pPr>
      <w:r>
        <w:t>INFORMACJA PRASOWA</w:t>
      </w:r>
    </w:p>
    <w:p w14:paraId="73BDF81C" w14:textId="77777777" w:rsidR="0092242D" w:rsidRDefault="0092242D" w:rsidP="004D5F47">
      <w:pPr>
        <w:spacing w:after="0" w:line="276" w:lineRule="auto"/>
        <w:jc w:val="both"/>
        <w:rPr>
          <w:rFonts w:ascii="Poppins" w:hAnsi="Poppins" w:cs="Poppins"/>
          <w:b/>
          <w:bCs/>
          <w:sz w:val="24"/>
          <w:szCs w:val="24"/>
        </w:rPr>
      </w:pPr>
    </w:p>
    <w:p w14:paraId="65405A02" w14:textId="77402AFC" w:rsidR="003E054F" w:rsidRPr="0092242D" w:rsidRDefault="00277FFD" w:rsidP="0092242D">
      <w:pPr>
        <w:pStyle w:val="BACKGROUNDER"/>
        <w:jc w:val="center"/>
        <w:rPr>
          <w:b/>
          <w:bCs/>
          <w:sz w:val="28"/>
          <w:szCs w:val="28"/>
        </w:rPr>
      </w:pPr>
      <w:r w:rsidRPr="0092242D">
        <w:rPr>
          <w:b/>
          <w:bCs/>
          <w:sz w:val="28"/>
          <w:szCs w:val="28"/>
        </w:rPr>
        <w:t xml:space="preserve">Kolejna część Modern Mokotów jeszcze bardziej zazieleni </w:t>
      </w:r>
      <w:r w:rsidR="00A835D9" w:rsidRPr="0092242D">
        <w:rPr>
          <w:b/>
          <w:bCs/>
          <w:sz w:val="28"/>
          <w:szCs w:val="28"/>
        </w:rPr>
        <w:t xml:space="preserve">Służewiec </w:t>
      </w:r>
      <w:r w:rsidR="00940F69" w:rsidRPr="0092242D">
        <w:rPr>
          <w:b/>
          <w:bCs/>
          <w:sz w:val="28"/>
          <w:szCs w:val="28"/>
        </w:rPr>
        <w:t>i usprawni komunikację</w:t>
      </w:r>
      <w:r w:rsidR="00A835D9" w:rsidRPr="0092242D">
        <w:rPr>
          <w:b/>
          <w:bCs/>
          <w:sz w:val="28"/>
          <w:szCs w:val="28"/>
        </w:rPr>
        <w:t xml:space="preserve"> w okolicy</w:t>
      </w:r>
    </w:p>
    <w:p w14:paraId="3A36DAC2" w14:textId="77777777" w:rsidR="00C223EA" w:rsidRPr="003E054F" w:rsidRDefault="00C223EA" w:rsidP="004D5F47">
      <w:pPr>
        <w:spacing w:after="0" w:line="276" w:lineRule="auto"/>
        <w:jc w:val="both"/>
        <w:rPr>
          <w:rFonts w:ascii="Poppins" w:hAnsi="Poppins" w:cs="Poppins"/>
          <w:b/>
          <w:bCs/>
          <w:sz w:val="24"/>
          <w:szCs w:val="24"/>
        </w:rPr>
      </w:pPr>
    </w:p>
    <w:p w14:paraId="6955BA33" w14:textId="72CEEB2C" w:rsidR="00697B7F" w:rsidRPr="0092242D" w:rsidRDefault="00C61795" w:rsidP="0092242D">
      <w:pPr>
        <w:pStyle w:val="BACKGROUNDER"/>
        <w:rPr>
          <w:b/>
          <w:bCs/>
          <w:sz w:val="20"/>
          <w:szCs w:val="20"/>
        </w:rPr>
      </w:pPr>
      <w:proofErr w:type="spellStart"/>
      <w:r w:rsidRPr="0092242D">
        <w:rPr>
          <w:b/>
          <w:bCs/>
          <w:sz w:val="20"/>
          <w:szCs w:val="20"/>
        </w:rPr>
        <w:t>Archicom</w:t>
      </w:r>
      <w:proofErr w:type="spellEnd"/>
      <w:r w:rsidRPr="0092242D">
        <w:rPr>
          <w:b/>
          <w:bCs/>
          <w:sz w:val="20"/>
          <w:szCs w:val="20"/>
        </w:rPr>
        <w:t xml:space="preserve">, ogólnopolski deweloper </w:t>
      </w:r>
      <w:r w:rsidR="00936279" w:rsidRPr="0092242D">
        <w:rPr>
          <w:b/>
          <w:bCs/>
          <w:sz w:val="20"/>
          <w:szCs w:val="20"/>
        </w:rPr>
        <w:t>z 40-letnim doświadczeniem</w:t>
      </w:r>
      <w:r w:rsidRPr="0092242D">
        <w:rPr>
          <w:b/>
          <w:bCs/>
          <w:sz w:val="20"/>
          <w:szCs w:val="20"/>
        </w:rPr>
        <w:t xml:space="preserve">, planuje realizację kolejnego etapu Modern Mokotów w Warszawie. </w:t>
      </w:r>
      <w:r w:rsidR="00697B7F" w:rsidRPr="0092242D">
        <w:rPr>
          <w:b/>
          <w:bCs/>
          <w:sz w:val="20"/>
          <w:szCs w:val="20"/>
        </w:rPr>
        <w:t xml:space="preserve">Oprócz mieszkań, </w:t>
      </w:r>
      <w:r w:rsidR="006B713C" w:rsidRPr="0092242D">
        <w:rPr>
          <w:b/>
          <w:bCs/>
          <w:sz w:val="20"/>
          <w:szCs w:val="20"/>
        </w:rPr>
        <w:t xml:space="preserve">powstanie </w:t>
      </w:r>
      <w:r w:rsidR="00697B7F" w:rsidRPr="0092242D">
        <w:rPr>
          <w:b/>
          <w:bCs/>
          <w:sz w:val="20"/>
          <w:szCs w:val="20"/>
        </w:rPr>
        <w:t>pożądana infrastruktura publiczna</w:t>
      </w:r>
      <w:r w:rsidR="005E0731" w:rsidRPr="0092242D">
        <w:rPr>
          <w:b/>
          <w:bCs/>
          <w:sz w:val="20"/>
          <w:szCs w:val="20"/>
        </w:rPr>
        <w:t xml:space="preserve">, </w:t>
      </w:r>
      <w:r w:rsidR="00A66D6C" w:rsidRPr="0092242D">
        <w:rPr>
          <w:b/>
          <w:bCs/>
          <w:sz w:val="20"/>
          <w:szCs w:val="20"/>
        </w:rPr>
        <w:t xml:space="preserve">która </w:t>
      </w:r>
      <w:r w:rsidR="00F07193" w:rsidRPr="0092242D">
        <w:rPr>
          <w:b/>
          <w:bCs/>
          <w:sz w:val="20"/>
          <w:szCs w:val="20"/>
        </w:rPr>
        <w:t xml:space="preserve">przyczyni się do </w:t>
      </w:r>
      <w:r w:rsidR="00F173BC" w:rsidRPr="0092242D">
        <w:rPr>
          <w:b/>
          <w:bCs/>
          <w:sz w:val="20"/>
          <w:szCs w:val="20"/>
        </w:rPr>
        <w:t xml:space="preserve">metamorfozy tej części </w:t>
      </w:r>
      <w:r w:rsidR="00F42770" w:rsidRPr="0092242D">
        <w:rPr>
          <w:b/>
          <w:bCs/>
          <w:sz w:val="20"/>
          <w:szCs w:val="20"/>
        </w:rPr>
        <w:t>Mokotowa</w:t>
      </w:r>
      <w:r w:rsidR="0073396F" w:rsidRPr="0092242D">
        <w:rPr>
          <w:b/>
          <w:bCs/>
          <w:sz w:val="20"/>
          <w:szCs w:val="20"/>
        </w:rPr>
        <w:t xml:space="preserve">. </w:t>
      </w:r>
      <w:r w:rsidR="00CE4FE4" w:rsidRPr="0092242D">
        <w:rPr>
          <w:b/>
          <w:bCs/>
          <w:sz w:val="20"/>
          <w:szCs w:val="20"/>
        </w:rPr>
        <w:t xml:space="preserve">W ramach </w:t>
      </w:r>
      <w:r w:rsidR="003C4CC6" w:rsidRPr="0092242D">
        <w:rPr>
          <w:b/>
          <w:bCs/>
          <w:sz w:val="20"/>
          <w:szCs w:val="20"/>
        </w:rPr>
        <w:t xml:space="preserve">inwestycji </w:t>
      </w:r>
      <w:r w:rsidR="00CE4FE4" w:rsidRPr="0092242D">
        <w:rPr>
          <w:b/>
          <w:bCs/>
          <w:sz w:val="20"/>
          <w:szCs w:val="20"/>
        </w:rPr>
        <w:t xml:space="preserve">deweloper </w:t>
      </w:r>
      <w:r w:rsidR="00012283" w:rsidRPr="0092242D">
        <w:rPr>
          <w:b/>
          <w:bCs/>
          <w:sz w:val="20"/>
          <w:szCs w:val="20"/>
        </w:rPr>
        <w:t xml:space="preserve">m.in. </w:t>
      </w:r>
      <w:r w:rsidR="00CE4FE4" w:rsidRPr="0092242D">
        <w:rPr>
          <w:b/>
          <w:bCs/>
          <w:sz w:val="20"/>
          <w:szCs w:val="20"/>
        </w:rPr>
        <w:t xml:space="preserve">przebuduje ul. Postępu i Domaniewską, a ich skrzyżowanie zastąpi </w:t>
      </w:r>
      <w:r w:rsidR="009C3EEE" w:rsidRPr="0092242D">
        <w:rPr>
          <w:b/>
          <w:bCs/>
          <w:sz w:val="20"/>
          <w:szCs w:val="20"/>
        </w:rPr>
        <w:t xml:space="preserve">nowe </w:t>
      </w:r>
      <w:r w:rsidR="00CE4FE4" w:rsidRPr="0092242D">
        <w:rPr>
          <w:b/>
          <w:bCs/>
          <w:sz w:val="20"/>
          <w:szCs w:val="20"/>
        </w:rPr>
        <w:t>rond</w:t>
      </w:r>
      <w:r w:rsidR="009C3EEE" w:rsidRPr="0092242D">
        <w:rPr>
          <w:b/>
          <w:bCs/>
          <w:sz w:val="20"/>
          <w:szCs w:val="20"/>
        </w:rPr>
        <w:t>o</w:t>
      </w:r>
      <w:r w:rsidR="00F2485D" w:rsidRPr="0092242D">
        <w:rPr>
          <w:b/>
          <w:bCs/>
          <w:sz w:val="20"/>
          <w:szCs w:val="20"/>
        </w:rPr>
        <w:t>, które poprawi płynność ruchu</w:t>
      </w:r>
      <w:r w:rsidR="00CE4FE4" w:rsidRPr="0092242D">
        <w:rPr>
          <w:b/>
          <w:bCs/>
          <w:sz w:val="20"/>
          <w:szCs w:val="20"/>
        </w:rPr>
        <w:t>.</w:t>
      </w:r>
      <w:r w:rsidR="006705F6" w:rsidRPr="0092242D">
        <w:rPr>
          <w:b/>
          <w:bCs/>
          <w:sz w:val="20"/>
          <w:szCs w:val="20"/>
        </w:rPr>
        <w:t xml:space="preserve"> </w:t>
      </w:r>
      <w:r w:rsidR="0089744F" w:rsidRPr="0092242D">
        <w:rPr>
          <w:b/>
          <w:bCs/>
          <w:sz w:val="20"/>
          <w:szCs w:val="20"/>
        </w:rPr>
        <w:t>O</w:t>
      </w:r>
      <w:r w:rsidR="0032487B" w:rsidRPr="0092242D">
        <w:rPr>
          <w:b/>
          <w:bCs/>
          <w:sz w:val="20"/>
          <w:szCs w:val="20"/>
        </w:rPr>
        <w:t xml:space="preserve">siedle </w:t>
      </w:r>
      <w:r w:rsidR="006705F6" w:rsidRPr="0092242D">
        <w:rPr>
          <w:b/>
          <w:bCs/>
          <w:sz w:val="20"/>
          <w:szCs w:val="20"/>
        </w:rPr>
        <w:t xml:space="preserve">odgrywa również </w:t>
      </w:r>
      <w:r w:rsidR="00273C65" w:rsidRPr="0092242D">
        <w:rPr>
          <w:b/>
          <w:bCs/>
          <w:sz w:val="20"/>
          <w:szCs w:val="20"/>
        </w:rPr>
        <w:t xml:space="preserve">ważną </w:t>
      </w:r>
      <w:r w:rsidR="006705F6" w:rsidRPr="0092242D">
        <w:rPr>
          <w:b/>
          <w:bCs/>
          <w:sz w:val="20"/>
          <w:szCs w:val="20"/>
        </w:rPr>
        <w:t>rolę w zwiększeniu udziału zieleni na Służewcu.</w:t>
      </w:r>
      <w:r w:rsidR="00A0344F" w:rsidRPr="0092242D">
        <w:rPr>
          <w:b/>
          <w:bCs/>
          <w:sz w:val="20"/>
          <w:szCs w:val="20"/>
        </w:rPr>
        <w:t xml:space="preserve"> W </w:t>
      </w:r>
      <w:r w:rsidR="00920005" w:rsidRPr="0092242D">
        <w:rPr>
          <w:b/>
          <w:bCs/>
          <w:sz w:val="20"/>
          <w:szCs w:val="20"/>
        </w:rPr>
        <w:t xml:space="preserve">planowanym </w:t>
      </w:r>
      <w:r w:rsidR="00A0344F" w:rsidRPr="0092242D">
        <w:rPr>
          <w:b/>
          <w:bCs/>
          <w:sz w:val="20"/>
          <w:szCs w:val="20"/>
        </w:rPr>
        <w:t xml:space="preserve">ogrodzie powstanie sprzyjający integracji pawilon, który wraz </w:t>
      </w:r>
      <w:r w:rsidR="00920005" w:rsidRPr="0092242D">
        <w:rPr>
          <w:b/>
          <w:bCs/>
          <w:sz w:val="20"/>
          <w:szCs w:val="20"/>
        </w:rPr>
        <w:t xml:space="preserve">z </w:t>
      </w:r>
      <w:r w:rsidR="00A0344F" w:rsidRPr="0092242D">
        <w:rPr>
          <w:b/>
          <w:bCs/>
          <w:sz w:val="20"/>
          <w:szCs w:val="20"/>
        </w:rPr>
        <w:t>lokalem na parterze, zostanie przeznaczony na cele społeczne.</w:t>
      </w:r>
    </w:p>
    <w:p w14:paraId="67708125" w14:textId="77777777" w:rsidR="005D28D9" w:rsidRPr="005D28D9" w:rsidRDefault="005D28D9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544FEE69" w14:textId="43AB41EB" w:rsidR="00A35DE8" w:rsidRPr="0092242D" w:rsidRDefault="00A35DE8" w:rsidP="0092242D">
      <w:pPr>
        <w:pStyle w:val="BACKGROUNDER"/>
        <w:rPr>
          <w:sz w:val="20"/>
          <w:szCs w:val="20"/>
        </w:rPr>
      </w:pPr>
      <w:r w:rsidRPr="0092242D">
        <w:rPr>
          <w:sz w:val="20"/>
          <w:szCs w:val="20"/>
        </w:rPr>
        <w:t xml:space="preserve">Modern Mokotów nie jest typowym osiedlem. To miejsce, które przełamuje korporacyjną monokulturę, uzupełnia </w:t>
      </w:r>
      <w:r w:rsidR="00254C6E" w:rsidRPr="0092242D">
        <w:rPr>
          <w:sz w:val="20"/>
          <w:szCs w:val="20"/>
        </w:rPr>
        <w:t xml:space="preserve">miejską </w:t>
      </w:r>
      <w:r w:rsidRPr="0092242D">
        <w:rPr>
          <w:sz w:val="20"/>
          <w:szCs w:val="20"/>
        </w:rPr>
        <w:t xml:space="preserve">infrastrukturę i zmienia </w:t>
      </w:r>
      <w:r w:rsidR="007E216A" w:rsidRPr="0092242D">
        <w:rPr>
          <w:sz w:val="20"/>
          <w:szCs w:val="20"/>
        </w:rPr>
        <w:t xml:space="preserve">zabetonowane </w:t>
      </w:r>
      <w:r w:rsidRPr="0092242D">
        <w:rPr>
          <w:sz w:val="20"/>
          <w:szCs w:val="20"/>
        </w:rPr>
        <w:t>parkingi w zielone tereny rekreacyjne. Kompaktowa mikro</w:t>
      </w:r>
      <w:r w:rsidR="00580B5F" w:rsidRPr="0092242D">
        <w:rPr>
          <w:sz w:val="20"/>
          <w:szCs w:val="20"/>
        </w:rPr>
        <w:t>-</w:t>
      </w:r>
      <w:r w:rsidRPr="0092242D">
        <w:rPr>
          <w:sz w:val="20"/>
          <w:szCs w:val="20"/>
        </w:rPr>
        <w:t>dzielnica wzbogaca ofertę społeczną Mokotowa i przyczynia się do ożywienia dotychczas biurowego krajobrazu. Duże zainteresowanie klientów i szybkie tempo sprzedaży mieszkań na osiedlu potwierdza, że Warszawianki i Warszawiacy chcą żyć na Służewcu. Pierwsze klucze do gotowych lokali odebrano już w połowie 2025 roku.</w:t>
      </w:r>
    </w:p>
    <w:p w14:paraId="37F841FC" w14:textId="77777777" w:rsidR="00E10593" w:rsidRPr="0092242D" w:rsidRDefault="00E10593" w:rsidP="0092242D">
      <w:pPr>
        <w:pStyle w:val="BACKGROUNDER"/>
        <w:rPr>
          <w:sz w:val="20"/>
          <w:szCs w:val="20"/>
        </w:rPr>
      </w:pPr>
    </w:p>
    <w:p w14:paraId="2F77A4D2" w14:textId="2AB447C1" w:rsidR="00881A89" w:rsidRPr="0092242D" w:rsidRDefault="004B033F" w:rsidP="0092242D">
      <w:pPr>
        <w:pStyle w:val="BACKGROUNDER"/>
        <w:rPr>
          <w:sz w:val="20"/>
          <w:szCs w:val="20"/>
        </w:rPr>
      </w:pPr>
      <w:r w:rsidRPr="0092242D">
        <w:rPr>
          <w:sz w:val="20"/>
          <w:szCs w:val="20"/>
        </w:rPr>
        <w:t xml:space="preserve">Modern Mokotów powstaje według </w:t>
      </w:r>
      <w:proofErr w:type="spellStart"/>
      <w:r w:rsidRPr="0092242D">
        <w:rPr>
          <w:sz w:val="20"/>
          <w:szCs w:val="20"/>
        </w:rPr>
        <w:t>masterplanu</w:t>
      </w:r>
      <w:proofErr w:type="spellEnd"/>
      <w:r w:rsidRPr="0092242D">
        <w:rPr>
          <w:sz w:val="20"/>
          <w:szCs w:val="20"/>
        </w:rPr>
        <w:t xml:space="preserve"> </w:t>
      </w:r>
      <w:r w:rsidR="00627585" w:rsidRPr="0092242D">
        <w:rPr>
          <w:sz w:val="20"/>
          <w:szCs w:val="20"/>
        </w:rPr>
        <w:t xml:space="preserve">wielokrotnie nagradzanej </w:t>
      </w:r>
      <w:r w:rsidRPr="0092242D">
        <w:rPr>
          <w:sz w:val="20"/>
          <w:szCs w:val="20"/>
        </w:rPr>
        <w:t xml:space="preserve">pracowni BBGK Architekci. </w:t>
      </w:r>
      <w:r w:rsidR="00403BFB" w:rsidRPr="0092242D">
        <w:rPr>
          <w:sz w:val="20"/>
          <w:szCs w:val="20"/>
        </w:rPr>
        <w:t xml:space="preserve">Jest </w:t>
      </w:r>
      <w:r w:rsidR="00AD6122" w:rsidRPr="0092242D">
        <w:rPr>
          <w:sz w:val="20"/>
          <w:szCs w:val="20"/>
        </w:rPr>
        <w:t xml:space="preserve">on </w:t>
      </w:r>
      <w:r w:rsidR="00403BFB" w:rsidRPr="0092242D">
        <w:rPr>
          <w:sz w:val="20"/>
          <w:szCs w:val="20"/>
        </w:rPr>
        <w:t xml:space="preserve">wynikiem wielu miesięcy prac projektowych, negocjacji i uzgodnień z władzami dzielnicy oraz miasta. </w:t>
      </w:r>
      <w:r w:rsidRPr="0092242D">
        <w:rPr>
          <w:sz w:val="20"/>
          <w:szCs w:val="20"/>
        </w:rPr>
        <w:t xml:space="preserve">Osiedle </w:t>
      </w:r>
      <w:r w:rsidR="00881A89" w:rsidRPr="0092242D">
        <w:rPr>
          <w:sz w:val="20"/>
          <w:szCs w:val="20"/>
        </w:rPr>
        <w:t xml:space="preserve">powstaje zgodnie z polityką przestrzenną Warszawy zdefiniowaną w </w:t>
      </w:r>
      <w:r w:rsidR="00E12D69" w:rsidRPr="0092242D">
        <w:rPr>
          <w:sz w:val="20"/>
          <w:szCs w:val="20"/>
        </w:rPr>
        <w:t>P</w:t>
      </w:r>
      <w:r w:rsidR="00881A89" w:rsidRPr="0092242D">
        <w:rPr>
          <w:sz w:val="20"/>
          <w:szCs w:val="20"/>
        </w:rPr>
        <w:t>lan</w:t>
      </w:r>
      <w:r w:rsidR="00DF58B0" w:rsidRPr="0092242D">
        <w:rPr>
          <w:sz w:val="20"/>
          <w:szCs w:val="20"/>
        </w:rPr>
        <w:t>ie</w:t>
      </w:r>
      <w:r w:rsidR="00881A89" w:rsidRPr="0092242D">
        <w:rPr>
          <w:sz w:val="20"/>
          <w:szCs w:val="20"/>
        </w:rPr>
        <w:t xml:space="preserve"> </w:t>
      </w:r>
      <w:r w:rsidR="00E12D69" w:rsidRPr="0092242D">
        <w:rPr>
          <w:sz w:val="20"/>
          <w:szCs w:val="20"/>
        </w:rPr>
        <w:t>O</w:t>
      </w:r>
      <w:r w:rsidR="00881A89" w:rsidRPr="0092242D">
        <w:rPr>
          <w:sz w:val="20"/>
          <w:szCs w:val="20"/>
        </w:rPr>
        <w:t>góln</w:t>
      </w:r>
      <w:r w:rsidR="00DF58B0" w:rsidRPr="0092242D">
        <w:rPr>
          <w:sz w:val="20"/>
          <w:szCs w:val="20"/>
        </w:rPr>
        <w:t>ym</w:t>
      </w:r>
      <w:r w:rsidR="00881A89" w:rsidRPr="0092242D">
        <w:rPr>
          <w:sz w:val="20"/>
          <w:szCs w:val="20"/>
        </w:rPr>
        <w:t>, który przewiduje tutaj strefę wielofunkcyjną z zabudową mieszkaniową wielorodzinną.</w:t>
      </w:r>
    </w:p>
    <w:p w14:paraId="5E975D14" w14:textId="77777777" w:rsidR="00DA0DE1" w:rsidRPr="0092242D" w:rsidRDefault="00DA0DE1" w:rsidP="0092242D">
      <w:pPr>
        <w:pStyle w:val="BACKGROUNDER"/>
        <w:rPr>
          <w:sz w:val="20"/>
          <w:szCs w:val="20"/>
        </w:rPr>
      </w:pPr>
    </w:p>
    <w:p w14:paraId="11F11F8E" w14:textId="76CDCDCD" w:rsidR="00B84BEE" w:rsidRPr="0092242D" w:rsidRDefault="00B84BEE" w:rsidP="0092242D">
      <w:pPr>
        <w:pStyle w:val="BACKGROUNDER"/>
        <w:rPr>
          <w:sz w:val="20"/>
          <w:szCs w:val="20"/>
        </w:rPr>
      </w:pPr>
      <w:r w:rsidRPr="0039605F">
        <w:rPr>
          <w:i/>
          <w:iCs/>
          <w:sz w:val="20"/>
          <w:szCs w:val="20"/>
        </w:rPr>
        <w:t xml:space="preserve">– Modern Mokotów to przykład naszego odpowiedzialnego podejścia do rozwoju miasta i uzupełniania kluczowych funkcji społecznych. Zorganizowane w uporządkowany sposób nowe budynki </w:t>
      </w:r>
      <w:r w:rsidR="002D2586" w:rsidRPr="0039605F">
        <w:rPr>
          <w:i/>
          <w:iCs/>
          <w:sz w:val="20"/>
          <w:szCs w:val="20"/>
        </w:rPr>
        <w:t xml:space="preserve">wyróżniają </w:t>
      </w:r>
      <w:r w:rsidRPr="0039605F">
        <w:rPr>
          <w:i/>
          <w:iCs/>
          <w:sz w:val="20"/>
          <w:szCs w:val="20"/>
        </w:rPr>
        <w:t>różnorodn</w:t>
      </w:r>
      <w:r w:rsidR="002D2586" w:rsidRPr="0039605F">
        <w:rPr>
          <w:i/>
          <w:iCs/>
          <w:sz w:val="20"/>
          <w:szCs w:val="20"/>
        </w:rPr>
        <w:t>e</w:t>
      </w:r>
      <w:r w:rsidRPr="0039605F">
        <w:rPr>
          <w:i/>
          <w:iCs/>
          <w:sz w:val="20"/>
          <w:szCs w:val="20"/>
        </w:rPr>
        <w:t xml:space="preserve"> form</w:t>
      </w:r>
      <w:r w:rsidR="002D2586" w:rsidRPr="0039605F">
        <w:rPr>
          <w:i/>
          <w:iCs/>
          <w:sz w:val="20"/>
          <w:szCs w:val="20"/>
        </w:rPr>
        <w:t>y</w:t>
      </w:r>
      <w:r w:rsidRPr="0039605F">
        <w:rPr>
          <w:i/>
          <w:iCs/>
          <w:sz w:val="20"/>
          <w:szCs w:val="20"/>
        </w:rPr>
        <w:t>, wysokości i kolorystyk</w:t>
      </w:r>
      <w:r w:rsidR="002D2586" w:rsidRPr="0039605F">
        <w:rPr>
          <w:i/>
          <w:iCs/>
          <w:sz w:val="20"/>
          <w:szCs w:val="20"/>
        </w:rPr>
        <w:t>a</w:t>
      </w:r>
      <w:r w:rsidRPr="0039605F">
        <w:rPr>
          <w:i/>
          <w:iCs/>
          <w:sz w:val="20"/>
          <w:szCs w:val="20"/>
        </w:rPr>
        <w:t>. Ich architektura czerpie ze stylistyki układów scalonych, które produkowano tutaj w latach 70</w:t>
      </w:r>
      <w:r w:rsidR="00CD1777" w:rsidRPr="0039605F">
        <w:rPr>
          <w:i/>
          <w:iCs/>
          <w:sz w:val="20"/>
          <w:szCs w:val="20"/>
        </w:rPr>
        <w:t>-tych</w:t>
      </w:r>
      <w:r w:rsidRPr="0039605F">
        <w:rPr>
          <w:i/>
          <w:iCs/>
          <w:sz w:val="20"/>
          <w:szCs w:val="20"/>
        </w:rPr>
        <w:t>. Oryginalne wzory i detale wnętrz subtelnie nawiązują do historii Służewca</w:t>
      </w:r>
      <w:r w:rsidRPr="0092242D">
        <w:rPr>
          <w:sz w:val="20"/>
          <w:szCs w:val="20"/>
        </w:rPr>
        <w:t xml:space="preserve"> – mówi </w:t>
      </w:r>
      <w:r w:rsidRPr="0039605F">
        <w:rPr>
          <w:b/>
          <w:bCs/>
          <w:sz w:val="20"/>
          <w:szCs w:val="20"/>
        </w:rPr>
        <w:t>Bartosz Świniarski z pracowni BBGK Architekci</w:t>
      </w:r>
      <w:r w:rsidR="0039605F">
        <w:rPr>
          <w:b/>
          <w:bCs/>
          <w:sz w:val="20"/>
          <w:szCs w:val="20"/>
        </w:rPr>
        <w:t>.</w:t>
      </w:r>
    </w:p>
    <w:p w14:paraId="36FBAA3B" w14:textId="77777777" w:rsidR="008C2549" w:rsidRPr="0092242D" w:rsidRDefault="008C2549" w:rsidP="0092242D">
      <w:pPr>
        <w:pStyle w:val="BACKGROUNDER"/>
        <w:rPr>
          <w:sz w:val="20"/>
          <w:szCs w:val="20"/>
        </w:rPr>
      </w:pPr>
    </w:p>
    <w:p w14:paraId="73782722" w14:textId="381EA6ED" w:rsidR="00A35DE8" w:rsidRPr="0092242D" w:rsidRDefault="00E10593" w:rsidP="0092242D">
      <w:pPr>
        <w:pStyle w:val="BACKGROUNDER"/>
        <w:rPr>
          <w:sz w:val="20"/>
          <w:szCs w:val="20"/>
        </w:rPr>
      </w:pPr>
      <w:r w:rsidRPr="0092242D">
        <w:rPr>
          <w:sz w:val="20"/>
          <w:szCs w:val="20"/>
        </w:rPr>
        <w:t xml:space="preserve">Wokół budynków </w:t>
      </w:r>
      <w:r w:rsidR="00AF2B48" w:rsidRPr="0092242D">
        <w:rPr>
          <w:sz w:val="20"/>
          <w:szCs w:val="20"/>
        </w:rPr>
        <w:t xml:space="preserve">już </w:t>
      </w:r>
      <w:r w:rsidRPr="0092242D">
        <w:rPr>
          <w:sz w:val="20"/>
          <w:szCs w:val="20"/>
        </w:rPr>
        <w:t xml:space="preserve">powstaje ponad </w:t>
      </w:r>
      <w:r w:rsidR="00C13961" w:rsidRPr="0092242D">
        <w:rPr>
          <w:sz w:val="20"/>
          <w:szCs w:val="20"/>
        </w:rPr>
        <w:t>2</w:t>
      </w:r>
      <w:r w:rsidRPr="0092242D">
        <w:rPr>
          <w:sz w:val="20"/>
          <w:szCs w:val="20"/>
        </w:rPr>
        <w:t>,</w:t>
      </w:r>
      <w:r w:rsidR="00C13961" w:rsidRPr="0092242D">
        <w:rPr>
          <w:sz w:val="20"/>
          <w:szCs w:val="20"/>
        </w:rPr>
        <w:t>6</w:t>
      </w:r>
      <w:r w:rsidRPr="0092242D">
        <w:rPr>
          <w:sz w:val="20"/>
          <w:szCs w:val="20"/>
        </w:rPr>
        <w:t xml:space="preserve"> ha terenów </w:t>
      </w:r>
      <w:r w:rsidR="00C13961" w:rsidRPr="0092242D">
        <w:rPr>
          <w:sz w:val="20"/>
          <w:szCs w:val="20"/>
        </w:rPr>
        <w:t>rekreacyjnych</w:t>
      </w:r>
      <w:r w:rsidRPr="0092242D">
        <w:rPr>
          <w:sz w:val="20"/>
          <w:szCs w:val="20"/>
        </w:rPr>
        <w:t xml:space="preserve">, a powierzchnia biologicznie czynna wzrasta do ponad 30%. Wizytówką i integralną częścią osiedla jest parkowa zieleń, która pozytywnie wpływa na komfort życia. Drzewa i </w:t>
      </w:r>
      <w:r w:rsidR="00E07DA9" w:rsidRPr="0092242D">
        <w:rPr>
          <w:sz w:val="20"/>
          <w:szCs w:val="20"/>
        </w:rPr>
        <w:t xml:space="preserve">liczne </w:t>
      </w:r>
      <w:r w:rsidRPr="0092242D">
        <w:rPr>
          <w:sz w:val="20"/>
          <w:szCs w:val="20"/>
        </w:rPr>
        <w:t>krzewy rosną w alejkach, na zacisznych dziedzińcach, skwerach</w:t>
      </w:r>
      <w:r w:rsidR="00333AE9" w:rsidRPr="0092242D">
        <w:rPr>
          <w:sz w:val="20"/>
          <w:szCs w:val="20"/>
        </w:rPr>
        <w:t>, parkach linearnych</w:t>
      </w:r>
      <w:r w:rsidRPr="0092242D">
        <w:rPr>
          <w:sz w:val="20"/>
          <w:szCs w:val="20"/>
        </w:rPr>
        <w:t xml:space="preserve"> i placach. </w:t>
      </w:r>
      <w:r w:rsidR="005E1877" w:rsidRPr="0092242D">
        <w:rPr>
          <w:sz w:val="20"/>
          <w:szCs w:val="20"/>
        </w:rPr>
        <w:t>Przez obsadzone roślinnością osiedle można swobodnie spacerować, a zacienione miejsca odpoczynku sprzyjają integracji sąsiedzkiej.</w:t>
      </w:r>
      <w:r w:rsidR="00E40564" w:rsidRPr="0092242D">
        <w:rPr>
          <w:sz w:val="20"/>
          <w:szCs w:val="20"/>
        </w:rPr>
        <w:t xml:space="preserve"> </w:t>
      </w:r>
      <w:r w:rsidR="00B32F41" w:rsidRPr="0092242D">
        <w:rPr>
          <w:sz w:val="20"/>
          <w:szCs w:val="20"/>
        </w:rPr>
        <w:t>Dotychczas</w:t>
      </w:r>
      <w:r w:rsidR="00E40564" w:rsidRPr="0092242D">
        <w:rPr>
          <w:sz w:val="20"/>
          <w:szCs w:val="20"/>
        </w:rPr>
        <w:t xml:space="preserve">, </w:t>
      </w:r>
      <w:proofErr w:type="spellStart"/>
      <w:r w:rsidR="00E40564" w:rsidRPr="0092242D">
        <w:rPr>
          <w:sz w:val="20"/>
          <w:szCs w:val="20"/>
        </w:rPr>
        <w:t>Archicom</w:t>
      </w:r>
      <w:proofErr w:type="spellEnd"/>
      <w:r w:rsidR="00E40564" w:rsidRPr="0092242D">
        <w:rPr>
          <w:sz w:val="20"/>
          <w:szCs w:val="20"/>
        </w:rPr>
        <w:t xml:space="preserve"> uporządkował i wzbogacił o nowe nasadzenia dwa parki linearne w okolicy ul. Suwak</w:t>
      </w:r>
      <w:r w:rsidR="00B32F41" w:rsidRPr="0092242D">
        <w:rPr>
          <w:sz w:val="20"/>
          <w:szCs w:val="20"/>
        </w:rPr>
        <w:t xml:space="preserve"> i</w:t>
      </w:r>
      <w:r w:rsidR="00D23E95" w:rsidRPr="0092242D">
        <w:rPr>
          <w:sz w:val="20"/>
          <w:szCs w:val="20"/>
        </w:rPr>
        <w:t xml:space="preserve"> z</w:t>
      </w:r>
      <w:r w:rsidR="00E40564" w:rsidRPr="0092242D">
        <w:rPr>
          <w:sz w:val="20"/>
          <w:szCs w:val="20"/>
        </w:rPr>
        <w:t xml:space="preserve">astąpił </w:t>
      </w:r>
      <w:r w:rsidR="00D23E95" w:rsidRPr="0092242D">
        <w:rPr>
          <w:sz w:val="20"/>
          <w:szCs w:val="20"/>
        </w:rPr>
        <w:t>nowym parkiem linearnym</w:t>
      </w:r>
      <w:r w:rsidR="00B32F41" w:rsidRPr="0092242D">
        <w:rPr>
          <w:sz w:val="20"/>
          <w:szCs w:val="20"/>
        </w:rPr>
        <w:t xml:space="preserve"> dawny parking wzdłuż ulicy Wołoskiej</w:t>
      </w:r>
      <w:r w:rsidR="00D23E95" w:rsidRPr="0092242D">
        <w:rPr>
          <w:sz w:val="20"/>
          <w:szCs w:val="20"/>
        </w:rPr>
        <w:t xml:space="preserve">, na którym zasadził ok. </w:t>
      </w:r>
      <w:r w:rsidR="00E40564" w:rsidRPr="0092242D">
        <w:rPr>
          <w:sz w:val="20"/>
          <w:szCs w:val="20"/>
        </w:rPr>
        <w:t>180 drzew.</w:t>
      </w:r>
    </w:p>
    <w:p w14:paraId="59431730" w14:textId="77777777" w:rsidR="00E10593" w:rsidRPr="0092242D" w:rsidRDefault="00E10593" w:rsidP="0092242D">
      <w:pPr>
        <w:pStyle w:val="BACKGROUNDER"/>
        <w:rPr>
          <w:sz w:val="20"/>
          <w:szCs w:val="20"/>
        </w:rPr>
      </w:pPr>
    </w:p>
    <w:p w14:paraId="3410B341" w14:textId="7CFFD052" w:rsidR="00E10593" w:rsidRPr="00DD02B0" w:rsidRDefault="00B337F7" w:rsidP="0092242D">
      <w:pPr>
        <w:pStyle w:val="BACKGROUNDER"/>
        <w:rPr>
          <w:b/>
          <w:bCs/>
          <w:sz w:val="20"/>
          <w:szCs w:val="20"/>
        </w:rPr>
      </w:pPr>
      <w:r w:rsidRPr="00DD02B0">
        <w:rPr>
          <w:i/>
          <w:iCs/>
          <w:sz w:val="20"/>
          <w:szCs w:val="20"/>
        </w:rPr>
        <w:t xml:space="preserve">– Wsłuchujemy się w głosy lokalnej społeczności i wiemy jak ważny dla mieszkańców tej części Mokotowa jest dostęp do zieleni i infrastruktury publicznej. W odpowiedzi na te oczekiwania kolejną część osiedla zazielenimy obszernym ogrodem centralnym o powierzchni 3,5 tys. mkw. Otwarty dla każdego teren rekreacyjny wypełni </w:t>
      </w:r>
      <w:r w:rsidR="00DA0DE1" w:rsidRPr="00DD02B0">
        <w:rPr>
          <w:i/>
          <w:iCs/>
          <w:sz w:val="20"/>
          <w:szCs w:val="20"/>
        </w:rPr>
        <w:t>różnorodna</w:t>
      </w:r>
      <w:r w:rsidR="00E07DA9" w:rsidRPr="00DD02B0">
        <w:rPr>
          <w:i/>
          <w:iCs/>
          <w:sz w:val="20"/>
          <w:szCs w:val="20"/>
        </w:rPr>
        <w:t xml:space="preserve"> </w:t>
      </w:r>
      <w:r w:rsidRPr="00DD02B0">
        <w:rPr>
          <w:i/>
          <w:iCs/>
          <w:sz w:val="20"/>
          <w:szCs w:val="20"/>
        </w:rPr>
        <w:t>parkowa zieleń, która ożywi dawny betonowy parking i zintegruje cały kwartał</w:t>
      </w:r>
      <w:r w:rsidRPr="0092242D">
        <w:rPr>
          <w:sz w:val="20"/>
          <w:szCs w:val="20"/>
        </w:rPr>
        <w:t xml:space="preserve"> – </w:t>
      </w:r>
      <w:r w:rsidR="006B3348" w:rsidRPr="00DD02B0">
        <w:rPr>
          <w:b/>
          <w:bCs/>
          <w:sz w:val="20"/>
          <w:szCs w:val="20"/>
        </w:rPr>
        <w:t>komentuje</w:t>
      </w:r>
      <w:r w:rsidRPr="00DD02B0">
        <w:rPr>
          <w:b/>
          <w:bCs/>
          <w:sz w:val="20"/>
          <w:szCs w:val="20"/>
        </w:rPr>
        <w:t xml:space="preserve"> Inga Pilarska, dyrektor ds. planowania strategicznego w Grupie Echo.</w:t>
      </w:r>
    </w:p>
    <w:p w14:paraId="2C8B085C" w14:textId="6382402E" w:rsidR="008F3DCF" w:rsidRPr="0092242D" w:rsidRDefault="008F3DCF" w:rsidP="0092242D">
      <w:pPr>
        <w:pStyle w:val="BACKGROUNDER"/>
        <w:rPr>
          <w:sz w:val="20"/>
          <w:szCs w:val="20"/>
        </w:rPr>
      </w:pPr>
    </w:p>
    <w:p w14:paraId="1F14A6B6" w14:textId="77777777" w:rsidR="00AF2B48" w:rsidRPr="0092242D" w:rsidRDefault="00AF2B48" w:rsidP="0092242D">
      <w:pPr>
        <w:pStyle w:val="BACKGROUNDER"/>
        <w:rPr>
          <w:sz w:val="20"/>
          <w:szCs w:val="20"/>
        </w:rPr>
      </w:pPr>
      <w:r w:rsidRPr="0092242D">
        <w:rPr>
          <w:sz w:val="20"/>
          <w:szCs w:val="20"/>
        </w:rPr>
        <w:lastRenderedPageBreak/>
        <w:t>W najnowszym etapie planowane są dwa wielorodzinne budynki mieszkalne o kaskadowej wysokości, których kompozycja w przemyślany sposób uzupełnia całe osiedle. Od strony ul. Domaniewskiej (etap 7) planowany jest budynek o wysokości od 3 do 8 pięter, w którym przewidziano od 121 do 135 mieszkań. W budynku od strony ul. Postępu (etap 8) o wysokości od 5 do 9 pięter zaplanowano od 229 do 255 mieszkań. Projektanci zakładają funkcjonalne układy lokali o zróżnicowanych metrażach, w większości dwu-, trzy- i czteropokojowe, które będą idealne dla rodzin i osób ceniących wygodę życia blisko centrum. Zgodnie z obowiązującymi przepisami w garażach tej części znajdzie się 105-125 (etap 7) oraz 200-276 (etap 8) miejsc parkingowych dla mieszkańców, gości i klientów usług. Rowerzyści będą mogli skorzystać z 318-358 (etap 7) oraz 581-656 (etap 8) miejsc dla rowerów. Na parterach powstaną kolejne lokale usługowe o łącznej powierzchni 335-1165 m2 (etap 7) oraz 631-995 m2 (etap 8). W ogrodzie centralnym powstanie sprzyjający integracji pawilon o powierzchni 215 mkw., a na parterze przy ul. Domaniewskiej lokal o powierzchni 170 mkw., które deweloper przekaże na rzecz samorządu z przeznaczeniem na cele społeczne.</w:t>
      </w:r>
    </w:p>
    <w:p w14:paraId="525472CA" w14:textId="77777777" w:rsidR="00AF2B48" w:rsidRPr="0092242D" w:rsidRDefault="00AF2B48" w:rsidP="0092242D">
      <w:pPr>
        <w:pStyle w:val="BACKGROUNDER"/>
        <w:rPr>
          <w:sz w:val="20"/>
          <w:szCs w:val="20"/>
        </w:rPr>
      </w:pPr>
    </w:p>
    <w:p w14:paraId="48AA4280" w14:textId="3303F54F" w:rsidR="001832CE" w:rsidRPr="0092242D" w:rsidRDefault="00D25809" w:rsidP="0092242D">
      <w:pPr>
        <w:pStyle w:val="BACKGROUNDER"/>
        <w:rPr>
          <w:sz w:val="20"/>
          <w:szCs w:val="20"/>
        </w:rPr>
      </w:pPr>
      <w:r w:rsidRPr="0092242D">
        <w:rPr>
          <w:sz w:val="20"/>
          <w:szCs w:val="20"/>
        </w:rPr>
        <w:t>A</w:t>
      </w:r>
      <w:r w:rsidR="00BA2ADF" w:rsidRPr="0092242D">
        <w:rPr>
          <w:sz w:val="20"/>
          <w:szCs w:val="20"/>
        </w:rPr>
        <w:t xml:space="preserve">ktywne partery </w:t>
      </w:r>
      <w:r w:rsidR="006F1867" w:rsidRPr="0092242D">
        <w:rPr>
          <w:sz w:val="20"/>
          <w:szCs w:val="20"/>
        </w:rPr>
        <w:t xml:space="preserve">budynków </w:t>
      </w:r>
      <w:r w:rsidR="00BA2ADF" w:rsidRPr="0092242D">
        <w:rPr>
          <w:sz w:val="20"/>
          <w:szCs w:val="20"/>
        </w:rPr>
        <w:t>wypełnią kameralne kawiarnie, restauracje, sklepy i usługi</w:t>
      </w:r>
      <w:r w:rsidR="00637E16" w:rsidRPr="0092242D">
        <w:rPr>
          <w:sz w:val="20"/>
          <w:szCs w:val="20"/>
        </w:rPr>
        <w:t xml:space="preserve">, które </w:t>
      </w:r>
      <w:r w:rsidR="00BA2ADF" w:rsidRPr="0092242D">
        <w:rPr>
          <w:sz w:val="20"/>
          <w:szCs w:val="20"/>
        </w:rPr>
        <w:t>da</w:t>
      </w:r>
      <w:r w:rsidR="00637E16" w:rsidRPr="0092242D">
        <w:rPr>
          <w:sz w:val="20"/>
          <w:szCs w:val="20"/>
        </w:rPr>
        <w:t>dzą</w:t>
      </w:r>
      <w:r w:rsidR="00BA2ADF" w:rsidRPr="0092242D">
        <w:rPr>
          <w:sz w:val="20"/>
          <w:szCs w:val="20"/>
        </w:rPr>
        <w:t xml:space="preserve"> okolicy </w:t>
      </w:r>
      <w:r w:rsidR="00915B41" w:rsidRPr="0092242D">
        <w:rPr>
          <w:sz w:val="20"/>
          <w:szCs w:val="20"/>
        </w:rPr>
        <w:t xml:space="preserve">nową energię </w:t>
      </w:r>
      <w:r w:rsidR="00BA2ADF" w:rsidRPr="0092242D">
        <w:rPr>
          <w:sz w:val="20"/>
          <w:szCs w:val="20"/>
        </w:rPr>
        <w:t xml:space="preserve">i </w:t>
      </w:r>
      <w:r w:rsidR="00637E16" w:rsidRPr="0092242D">
        <w:rPr>
          <w:sz w:val="20"/>
          <w:szCs w:val="20"/>
        </w:rPr>
        <w:t xml:space="preserve">zaproszą </w:t>
      </w:r>
      <w:r w:rsidR="00BA2ADF" w:rsidRPr="0092242D">
        <w:rPr>
          <w:sz w:val="20"/>
          <w:szCs w:val="20"/>
        </w:rPr>
        <w:t xml:space="preserve">do spędzania wolnego czasu. Najmłodsi znajdą tu różnorodnie wyposażone place zabaw dla dzieci w każdym wieku. Dobrze skomunikowana lokalizacja, w której ważne dla życia udogodnienia są w zasięgu kwadransa od domu, sprawia, że mieszkańcy Modern Mokotów nie </w:t>
      </w:r>
      <w:r w:rsidR="00492BD1" w:rsidRPr="0092242D">
        <w:rPr>
          <w:sz w:val="20"/>
          <w:szCs w:val="20"/>
        </w:rPr>
        <w:t>będą</w:t>
      </w:r>
      <w:r w:rsidR="00BA2ADF" w:rsidRPr="0092242D">
        <w:rPr>
          <w:sz w:val="20"/>
          <w:szCs w:val="20"/>
        </w:rPr>
        <w:t xml:space="preserve"> zmuszeni do codziennego korzystania z samochodu. Bliskość przystanków </w:t>
      </w:r>
      <w:r w:rsidR="005D4DFD" w:rsidRPr="0092242D">
        <w:rPr>
          <w:sz w:val="20"/>
          <w:szCs w:val="20"/>
        </w:rPr>
        <w:t>za</w:t>
      </w:r>
      <w:r w:rsidR="00BA2ADF" w:rsidRPr="0092242D">
        <w:rPr>
          <w:sz w:val="20"/>
          <w:szCs w:val="20"/>
        </w:rPr>
        <w:t>gwarantuje łatwy dojazd komunikacją publiczną.</w:t>
      </w:r>
    </w:p>
    <w:p w14:paraId="026B0D54" w14:textId="77777777" w:rsidR="009A5A48" w:rsidRPr="0092242D" w:rsidRDefault="009A5A48" w:rsidP="0092242D">
      <w:pPr>
        <w:pStyle w:val="BACKGROUNDER"/>
        <w:rPr>
          <w:sz w:val="20"/>
          <w:szCs w:val="20"/>
        </w:rPr>
      </w:pPr>
    </w:p>
    <w:p w14:paraId="4CDDB540" w14:textId="39E6B7AF" w:rsidR="009A5A48" w:rsidRPr="0092242D" w:rsidRDefault="003271C7" w:rsidP="0092242D">
      <w:pPr>
        <w:pStyle w:val="BACKGROUNDER"/>
        <w:rPr>
          <w:sz w:val="20"/>
          <w:szCs w:val="20"/>
        </w:rPr>
      </w:pPr>
      <w:r w:rsidRPr="0092242D">
        <w:rPr>
          <w:sz w:val="20"/>
          <w:szCs w:val="20"/>
        </w:rPr>
        <w:t xml:space="preserve">Przy okazji realizacji dotychczasowych etapów </w:t>
      </w:r>
      <w:proofErr w:type="spellStart"/>
      <w:r w:rsidR="005715CD" w:rsidRPr="0092242D">
        <w:rPr>
          <w:sz w:val="20"/>
          <w:szCs w:val="20"/>
        </w:rPr>
        <w:t>Archicom</w:t>
      </w:r>
      <w:proofErr w:type="spellEnd"/>
      <w:r w:rsidR="005715CD" w:rsidRPr="0092242D">
        <w:rPr>
          <w:sz w:val="20"/>
          <w:szCs w:val="20"/>
        </w:rPr>
        <w:t xml:space="preserve"> </w:t>
      </w:r>
      <w:r w:rsidRPr="0092242D">
        <w:rPr>
          <w:sz w:val="20"/>
          <w:szCs w:val="20"/>
        </w:rPr>
        <w:t xml:space="preserve">rozbudował układ drogowy i usprawnił komunikację w okolicy. </w:t>
      </w:r>
      <w:r w:rsidR="004D0CA5" w:rsidRPr="0092242D">
        <w:rPr>
          <w:sz w:val="20"/>
          <w:szCs w:val="20"/>
        </w:rPr>
        <w:t xml:space="preserve">Skrzyżowanie ulicy Konstruktorskiej z Wołoską zyskało bezkolizyjny lewoskręt w kierunku centrum. </w:t>
      </w:r>
      <w:r w:rsidRPr="0092242D">
        <w:rPr>
          <w:sz w:val="20"/>
          <w:szCs w:val="20"/>
        </w:rPr>
        <w:t>Powstała nowa ul. Fabryki „</w:t>
      </w:r>
      <w:proofErr w:type="spellStart"/>
      <w:r w:rsidRPr="0092242D">
        <w:rPr>
          <w:sz w:val="20"/>
          <w:szCs w:val="20"/>
        </w:rPr>
        <w:t>Tewa</w:t>
      </w:r>
      <w:proofErr w:type="spellEnd"/>
      <w:r w:rsidRPr="0092242D">
        <w:rPr>
          <w:sz w:val="20"/>
          <w:szCs w:val="20"/>
        </w:rPr>
        <w:t xml:space="preserve">”, nowe drogi rowerowe oraz przejścia dla pieszych przy ul. Wołoskiej. </w:t>
      </w:r>
      <w:r w:rsidR="00A473C4" w:rsidRPr="0092242D">
        <w:rPr>
          <w:sz w:val="20"/>
          <w:szCs w:val="20"/>
        </w:rPr>
        <w:t xml:space="preserve">Przełamanie monokultury biurowej sprawi, że ruch samochodowy będzie odbywać się w dwóch kierunkach, a wjazdy i wyjazdy rozłożą się przez cały dzień zamiast tylko w godzinach szczytu. </w:t>
      </w:r>
      <w:r w:rsidR="00C14EBA" w:rsidRPr="0092242D">
        <w:rPr>
          <w:sz w:val="20"/>
          <w:szCs w:val="20"/>
        </w:rPr>
        <w:t xml:space="preserve">Deweloper zbudował </w:t>
      </w:r>
      <w:r w:rsidR="009A5A48" w:rsidRPr="0092242D">
        <w:rPr>
          <w:sz w:val="20"/>
          <w:szCs w:val="20"/>
        </w:rPr>
        <w:t xml:space="preserve">również </w:t>
      </w:r>
      <w:r w:rsidR="00CA5937" w:rsidRPr="0092242D">
        <w:rPr>
          <w:sz w:val="20"/>
          <w:szCs w:val="20"/>
        </w:rPr>
        <w:t xml:space="preserve">nową Szkołę Podstawową nr 119 z oddziałem </w:t>
      </w:r>
      <w:proofErr w:type="spellStart"/>
      <w:r w:rsidR="00CA5937" w:rsidRPr="0092242D">
        <w:rPr>
          <w:sz w:val="20"/>
          <w:szCs w:val="20"/>
        </w:rPr>
        <w:t>zerówkowym</w:t>
      </w:r>
      <w:proofErr w:type="spellEnd"/>
      <w:r w:rsidR="00CA5937" w:rsidRPr="0092242D">
        <w:rPr>
          <w:sz w:val="20"/>
          <w:szCs w:val="20"/>
        </w:rPr>
        <w:t xml:space="preserve"> przy ul. Konstruktorskiej</w:t>
      </w:r>
      <w:r w:rsidR="0052470D" w:rsidRPr="0092242D">
        <w:rPr>
          <w:sz w:val="20"/>
          <w:szCs w:val="20"/>
        </w:rPr>
        <w:t>, która została nominowana do prestiżowej Nagrody Architektonicznej "Polityki"</w:t>
      </w:r>
      <w:r w:rsidR="005B7A25" w:rsidRPr="0092242D">
        <w:rPr>
          <w:sz w:val="20"/>
          <w:szCs w:val="20"/>
        </w:rPr>
        <w:t>, Nagrody Roku SARP</w:t>
      </w:r>
      <w:r w:rsidR="0052470D" w:rsidRPr="0092242D">
        <w:rPr>
          <w:sz w:val="20"/>
          <w:szCs w:val="20"/>
        </w:rPr>
        <w:t xml:space="preserve"> oraz Nagrody Architektonicznej Prezydenta m.st. Warszawy</w:t>
      </w:r>
      <w:r w:rsidR="009A5A48" w:rsidRPr="0092242D">
        <w:rPr>
          <w:sz w:val="20"/>
          <w:szCs w:val="20"/>
        </w:rPr>
        <w:t xml:space="preserve">. Dotychczasowy wkład </w:t>
      </w:r>
      <w:proofErr w:type="spellStart"/>
      <w:r w:rsidR="005715CD" w:rsidRPr="0092242D">
        <w:rPr>
          <w:sz w:val="20"/>
          <w:szCs w:val="20"/>
        </w:rPr>
        <w:t>Archicom</w:t>
      </w:r>
      <w:proofErr w:type="spellEnd"/>
      <w:r w:rsidR="005715CD" w:rsidRPr="0092242D">
        <w:rPr>
          <w:sz w:val="20"/>
          <w:szCs w:val="20"/>
        </w:rPr>
        <w:t xml:space="preserve"> </w:t>
      </w:r>
      <w:r w:rsidR="00E159B0" w:rsidRPr="0092242D">
        <w:rPr>
          <w:sz w:val="20"/>
          <w:szCs w:val="20"/>
        </w:rPr>
        <w:t xml:space="preserve">w rozwój </w:t>
      </w:r>
      <w:r w:rsidR="009A5A48" w:rsidRPr="0092242D">
        <w:rPr>
          <w:sz w:val="20"/>
          <w:szCs w:val="20"/>
        </w:rPr>
        <w:t>infrastruktur</w:t>
      </w:r>
      <w:r w:rsidR="00E159B0" w:rsidRPr="0092242D">
        <w:rPr>
          <w:sz w:val="20"/>
          <w:szCs w:val="20"/>
        </w:rPr>
        <w:t>y</w:t>
      </w:r>
      <w:r w:rsidR="009A5A48" w:rsidRPr="0092242D">
        <w:rPr>
          <w:sz w:val="20"/>
          <w:szCs w:val="20"/>
        </w:rPr>
        <w:t xml:space="preserve"> Służewca wynosi </w:t>
      </w:r>
      <w:r w:rsidR="00E159B0" w:rsidRPr="0092242D">
        <w:rPr>
          <w:sz w:val="20"/>
          <w:szCs w:val="20"/>
        </w:rPr>
        <w:t xml:space="preserve">ok. </w:t>
      </w:r>
      <w:r w:rsidR="00193DEA" w:rsidRPr="0092242D">
        <w:rPr>
          <w:sz w:val="20"/>
          <w:szCs w:val="20"/>
        </w:rPr>
        <w:t>68</w:t>
      </w:r>
      <w:r w:rsidR="009A5A48" w:rsidRPr="0092242D">
        <w:rPr>
          <w:sz w:val="20"/>
          <w:szCs w:val="20"/>
        </w:rPr>
        <w:t xml:space="preserve"> mln zł. </w:t>
      </w:r>
      <w:r w:rsidR="00E159B0" w:rsidRPr="0092242D">
        <w:rPr>
          <w:sz w:val="20"/>
          <w:szCs w:val="20"/>
        </w:rPr>
        <w:t>W ramach następnej części osiedla u</w:t>
      </w:r>
      <w:r w:rsidR="009A5A48" w:rsidRPr="0092242D">
        <w:rPr>
          <w:sz w:val="20"/>
          <w:szCs w:val="20"/>
        </w:rPr>
        <w:t>dział dewelopera wyniesie kolejne ok. 2</w:t>
      </w:r>
      <w:r w:rsidR="00A87BF3" w:rsidRPr="0092242D">
        <w:rPr>
          <w:sz w:val="20"/>
          <w:szCs w:val="20"/>
        </w:rPr>
        <w:t>7,6</w:t>
      </w:r>
      <w:r w:rsidR="009A5A48" w:rsidRPr="0092242D">
        <w:rPr>
          <w:sz w:val="20"/>
          <w:szCs w:val="20"/>
        </w:rPr>
        <w:t xml:space="preserve"> mln zł.</w:t>
      </w:r>
    </w:p>
    <w:p w14:paraId="2C6391EA" w14:textId="707F4079" w:rsidR="009A5A48" w:rsidRPr="0092242D" w:rsidRDefault="009A5A48" w:rsidP="0092242D">
      <w:pPr>
        <w:pStyle w:val="BACKGROUNDER"/>
        <w:rPr>
          <w:sz w:val="20"/>
          <w:szCs w:val="20"/>
        </w:rPr>
      </w:pPr>
    </w:p>
    <w:p w14:paraId="58CEC879" w14:textId="6C02740A" w:rsidR="002A0A20" w:rsidRPr="0092242D" w:rsidRDefault="00411666" w:rsidP="0092242D">
      <w:pPr>
        <w:pStyle w:val="BACKGROUNDER"/>
        <w:rPr>
          <w:sz w:val="20"/>
          <w:szCs w:val="20"/>
        </w:rPr>
      </w:pPr>
      <w:r w:rsidRPr="00DD02B0">
        <w:rPr>
          <w:i/>
          <w:iCs/>
          <w:sz w:val="20"/>
          <w:szCs w:val="20"/>
        </w:rPr>
        <w:t>–</w:t>
      </w:r>
      <w:r w:rsidR="0082548F" w:rsidRPr="00DD02B0">
        <w:rPr>
          <w:i/>
          <w:iCs/>
          <w:sz w:val="20"/>
          <w:szCs w:val="20"/>
        </w:rPr>
        <w:t xml:space="preserve"> </w:t>
      </w:r>
      <w:r w:rsidR="00B84518" w:rsidRPr="00DD02B0">
        <w:rPr>
          <w:i/>
          <w:iCs/>
          <w:sz w:val="20"/>
          <w:szCs w:val="20"/>
        </w:rPr>
        <w:t xml:space="preserve">Znamy doskonale </w:t>
      </w:r>
      <w:r w:rsidR="0082548F" w:rsidRPr="00DD02B0">
        <w:rPr>
          <w:i/>
          <w:iCs/>
          <w:sz w:val="20"/>
          <w:szCs w:val="20"/>
        </w:rPr>
        <w:t xml:space="preserve">sytuację </w:t>
      </w:r>
      <w:r w:rsidR="00B84518" w:rsidRPr="00DD02B0">
        <w:rPr>
          <w:i/>
          <w:iCs/>
          <w:sz w:val="20"/>
          <w:szCs w:val="20"/>
        </w:rPr>
        <w:t>komunikacyjn</w:t>
      </w:r>
      <w:r w:rsidR="0082548F" w:rsidRPr="00DD02B0">
        <w:rPr>
          <w:i/>
          <w:iCs/>
          <w:sz w:val="20"/>
          <w:szCs w:val="20"/>
        </w:rPr>
        <w:t>ą</w:t>
      </w:r>
      <w:r w:rsidR="00B84518" w:rsidRPr="00DD02B0">
        <w:rPr>
          <w:i/>
          <w:iCs/>
          <w:sz w:val="20"/>
          <w:szCs w:val="20"/>
        </w:rPr>
        <w:t xml:space="preserve"> Służewca, dlatego </w:t>
      </w:r>
      <w:r w:rsidR="002D046F" w:rsidRPr="00DD02B0">
        <w:rPr>
          <w:i/>
          <w:iCs/>
          <w:sz w:val="20"/>
          <w:szCs w:val="20"/>
        </w:rPr>
        <w:t xml:space="preserve">inwestujemy </w:t>
      </w:r>
      <w:r w:rsidR="00B84518" w:rsidRPr="00DD02B0">
        <w:rPr>
          <w:i/>
          <w:iCs/>
          <w:sz w:val="20"/>
          <w:szCs w:val="20"/>
        </w:rPr>
        <w:t>w popraw</w:t>
      </w:r>
      <w:r w:rsidR="00952994" w:rsidRPr="00DD02B0">
        <w:rPr>
          <w:i/>
          <w:iCs/>
          <w:sz w:val="20"/>
          <w:szCs w:val="20"/>
        </w:rPr>
        <w:t>ę</w:t>
      </w:r>
      <w:r w:rsidR="00B84518" w:rsidRPr="00DD02B0">
        <w:rPr>
          <w:i/>
          <w:iCs/>
          <w:sz w:val="20"/>
          <w:szCs w:val="20"/>
        </w:rPr>
        <w:t xml:space="preserve"> płynnoś</w:t>
      </w:r>
      <w:r w:rsidR="00952994" w:rsidRPr="00DD02B0">
        <w:rPr>
          <w:i/>
          <w:iCs/>
          <w:sz w:val="20"/>
          <w:szCs w:val="20"/>
        </w:rPr>
        <w:t>ci</w:t>
      </w:r>
      <w:r w:rsidR="00B84518" w:rsidRPr="00DD02B0">
        <w:rPr>
          <w:i/>
          <w:iCs/>
          <w:sz w:val="20"/>
          <w:szCs w:val="20"/>
        </w:rPr>
        <w:t xml:space="preserve"> ruchu</w:t>
      </w:r>
      <w:r w:rsidR="00E0485A" w:rsidRPr="00DD02B0">
        <w:rPr>
          <w:i/>
          <w:iCs/>
          <w:sz w:val="20"/>
          <w:szCs w:val="20"/>
        </w:rPr>
        <w:t xml:space="preserve"> w okolicy</w:t>
      </w:r>
      <w:r w:rsidR="00952994" w:rsidRPr="00DD02B0">
        <w:rPr>
          <w:i/>
          <w:iCs/>
          <w:sz w:val="20"/>
          <w:szCs w:val="20"/>
        </w:rPr>
        <w:t>.</w:t>
      </w:r>
      <w:r w:rsidR="00B84518" w:rsidRPr="00DD02B0">
        <w:rPr>
          <w:i/>
          <w:iCs/>
          <w:sz w:val="20"/>
          <w:szCs w:val="20"/>
        </w:rPr>
        <w:t xml:space="preserve"> </w:t>
      </w:r>
      <w:r w:rsidR="00D245E7" w:rsidRPr="00DD02B0">
        <w:rPr>
          <w:i/>
          <w:iCs/>
          <w:sz w:val="20"/>
          <w:szCs w:val="20"/>
        </w:rPr>
        <w:t>W ramach kolejn</w:t>
      </w:r>
      <w:r w:rsidR="00C2390E" w:rsidRPr="00DD02B0">
        <w:rPr>
          <w:i/>
          <w:iCs/>
          <w:sz w:val="20"/>
          <w:szCs w:val="20"/>
        </w:rPr>
        <w:t>ych</w:t>
      </w:r>
      <w:r w:rsidR="00D245E7" w:rsidRPr="00DD02B0">
        <w:rPr>
          <w:i/>
          <w:iCs/>
          <w:sz w:val="20"/>
          <w:szCs w:val="20"/>
        </w:rPr>
        <w:t xml:space="preserve"> etap</w:t>
      </w:r>
      <w:r w:rsidR="00C2390E" w:rsidRPr="00DD02B0">
        <w:rPr>
          <w:i/>
          <w:iCs/>
          <w:sz w:val="20"/>
          <w:szCs w:val="20"/>
        </w:rPr>
        <w:t>ów</w:t>
      </w:r>
      <w:r w:rsidR="00D245E7" w:rsidRPr="00DD02B0">
        <w:rPr>
          <w:i/>
          <w:iCs/>
          <w:sz w:val="20"/>
          <w:szCs w:val="20"/>
        </w:rPr>
        <w:t xml:space="preserve"> osiedla p</w:t>
      </w:r>
      <w:r w:rsidR="00B84518" w:rsidRPr="00DD02B0">
        <w:rPr>
          <w:i/>
          <w:iCs/>
          <w:sz w:val="20"/>
          <w:szCs w:val="20"/>
        </w:rPr>
        <w:t>rzebud</w:t>
      </w:r>
      <w:r w:rsidR="00952994" w:rsidRPr="00DD02B0">
        <w:rPr>
          <w:i/>
          <w:iCs/>
          <w:sz w:val="20"/>
          <w:szCs w:val="20"/>
        </w:rPr>
        <w:t>ujemy</w:t>
      </w:r>
      <w:r w:rsidR="00B84518" w:rsidRPr="00DD02B0">
        <w:rPr>
          <w:i/>
          <w:iCs/>
          <w:sz w:val="20"/>
          <w:szCs w:val="20"/>
        </w:rPr>
        <w:t xml:space="preserve"> </w:t>
      </w:r>
      <w:r w:rsidR="00C568BB" w:rsidRPr="00DD02B0">
        <w:rPr>
          <w:i/>
          <w:iCs/>
          <w:sz w:val="20"/>
          <w:szCs w:val="20"/>
        </w:rPr>
        <w:t xml:space="preserve">jeszcze </w:t>
      </w:r>
      <w:r w:rsidR="00B84518" w:rsidRPr="00DD02B0">
        <w:rPr>
          <w:i/>
          <w:iCs/>
          <w:sz w:val="20"/>
          <w:szCs w:val="20"/>
        </w:rPr>
        <w:t>ulice Postępu i Domaniewską</w:t>
      </w:r>
      <w:r w:rsidR="009853CC" w:rsidRPr="00DD02B0">
        <w:rPr>
          <w:i/>
          <w:iCs/>
          <w:sz w:val="20"/>
          <w:szCs w:val="20"/>
        </w:rPr>
        <w:t>, które zyskają nowe chodniki, drogi rowerowe i zieleń,</w:t>
      </w:r>
      <w:r w:rsidR="00B84518" w:rsidRPr="00DD02B0">
        <w:rPr>
          <w:i/>
          <w:iCs/>
          <w:sz w:val="20"/>
          <w:szCs w:val="20"/>
        </w:rPr>
        <w:t xml:space="preserve"> </w:t>
      </w:r>
      <w:r w:rsidR="009853CC" w:rsidRPr="00DD02B0">
        <w:rPr>
          <w:i/>
          <w:iCs/>
          <w:sz w:val="20"/>
          <w:szCs w:val="20"/>
        </w:rPr>
        <w:t>a</w:t>
      </w:r>
      <w:r w:rsidR="00952994" w:rsidRPr="00DD02B0">
        <w:rPr>
          <w:i/>
          <w:iCs/>
          <w:sz w:val="20"/>
          <w:szCs w:val="20"/>
        </w:rPr>
        <w:t xml:space="preserve"> </w:t>
      </w:r>
      <w:r w:rsidR="00B84518" w:rsidRPr="00DD02B0">
        <w:rPr>
          <w:i/>
          <w:iCs/>
          <w:sz w:val="20"/>
          <w:szCs w:val="20"/>
        </w:rPr>
        <w:t xml:space="preserve">ich skrzyżowanie </w:t>
      </w:r>
      <w:r w:rsidR="009853CC" w:rsidRPr="00DD02B0">
        <w:rPr>
          <w:i/>
          <w:iCs/>
          <w:sz w:val="20"/>
          <w:szCs w:val="20"/>
        </w:rPr>
        <w:t xml:space="preserve">zastąpimy </w:t>
      </w:r>
      <w:r w:rsidR="00B84518" w:rsidRPr="00DD02B0">
        <w:rPr>
          <w:i/>
          <w:iCs/>
          <w:sz w:val="20"/>
          <w:szCs w:val="20"/>
        </w:rPr>
        <w:t>rondem.</w:t>
      </w:r>
      <w:r w:rsidR="00771564" w:rsidRPr="00DD02B0">
        <w:rPr>
          <w:i/>
          <w:iCs/>
          <w:sz w:val="20"/>
          <w:szCs w:val="20"/>
        </w:rPr>
        <w:t xml:space="preserve"> Łącznie dzięki </w:t>
      </w:r>
      <w:r w:rsidR="0088100D" w:rsidRPr="00DD02B0">
        <w:rPr>
          <w:i/>
          <w:iCs/>
          <w:sz w:val="20"/>
          <w:szCs w:val="20"/>
        </w:rPr>
        <w:t xml:space="preserve">osiedlu </w:t>
      </w:r>
      <w:r w:rsidR="00771564" w:rsidRPr="00DD02B0">
        <w:rPr>
          <w:i/>
          <w:iCs/>
          <w:sz w:val="20"/>
          <w:szCs w:val="20"/>
        </w:rPr>
        <w:t>Modern Mokotów powstanie infrastruktura publiczna o wartości ok. 9</w:t>
      </w:r>
      <w:r w:rsidR="00C2390E" w:rsidRPr="00DD02B0">
        <w:rPr>
          <w:i/>
          <w:iCs/>
          <w:sz w:val="20"/>
          <w:szCs w:val="20"/>
        </w:rPr>
        <w:t>5</w:t>
      </w:r>
      <w:r w:rsidR="00771564" w:rsidRPr="00DD02B0">
        <w:rPr>
          <w:i/>
          <w:iCs/>
          <w:sz w:val="20"/>
          <w:szCs w:val="20"/>
        </w:rPr>
        <w:t xml:space="preserve"> mln zł</w:t>
      </w:r>
      <w:r w:rsidR="00FB5E95" w:rsidRPr="00DD02B0">
        <w:rPr>
          <w:i/>
          <w:iCs/>
          <w:sz w:val="20"/>
          <w:szCs w:val="20"/>
        </w:rPr>
        <w:t xml:space="preserve">, która </w:t>
      </w:r>
      <w:r w:rsidR="005A1C12" w:rsidRPr="00DD02B0">
        <w:rPr>
          <w:i/>
          <w:iCs/>
          <w:sz w:val="20"/>
          <w:szCs w:val="20"/>
        </w:rPr>
        <w:t xml:space="preserve">służy </w:t>
      </w:r>
      <w:r w:rsidR="00D82F74" w:rsidRPr="00DD02B0">
        <w:rPr>
          <w:i/>
          <w:iCs/>
          <w:sz w:val="20"/>
          <w:szCs w:val="20"/>
        </w:rPr>
        <w:t xml:space="preserve">wszystkim mieszkańcom </w:t>
      </w:r>
      <w:r w:rsidR="007042E8" w:rsidRPr="00DD02B0">
        <w:rPr>
          <w:i/>
          <w:iCs/>
          <w:sz w:val="20"/>
          <w:szCs w:val="20"/>
        </w:rPr>
        <w:t>i wspiera oszczędności w budżecie gminy</w:t>
      </w:r>
      <w:r w:rsidR="007042E8" w:rsidRPr="0092242D">
        <w:rPr>
          <w:sz w:val="20"/>
          <w:szCs w:val="20"/>
        </w:rPr>
        <w:t xml:space="preserve"> </w:t>
      </w:r>
      <w:r w:rsidR="000B65E3" w:rsidRPr="0092242D">
        <w:rPr>
          <w:sz w:val="20"/>
          <w:szCs w:val="20"/>
        </w:rPr>
        <w:t xml:space="preserve">– dodaje </w:t>
      </w:r>
      <w:r w:rsidR="000B65E3" w:rsidRPr="00DD02B0">
        <w:rPr>
          <w:b/>
          <w:bCs/>
          <w:sz w:val="20"/>
          <w:szCs w:val="20"/>
        </w:rPr>
        <w:t>Inga Pilarska</w:t>
      </w:r>
      <w:r w:rsidR="000B65E3" w:rsidRPr="0092242D">
        <w:rPr>
          <w:sz w:val="20"/>
          <w:szCs w:val="20"/>
        </w:rPr>
        <w:t>.</w:t>
      </w:r>
    </w:p>
    <w:p w14:paraId="12DCFA0D" w14:textId="77777777" w:rsidR="00BA2ADF" w:rsidRPr="0092242D" w:rsidRDefault="00BA2ADF" w:rsidP="0092242D">
      <w:pPr>
        <w:pStyle w:val="BACKGROUNDER"/>
        <w:rPr>
          <w:sz w:val="20"/>
          <w:szCs w:val="20"/>
        </w:rPr>
      </w:pPr>
    </w:p>
    <w:p w14:paraId="3EDEDCB8" w14:textId="77777777" w:rsidR="00E01E70" w:rsidRPr="0092242D" w:rsidRDefault="00E01E70" w:rsidP="0092242D">
      <w:pPr>
        <w:pStyle w:val="BACKGROUNDER"/>
        <w:rPr>
          <w:sz w:val="20"/>
          <w:szCs w:val="20"/>
        </w:rPr>
      </w:pPr>
    </w:p>
    <w:p w14:paraId="07CC2C3F" w14:textId="5392F585" w:rsidR="00455CEA" w:rsidRPr="0092242D" w:rsidRDefault="00D15B04" w:rsidP="0092242D">
      <w:pPr>
        <w:pStyle w:val="BACKGROUNDER"/>
        <w:rPr>
          <w:sz w:val="20"/>
          <w:szCs w:val="20"/>
        </w:rPr>
      </w:pPr>
      <w:r w:rsidRPr="0092242D">
        <w:rPr>
          <w:sz w:val="20"/>
          <w:szCs w:val="20"/>
        </w:rPr>
        <w:t xml:space="preserve">Modern Mokotów powstaje na podstawie specustawy mieszkaniowej, która niezależnie od ustaleń miejscowego planu zagospodarowania przestrzennego umożliwia budowę mieszkań w porozumieniu z władzami miasta. </w:t>
      </w:r>
      <w:r w:rsidR="000C70B5" w:rsidRPr="0092242D">
        <w:rPr>
          <w:sz w:val="20"/>
          <w:szCs w:val="20"/>
        </w:rPr>
        <w:t>Prezentowana k</w:t>
      </w:r>
      <w:r w:rsidR="00F230C0" w:rsidRPr="0092242D">
        <w:rPr>
          <w:sz w:val="20"/>
          <w:szCs w:val="20"/>
        </w:rPr>
        <w:t>oncepcja u</w:t>
      </w:r>
      <w:r w:rsidR="00740A47" w:rsidRPr="0092242D">
        <w:rPr>
          <w:sz w:val="20"/>
          <w:szCs w:val="20"/>
        </w:rPr>
        <w:t>zyskała pozytywną opinię Biura Architektury i Planowania Przestrzennego m.st. Warszawy i została zaopiniowana przez ekspertów Miejskiej Komisji Urbanistyczno-Architektonicznej.</w:t>
      </w:r>
      <w:r w:rsidR="00097961" w:rsidRPr="0092242D">
        <w:rPr>
          <w:sz w:val="20"/>
          <w:szCs w:val="20"/>
        </w:rPr>
        <w:t xml:space="preserve"> </w:t>
      </w:r>
      <w:r w:rsidR="00981497" w:rsidRPr="0092242D">
        <w:rPr>
          <w:sz w:val="20"/>
          <w:szCs w:val="20"/>
        </w:rPr>
        <w:t xml:space="preserve">Trwa </w:t>
      </w:r>
      <w:r w:rsidR="00455CEA" w:rsidRPr="0092242D">
        <w:rPr>
          <w:sz w:val="20"/>
          <w:szCs w:val="20"/>
        </w:rPr>
        <w:t xml:space="preserve">dialog o kolejnym etapie inwestycji, z którego szczegółami można zapoznać się pod adresem: </w:t>
      </w:r>
      <w:r w:rsidR="000809B4" w:rsidRPr="0092242D">
        <w:rPr>
          <w:sz w:val="20"/>
          <w:szCs w:val="20"/>
        </w:rPr>
        <w:t>https://www.archicom.pl/modern-mokotow</w:t>
      </w:r>
      <w:r w:rsidR="00455CEA" w:rsidRPr="0092242D">
        <w:rPr>
          <w:sz w:val="20"/>
          <w:szCs w:val="20"/>
        </w:rPr>
        <w:t>.</w:t>
      </w:r>
    </w:p>
    <w:p w14:paraId="15FD6FA0" w14:textId="77777777" w:rsidR="00BA2ADF" w:rsidRPr="00D55F4C" w:rsidRDefault="00BA2ADF" w:rsidP="004D5F47">
      <w:pPr>
        <w:spacing w:after="0" w:line="276" w:lineRule="auto"/>
        <w:jc w:val="both"/>
        <w:rPr>
          <w:rFonts w:ascii="Poppins" w:hAnsi="Poppins" w:cs="Poppins"/>
          <w:sz w:val="16"/>
          <w:szCs w:val="16"/>
        </w:rPr>
      </w:pPr>
    </w:p>
    <w:p w14:paraId="505117C0" w14:textId="77777777" w:rsidR="00864B45" w:rsidRPr="00D55F4C" w:rsidRDefault="00864B45" w:rsidP="00307465">
      <w:pPr>
        <w:jc w:val="center"/>
        <w:rPr>
          <w:rFonts w:ascii="Poppins" w:hAnsi="Poppins" w:cs="Poppins"/>
          <w:b/>
          <w:bCs/>
          <w:sz w:val="16"/>
          <w:szCs w:val="16"/>
        </w:rPr>
      </w:pPr>
      <w:r w:rsidRPr="00D55F4C">
        <w:rPr>
          <w:rFonts w:ascii="Poppins" w:hAnsi="Poppins" w:cs="Poppins"/>
          <w:b/>
          <w:bCs/>
          <w:sz w:val="16"/>
          <w:szCs w:val="16"/>
        </w:rPr>
        <w:t>. . .</w:t>
      </w:r>
    </w:p>
    <w:p w14:paraId="27014BAD" w14:textId="77777777" w:rsidR="0092242D" w:rsidRPr="00B06162" w:rsidRDefault="0092242D" w:rsidP="0092242D">
      <w:pPr>
        <w:pStyle w:val="BACKGROUNDER"/>
        <w:rPr>
          <w:b/>
          <w:bCs/>
        </w:rPr>
      </w:pPr>
      <w:r w:rsidRPr="00B06162">
        <w:rPr>
          <w:b/>
          <w:bCs/>
        </w:rPr>
        <w:t>O ARCHICOM</w:t>
      </w:r>
    </w:p>
    <w:p w14:paraId="77C0F640" w14:textId="77777777" w:rsidR="0092242D" w:rsidRPr="00342A2D" w:rsidRDefault="0092242D" w:rsidP="0092242D">
      <w:pPr>
        <w:pStyle w:val="BACKGROUNDER"/>
        <w:rPr>
          <w:b/>
          <w:bCs/>
        </w:rPr>
      </w:pPr>
    </w:p>
    <w:p w14:paraId="40B3DD40" w14:textId="77777777" w:rsidR="0092242D" w:rsidRDefault="0092242D" w:rsidP="0092242D">
      <w:pPr>
        <w:pStyle w:val="BACKGROUNDER"/>
      </w:pPr>
      <w:proofErr w:type="spellStart"/>
      <w:r>
        <w:t>Archicom</w:t>
      </w:r>
      <w:proofErr w:type="spellEnd"/>
      <w:r>
        <w:t xml:space="preserve"> to jeden z największych i najdłużej działających deweloperów mieszkaniowych w Polsce, notowany na Giełdzie Papierów Wartościowych w Warszawie. Firma posiada 40-letnie doświadczenie, a jej korzenie sięgają wrocławskiego studia projektowego stawiającego w centrum uwagi człowieka i jego potrzeby.</w:t>
      </w:r>
    </w:p>
    <w:p w14:paraId="4F3BBE96" w14:textId="77777777" w:rsidR="0092242D" w:rsidRDefault="0092242D" w:rsidP="0092242D">
      <w:pPr>
        <w:pStyle w:val="BACKGROUNDER"/>
      </w:pPr>
    </w:p>
    <w:p w14:paraId="420B4E45" w14:textId="77777777" w:rsidR="0092242D" w:rsidRDefault="0092242D" w:rsidP="0092242D">
      <w:pPr>
        <w:pStyle w:val="BACKGROUNDER"/>
      </w:pPr>
      <w:r>
        <w:t xml:space="preserve">Od 2021 roku </w:t>
      </w:r>
      <w:proofErr w:type="spellStart"/>
      <w:r>
        <w:t>Archicom</w:t>
      </w:r>
      <w:proofErr w:type="spellEnd"/>
      <w:r>
        <w:t xml:space="preserve">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</w:t>
      </w:r>
    </w:p>
    <w:p w14:paraId="46C6755F" w14:textId="77777777" w:rsidR="0092242D" w:rsidRDefault="0092242D" w:rsidP="0092242D">
      <w:pPr>
        <w:pStyle w:val="BACKGROUNDER"/>
      </w:pPr>
    </w:p>
    <w:p w14:paraId="4691A237" w14:textId="77777777" w:rsidR="0092242D" w:rsidRDefault="0092242D" w:rsidP="0092242D">
      <w:pPr>
        <w:pStyle w:val="BACKGROUNDER"/>
      </w:pPr>
      <w:proofErr w:type="spellStart"/>
      <w:r>
        <w:t>Archicom</w:t>
      </w:r>
      <w:proofErr w:type="spellEnd"/>
      <w:r>
        <w:t xml:space="preserve"> zrealizował ponad 220 projektów mieszkaniowych, często o charakterze miastotwórczym, rozwijanych w duchu idei 15-minutowych miast. Tworzy zrównoważone i funkcjonalne przestrzenie do życia, łącząc kompetencje urbanistyczne, inżynieryjne i społeczne.</w:t>
      </w:r>
    </w:p>
    <w:p w14:paraId="5C08F69D" w14:textId="77777777" w:rsidR="0092242D" w:rsidRDefault="0092242D" w:rsidP="0092242D">
      <w:pPr>
        <w:pStyle w:val="BACKGROUNDER"/>
      </w:pPr>
    </w:p>
    <w:p w14:paraId="5EE9CEAF" w14:textId="77777777" w:rsidR="0092242D" w:rsidRDefault="0092242D" w:rsidP="0092242D">
      <w:pPr>
        <w:pStyle w:val="BACKGROUNDER"/>
      </w:pPr>
      <w:proofErr w:type="spellStart"/>
      <w:r>
        <w:t>Archicom</w:t>
      </w:r>
      <w:proofErr w:type="spellEnd"/>
      <w:r>
        <w:t xml:space="preserve"> został doceniony na arenie międzynarodowej – w 2025 roku zdobył dwie prestiżowe nagrody podczas targów MIPIM w Cannes za projekt Fuzja w Łodzi: główną nagrodę w kategorii Najlepszej Miejskiej Rewitalizacji oraz Nagrodę Specjalną Jury. </w:t>
      </w:r>
    </w:p>
    <w:p w14:paraId="4AAAEDC2" w14:textId="77777777" w:rsidR="0092242D" w:rsidRDefault="0092242D" w:rsidP="0092242D">
      <w:pPr>
        <w:pStyle w:val="BACKGROUNDER"/>
      </w:pPr>
    </w:p>
    <w:p w14:paraId="1A7011AE" w14:textId="77777777" w:rsidR="0092242D" w:rsidRPr="00722187" w:rsidRDefault="0092242D" w:rsidP="0092242D">
      <w:pPr>
        <w:pStyle w:val="BACKGROUNDER"/>
        <w:rPr>
          <w:rFonts w:cs="Aptos"/>
          <w:sz w:val="22"/>
          <w:szCs w:val="22"/>
        </w:rPr>
      </w:pPr>
      <w:r>
        <w:t xml:space="preserve">Jako innowacyjny deweloper, </w:t>
      </w:r>
      <w:proofErr w:type="spellStart"/>
      <w:r>
        <w:t>Archicom</w:t>
      </w:r>
      <w:proofErr w:type="spellEnd"/>
      <w:r>
        <w:t xml:space="preserve"> stale testuje nowe rozwiązania, optymalizuje procesy i redefiniuje swoją rolę jako współtwórcy miast przyszłości – zrównoważonych i przyjaznych do życia.</w:t>
      </w:r>
    </w:p>
    <w:p w14:paraId="351DB77C" w14:textId="703E7451" w:rsidR="002E6BFC" w:rsidRPr="0092242D" w:rsidRDefault="002E6BFC" w:rsidP="0092242D">
      <w:pPr>
        <w:spacing w:after="0" w:line="240" w:lineRule="auto"/>
        <w:jc w:val="both"/>
        <w:rPr>
          <w:rFonts w:ascii="Pretty" w:eastAsia="Arial Unicode MS" w:hAnsi="Pretty" w:cs="Pretty"/>
          <w:color w:val="0626A9"/>
          <w:kern w:val="0"/>
          <w:sz w:val="16"/>
          <w:szCs w:val="16"/>
          <w:bdr w:val="nil"/>
          <w:lang w:eastAsia="pl-PL"/>
          <w14:ligatures w14:val="none"/>
        </w:rPr>
      </w:pPr>
    </w:p>
    <w:sectPr w:rsidR="002E6BFC" w:rsidRPr="0092242D" w:rsidSect="009F6373">
      <w:headerReference w:type="default" r:id="rId10"/>
      <w:footerReference w:type="default" r:id="rId11"/>
      <w:pgSz w:w="11906" w:h="16838"/>
      <w:pgMar w:top="1943" w:right="2849" w:bottom="1276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119E4" w14:textId="77777777" w:rsidR="00275169" w:rsidRDefault="00275169" w:rsidP="005B237B">
      <w:pPr>
        <w:spacing w:after="0" w:line="240" w:lineRule="auto"/>
      </w:pPr>
      <w:r>
        <w:separator/>
      </w:r>
    </w:p>
  </w:endnote>
  <w:endnote w:type="continuationSeparator" w:id="0">
    <w:p w14:paraId="7D96B45E" w14:textId="77777777" w:rsidR="00275169" w:rsidRDefault="00275169" w:rsidP="005B237B">
      <w:pPr>
        <w:spacing w:after="0" w:line="240" w:lineRule="auto"/>
      </w:pPr>
      <w:r>
        <w:continuationSeparator/>
      </w:r>
    </w:p>
  </w:endnote>
  <w:endnote w:type="continuationNotice" w:id="1">
    <w:p w14:paraId="24F66EA7" w14:textId="77777777" w:rsidR="00275169" w:rsidRDefault="002751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C7B3617-CA6C-4050-B7B9-859D3A0E47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FD6B0BE-2464-4951-BF4C-825D4CBCA688}"/>
    <w:embedBold r:id="rId3" w:fontKey="{121D4085-51C9-4E6A-902F-482528DD8762}"/>
    <w:embedItalic r:id="rId4" w:fontKey="{FBC94089-6F32-48B4-82A4-D5DAD1DE682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67833E2B-2A2F-4699-8227-9462BB4D24D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AF0EA9C-321D-4E2F-AEF3-FF9FA6DBA7D2}"/>
  </w:font>
  <w:font w:name="Pretty"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Pretty SemiBold"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E702CC09-0230-407E-A4F3-05156EE7E67D}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  <w:embedRegular r:id="rId8" w:fontKey="{63F610E0-A534-41C9-B32D-2962FFD0AB40}"/>
    <w:embedBold r:id="rId9" w:fontKey="{E700E7AE-C0B6-4535-B9FE-5081693AE748}"/>
  </w:font>
  <w:font w:name="Pretty Bold"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A9B64" w14:textId="3D5768AA" w:rsidR="002770A7" w:rsidRPr="008F25E1" w:rsidRDefault="002770A7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 w:rsidRPr="008F25E1">
      <w:rPr>
        <w:noProof/>
        <w:color w:val="0626A9"/>
        <w:spacing w:val="1"/>
        <w:sz w:val="17"/>
        <w:szCs w:val="17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A345FB" wp14:editId="122097C8">
              <wp:simplePos x="0" y="0"/>
              <wp:positionH relativeFrom="column">
                <wp:posOffset>5631778</wp:posOffset>
              </wp:positionH>
              <wp:positionV relativeFrom="paragraph">
                <wp:posOffset>-153670</wp:posOffset>
              </wp:positionV>
              <wp:extent cx="1478280" cy="394447"/>
              <wp:effectExtent l="0" t="0" r="0" b="5715"/>
              <wp:wrapNone/>
              <wp:docPr id="113693382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8280" cy="3944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492A32" w14:textId="77777777" w:rsidR="002770A7" w:rsidRPr="00612EE7" w:rsidRDefault="002770A7" w:rsidP="009F6373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</w:pPr>
                          <w:r w:rsidRPr="00612EE7"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345FB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" filled="f" stroked="f" strokeweight=".5pt">
              <v:textbox>
                <w:txbxContent>
                  <w:p w14:paraId="66492A32" w14:textId="77777777" w:rsidR="002770A7" w:rsidRPr="00612EE7" w:rsidRDefault="002770A7" w:rsidP="009F6373">
                    <w:pPr>
                      <w:spacing w:after="0" w:line="240" w:lineRule="auto"/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</w:pPr>
                    <w:r w:rsidRPr="00612EE7"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Pr="008F25E1">
      <w:rPr>
        <w:color w:val="0626A9"/>
        <w:spacing w:val="1"/>
        <w:sz w:val="17"/>
        <w:szCs w:val="17"/>
      </w:rPr>
      <w:t>Wrocław | Warszawa | Poznań | Łódź | Kraków</w:t>
    </w:r>
    <w:r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5621D" w14:textId="77777777" w:rsidR="00275169" w:rsidRDefault="00275169" w:rsidP="005B237B">
      <w:pPr>
        <w:spacing w:after="0" w:line="240" w:lineRule="auto"/>
      </w:pPr>
      <w:r>
        <w:separator/>
      </w:r>
    </w:p>
  </w:footnote>
  <w:footnote w:type="continuationSeparator" w:id="0">
    <w:p w14:paraId="49B8EA10" w14:textId="77777777" w:rsidR="00275169" w:rsidRDefault="00275169" w:rsidP="005B237B">
      <w:pPr>
        <w:spacing w:after="0" w:line="240" w:lineRule="auto"/>
      </w:pPr>
      <w:r>
        <w:continuationSeparator/>
      </w:r>
    </w:p>
  </w:footnote>
  <w:footnote w:type="continuationNotice" w:id="1">
    <w:p w14:paraId="3287F7FC" w14:textId="77777777" w:rsidR="00275169" w:rsidRDefault="002751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BB3C2" w14:textId="45B7D910" w:rsidR="005B237B" w:rsidRPr="008F25E1" w:rsidRDefault="0048579C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9265" behindDoc="1" locked="0" layoutInCell="1" allowOverlap="1" wp14:anchorId="63F362E1" wp14:editId="5BBF3F95">
          <wp:simplePos x="0" y="0"/>
          <wp:positionH relativeFrom="column">
            <wp:posOffset>5542317</wp:posOffset>
          </wp:positionH>
          <wp:positionV relativeFrom="paragraph">
            <wp:posOffset>44450</wp:posOffset>
          </wp:positionV>
          <wp:extent cx="1259255" cy="241200"/>
          <wp:effectExtent l="0" t="0" r="0" b="6985"/>
          <wp:wrapNone/>
          <wp:docPr id="5606729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6729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55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</w:t>
    </w:r>
    <w:proofErr w:type="spellEnd"/>
    <w:r w:rsidR="005B237B" w:rsidRPr="008F25E1">
      <w:rPr>
        <w:rFonts w:ascii="Pretty Bold" w:hAnsi="Pretty Bold"/>
        <w:color w:val="0626A9"/>
        <w:spacing w:val="2"/>
        <w:sz w:val="20"/>
        <w:szCs w:val="20"/>
      </w:rPr>
      <w:t xml:space="preserve">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C20509"/>
    <w:multiLevelType w:val="multilevel"/>
    <w:tmpl w:val="D866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A46F60"/>
    <w:multiLevelType w:val="multilevel"/>
    <w:tmpl w:val="031E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128044">
    <w:abstractNumId w:val="1"/>
  </w:num>
  <w:num w:numId="2" w16cid:durableId="421340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79C1"/>
    <w:rsid w:val="00012283"/>
    <w:rsid w:val="00016D9C"/>
    <w:rsid w:val="00032808"/>
    <w:rsid w:val="00033972"/>
    <w:rsid w:val="000347C5"/>
    <w:rsid w:val="00045FB3"/>
    <w:rsid w:val="00047BE9"/>
    <w:rsid w:val="00050BD3"/>
    <w:rsid w:val="000547A0"/>
    <w:rsid w:val="00064648"/>
    <w:rsid w:val="000716B2"/>
    <w:rsid w:val="0007284F"/>
    <w:rsid w:val="00076620"/>
    <w:rsid w:val="000809B4"/>
    <w:rsid w:val="000815B6"/>
    <w:rsid w:val="00083DB1"/>
    <w:rsid w:val="00096949"/>
    <w:rsid w:val="00096CEF"/>
    <w:rsid w:val="00097961"/>
    <w:rsid w:val="000A243A"/>
    <w:rsid w:val="000A3303"/>
    <w:rsid w:val="000A381A"/>
    <w:rsid w:val="000A44FE"/>
    <w:rsid w:val="000A6FE2"/>
    <w:rsid w:val="000B157C"/>
    <w:rsid w:val="000B4F98"/>
    <w:rsid w:val="000B65E3"/>
    <w:rsid w:val="000C0BA6"/>
    <w:rsid w:val="000C30DE"/>
    <w:rsid w:val="000C61C9"/>
    <w:rsid w:val="000C70B5"/>
    <w:rsid w:val="000D5059"/>
    <w:rsid w:val="000D56BD"/>
    <w:rsid w:val="000D5B09"/>
    <w:rsid w:val="000D683C"/>
    <w:rsid w:val="000E2B81"/>
    <w:rsid w:val="001024E0"/>
    <w:rsid w:val="00102D61"/>
    <w:rsid w:val="00117C1B"/>
    <w:rsid w:val="00124920"/>
    <w:rsid w:val="00126AF4"/>
    <w:rsid w:val="00126B38"/>
    <w:rsid w:val="00130F39"/>
    <w:rsid w:val="00135306"/>
    <w:rsid w:val="00141700"/>
    <w:rsid w:val="00142069"/>
    <w:rsid w:val="00161D33"/>
    <w:rsid w:val="00164660"/>
    <w:rsid w:val="00174B61"/>
    <w:rsid w:val="00176D80"/>
    <w:rsid w:val="001818CC"/>
    <w:rsid w:val="001832CE"/>
    <w:rsid w:val="00191351"/>
    <w:rsid w:val="00193DEA"/>
    <w:rsid w:val="001963D1"/>
    <w:rsid w:val="001A34DD"/>
    <w:rsid w:val="001A4524"/>
    <w:rsid w:val="001B5917"/>
    <w:rsid w:val="001C12DC"/>
    <w:rsid w:val="001C17B4"/>
    <w:rsid w:val="001D2865"/>
    <w:rsid w:val="001D3B52"/>
    <w:rsid w:val="001E4ACC"/>
    <w:rsid w:val="001F347F"/>
    <w:rsid w:val="001F42F6"/>
    <w:rsid w:val="00201F2C"/>
    <w:rsid w:val="00207D0F"/>
    <w:rsid w:val="00213C16"/>
    <w:rsid w:val="002222AF"/>
    <w:rsid w:val="00231992"/>
    <w:rsid w:val="0023373B"/>
    <w:rsid w:val="00236789"/>
    <w:rsid w:val="00243A1B"/>
    <w:rsid w:val="00254C6E"/>
    <w:rsid w:val="002715CC"/>
    <w:rsid w:val="00273C65"/>
    <w:rsid w:val="00274333"/>
    <w:rsid w:val="00275169"/>
    <w:rsid w:val="002770A7"/>
    <w:rsid w:val="00277FFD"/>
    <w:rsid w:val="0028129C"/>
    <w:rsid w:val="00291B4D"/>
    <w:rsid w:val="00293827"/>
    <w:rsid w:val="00294962"/>
    <w:rsid w:val="002978D0"/>
    <w:rsid w:val="002A0A20"/>
    <w:rsid w:val="002A7839"/>
    <w:rsid w:val="002B31CD"/>
    <w:rsid w:val="002B5501"/>
    <w:rsid w:val="002B76E9"/>
    <w:rsid w:val="002B790C"/>
    <w:rsid w:val="002C0DBF"/>
    <w:rsid w:val="002C256F"/>
    <w:rsid w:val="002C2BCD"/>
    <w:rsid w:val="002D046F"/>
    <w:rsid w:val="002D0B5E"/>
    <w:rsid w:val="002D1473"/>
    <w:rsid w:val="002D2586"/>
    <w:rsid w:val="002D561F"/>
    <w:rsid w:val="002E0000"/>
    <w:rsid w:val="002E1887"/>
    <w:rsid w:val="002E6BFC"/>
    <w:rsid w:val="002F47DF"/>
    <w:rsid w:val="002F6B2F"/>
    <w:rsid w:val="003004FB"/>
    <w:rsid w:val="00306F84"/>
    <w:rsid w:val="00307465"/>
    <w:rsid w:val="00312F89"/>
    <w:rsid w:val="0032243A"/>
    <w:rsid w:val="0032487B"/>
    <w:rsid w:val="003271C7"/>
    <w:rsid w:val="003272A2"/>
    <w:rsid w:val="00333AE9"/>
    <w:rsid w:val="00333FD2"/>
    <w:rsid w:val="00344160"/>
    <w:rsid w:val="00350DAF"/>
    <w:rsid w:val="00361630"/>
    <w:rsid w:val="00362FCD"/>
    <w:rsid w:val="003634A9"/>
    <w:rsid w:val="0036506A"/>
    <w:rsid w:val="00366682"/>
    <w:rsid w:val="00374AB2"/>
    <w:rsid w:val="00375AE2"/>
    <w:rsid w:val="003775DD"/>
    <w:rsid w:val="00387F9E"/>
    <w:rsid w:val="00393502"/>
    <w:rsid w:val="003945F0"/>
    <w:rsid w:val="0039605F"/>
    <w:rsid w:val="003A132D"/>
    <w:rsid w:val="003A7B44"/>
    <w:rsid w:val="003B6506"/>
    <w:rsid w:val="003C03A9"/>
    <w:rsid w:val="003C0BA9"/>
    <w:rsid w:val="003C151B"/>
    <w:rsid w:val="003C2BF9"/>
    <w:rsid w:val="003C4CC6"/>
    <w:rsid w:val="003C6809"/>
    <w:rsid w:val="003C6A83"/>
    <w:rsid w:val="003D39B9"/>
    <w:rsid w:val="003D3BEA"/>
    <w:rsid w:val="003D50E9"/>
    <w:rsid w:val="003D591B"/>
    <w:rsid w:val="003D73FF"/>
    <w:rsid w:val="003E054F"/>
    <w:rsid w:val="003E070C"/>
    <w:rsid w:val="003E3124"/>
    <w:rsid w:val="003E6E83"/>
    <w:rsid w:val="003E7450"/>
    <w:rsid w:val="003F4BC2"/>
    <w:rsid w:val="00403BFB"/>
    <w:rsid w:val="004111C7"/>
    <w:rsid w:val="00411666"/>
    <w:rsid w:val="00416551"/>
    <w:rsid w:val="00423EA4"/>
    <w:rsid w:val="00425007"/>
    <w:rsid w:val="00425B61"/>
    <w:rsid w:val="00427E00"/>
    <w:rsid w:val="00432DDB"/>
    <w:rsid w:val="0044077C"/>
    <w:rsid w:val="00441883"/>
    <w:rsid w:val="00445535"/>
    <w:rsid w:val="00445613"/>
    <w:rsid w:val="00446DB1"/>
    <w:rsid w:val="00450664"/>
    <w:rsid w:val="00454CAC"/>
    <w:rsid w:val="00455CEA"/>
    <w:rsid w:val="00463F2C"/>
    <w:rsid w:val="00466444"/>
    <w:rsid w:val="00466946"/>
    <w:rsid w:val="00475529"/>
    <w:rsid w:val="0048069F"/>
    <w:rsid w:val="00481459"/>
    <w:rsid w:val="0048579C"/>
    <w:rsid w:val="00492BD1"/>
    <w:rsid w:val="00497596"/>
    <w:rsid w:val="004A77DE"/>
    <w:rsid w:val="004B033F"/>
    <w:rsid w:val="004C02F3"/>
    <w:rsid w:val="004C0CE7"/>
    <w:rsid w:val="004C31BD"/>
    <w:rsid w:val="004C39A3"/>
    <w:rsid w:val="004D0CA5"/>
    <w:rsid w:val="004D5F47"/>
    <w:rsid w:val="004E04F4"/>
    <w:rsid w:val="004E6C6E"/>
    <w:rsid w:val="005071CF"/>
    <w:rsid w:val="005121F4"/>
    <w:rsid w:val="005157AE"/>
    <w:rsid w:val="005162B4"/>
    <w:rsid w:val="005226B0"/>
    <w:rsid w:val="0052470D"/>
    <w:rsid w:val="0053076B"/>
    <w:rsid w:val="0053139B"/>
    <w:rsid w:val="005315A5"/>
    <w:rsid w:val="00536ECE"/>
    <w:rsid w:val="005449D1"/>
    <w:rsid w:val="00552C82"/>
    <w:rsid w:val="0056213B"/>
    <w:rsid w:val="00566302"/>
    <w:rsid w:val="005715CD"/>
    <w:rsid w:val="00580B5F"/>
    <w:rsid w:val="00581A33"/>
    <w:rsid w:val="00583C1F"/>
    <w:rsid w:val="0058461F"/>
    <w:rsid w:val="0058563F"/>
    <w:rsid w:val="00587FAB"/>
    <w:rsid w:val="005907AC"/>
    <w:rsid w:val="00591E3D"/>
    <w:rsid w:val="005947EB"/>
    <w:rsid w:val="00595FE3"/>
    <w:rsid w:val="005A1C12"/>
    <w:rsid w:val="005A4A80"/>
    <w:rsid w:val="005B237B"/>
    <w:rsid w:val="005B478D"/>
    <w:rsid w:val="005B7A25"/>
    <w:rsid w:val="005C58B5"/>
    <w:rsid w:val="005D28D9"/>
    <w:rsid w:val="005D3029"/>
    <w:rsid w:val="005D4DFD"/>
    <w:rsid w:val="005D5DEA"/>
    <w:rsid w:val="005E0731"/>
    <w:rsid w:val="005E1877"/>
    <w:rsid w:val="005E3FBE"/>
    <w:rsid w:val="005E7A6F"/>
    <w:rsid w:val="005F08BC"/>
    <w:rsid w:val="00602A54"/>
    <w:rsid w:val="00605400"/>
    <w:rsid w:val="00612EE7"/>
    <w:rsid w:val="0062212E"/>
    <w:rsid w:val="0062692B"/>
    <w:rsid w:val="00627585"/>
    <w:rsid w:val="00637B4C"/>
    <w:rsid w:val="00637E16"/>
    <w:rsid w:val="0064342E"/>
    <w:rsid w:val="0064416B"/>
    <w:rsid w:val="00647F9F"/>
    <w:rsid w:val="0065241B"/>
    <w:rsid w:val="00655B40"/>
    <w:rsid w:val="00660507"/>
    <w:rsid w:val="00662D80"/>
    <w:rsid w:val="006705F6"/>
    <w:rsid w:val="0067136C"/>
    <w:rsid w:val="00675B00"/>
    <w:rsid w:val="00682031"/>
    <w:rsid w:val="0068219D"/>
    <w:rsid w:val="00682968"/>
    <w:rsid w:val="00686D81"/>
    <w:rsid w:val="00691E26"/>
    <w:rsid w:val="00692CD4"/>
    <w:rsid w:val="00697B7F"/>
    <w:rsid w:val="006A0C28"/>
    <w:rsid w:val="006A7013"/>
    <w:rsid w:val="006B3348"/>
    <w:rsid w:val="006B4117"/>
    <w:rsid w:val="006B4A2A"/>
    <w:rsid w:val="006B713C"/>
    <w:rsid w:val="006C3609"/>
    <w:rsid w:val="006D17E9"/>
    <w:rsid w:val="006D22F2"/>
    <w:rsid w:val="006D568F"/>
    <w:rsid w:val="006E6976"/>
    <w:rsid w:val="006F0037"/>
    <w:rsid w:val="006F1867"/>
    <w:rsid w:val="006F7506"/>
    <w:rsid w:val="007042E8"/>
    <w:rsid w:val="00712832"/>
    <w:rsid w:val="00716821"/>
    <w:rsid w:val="00716F94"/>
    <w:rsid w:val="00721764"/>
    <w:rsid w:val="007327EF"/>
    <w:rsid w:val="0073396F"/>
    <w:rsid w:val="00734B92"/>
    <w:rsid w:val="00735DE3"/>
    <w:rsid w:val="00740A47"/>
    <w:rsid w:val="00746114"/>
    <w:rsid w:val="00747452"/>
    <w:rsid w:val="00751374"/>
    <w:rsid w:val="007550F5"/>
    <w:rsid w:val="00756639"/>
    <w:rsid w:val="00771564"/>
    <w:rsid w:val="007819E4"/>
    <w:rsid w:val="00794A94"/>
    <w:rsid w:val="007A2F8B"/>
    <w:rsid w:val="007A3537"/>
    <w:rsid w:val="007A6E1C"/>
    <w:rsid w:val="007C2D87"/>
    <w:rsid w:val="007D1C1A"/>
    <w:rsid w:val="007D36A9"/>
    <w:rsid w:val="007E2139"/>
    <w:rsid w:val="007E216A"/>
    <w:rsid w:val="007E4FD9"/>
    <w:rsid w:val="007F561A"/>
    <w:rsid w:val="008077F7"/>
    <w:rsid w:val="00824859"/>
    <w:rsid w:val="0082548F"/>
    <w:rsid w:val="00841CAA"/>
    <w:rsid w:val="0084410D"/>
    <w:rsid w:val="008538DE"/>
    <w:rsid w:val="00853FF5"/>
    <w:rsid w:val="00864B45"/>
    <w:rsid w:val="00874DD4"/>
    <w:rsid w:val="0088100D"/>
    <w:rsid w:val="00881A89"/>
    <w:rsid w:val="00882792"/>
    <w:rsid w:val="00887CA8"/>
    <w:rsid w:val="00887CC8"/>
    <w:rsid w:val="008904FB"/>
    <w:rsid w:val="008930E3"/>
    <w:rsid w:val="00895EE5"/>
    <w:rsid w:val="00895EE7"/>
    <w:rsid w:val="008961AB"/>
    <w:rsid w:val="0089744F"/>
    <w:rsid w:val="008B0F6B"/>
    <w:rsid w:val="008B71E4"/>
    <w:rsid w:val="008C0906"/>
    <w:rsid w:val="008C2522"/>
    <w:rsid w:val="008C2549"/>
    <w:rsid w:val="008C5A68"/>
    <w:rsid w:val="008C6047"/>
    <w:rsid w:val="008C64B3"/>
    <w:rsid w:val="008F25E1"/>
    <w:rsid w:val="008F3DCF"/>
    <w:rsid w:val="00902185"/>
    <w:rsid w:val="00904121"/>
    <w:rsid w:val="009066BB"/>
    <w:rsid w:val="00910742"/>
    <w:rsid w:val="009135DE"/>
    <w:rsid w:val="00915B41"/>
    <w:rsid w:val="00920005"/>
    <w:rsid w:val="0092242D"/>
    <w:rsid w:val="0092421E"/>
    <w:rsid w:val="00936279"/>
    <w:rsid w:val="00940F69"/>
    <w:rsid w:val="00942D1B"/>
    <w:rsid w:val="009524B3"/>
    <w:rsid w:val="00952994"/>
    <w:rsid w:val="00960382"/>
    <w:rsid w:val="00960E98"/>
    <w:rsid w:val="00961A32"/>
    <w:rsid w:val="009654BC"/>
    <w:rsid w:val="00977ABA"/>
    <w:rsid w:val="00981497"/>
    <w:rsid w:val="009853CC"/>
    <w:rsid w:val="009951D7"/>
    <w:rsid w:val="009A5A48"/>
    <w:rsid w:val="009B641A"/>
    <w:rsid w:val="009C3BE1"/>
    <w:rsid w:val="009C3EEE"/>
    <w:rsid w:val="009D12E2"/>
    <w:rsid w:val="009D60D4"/>
    <w:rsid w:val="009D73B8"/>
    <w:rsid w:val="009E0DEF"/>
    <w:rsid w:val="009F1C5A"/>
    <w:rsid w:val="009F6373"/>
    <w:rsid w:val="00A0344F"/>
    <w:rsid w:val="00A32850"/>
    <w:rsid w:val="00A344DD"/>
    <w:rsid w:val="00A35DE8"/>
    <w:rsid w:val="00A424A4"/>
    <w:rsid w:val="00A473C4"/>
    <w:rsid w:val="00A47D25"/>
    <w:rsid w:val="00A5557B"/>
    <w:rsid w:val="00A57386"/>
    <w:rsid w:val="00A66D6C"/>
    <w:rsid w:val="00A835D9"/>
    <w:rsid w:val="00A8538B"/>
    <w:rsid w:val="00A857C0"/>
    <w:rsid w:val="00A87BF3"/>
    <w:rsid w:val="00A9264B"/>
    <w:rsid w:val="00AA0285"/>
    <w:rsid w:val="00AA2A6E"/>
    <w:rsid w:val="00AB05C6"/>
    <w:rsid w:val="00AD6122"/>
    <w:rsid w:val="00AD7BE2"/>
    <w:rsid w:val="00AE3F59"/>
    <w:rsid w:val="00AE4234"/>
    <w:rsid w:val="00AF2B48"/>
    <w:rsid w:val="00AF35D7"/>
    <w:rsid w:val="00B01464"/>
    <w:rsid w:val="00B01691"/>
    <w:rsid w:val="00B04C34"/>
    <w:rsid w:val="00B17037"/>
    <w:rsid w:val="00B20E95"/>
    <w:rsid w:val="00B32F41"/>
    <w:rsid w:val="00B337F7"/>
    <w:rsid w:val="00B33DDE"/>
    <w:rsid w:val="00B34FE9"/>
    <w:rsid w:val="00B35A83"/>
    <w:rsid w:val="00B364BD"/>
    <w:rsid w:val="00B37EC0"/>
    <w:rsid w:val="00B40EE3"/>
    <w:rsid w:val="00B42CA2"/>
    <w:rsid w:val="00B5007D"/>
    <w:rsid w:val="00B51B40"/>
    <w:rsid w:val="00B5347F"/>
    <w:rsid w:val="00B616CA"/>
    <w:rsid w:val="00B61942"/>
    <w:rsid w:val="00B64756"/>
    <w:rsid w:val="00B71A61"/>
    <w:rsid w:val="00B72FB0"/>
    <w:rsid w:val="00B80295"/>
    <w:rsid w:val="00B80EBA"/>
    <w:rsid w:val="00B82426"/>
    <w:rsid w:val="00B836C0"/>
    <w:rsid w:val="00B84518"/>
    <w:rsid w:val="00B84BEE"/>
    <w:rsid w:val="00B9327D"/>
    <w:rsid w:val="00BA2ADF"/>
    <w:rsid w:val="00BB3BAB"/>
    <w:rsid w:val="00BC617C"/>
    <w:rsid w:val="00BD216F"/>
    <w:rsid w:val="00BE6E37"/>
    <w:rsid w:val="00BF540D"/>
    <w:rsid w:val="00BF6899"/>
    <w:rsid w:val="00C0169C"/>
    <w:rsid w:val="00C10351"/>
    <w:rsid w:val="00C11390"/>
    <w:rsid w:val="00C13961"/>
    <w:rsid w:val="00C14EBA"/>
    <w:rsid w:val="00C223EA"/>
    <w:rsid w:val="00C2390E"/>
    <w:rsid w:val="00C25D75"/>
    <w:rsid w:val="00C3596C"/>
    <w:rsid w:val="00C43BF4"/>
    <w:rsid w:val="00C52FB6"/>
    <w:rsid w:val="00C532EB"/>
    <w:rsid w:val="00C568BB"/>
    <w:rsid w:val="00C61795"/>
    <w:rsid w:val="00C64782"/>
    <w:rsid w:val="00C70254"/>
    <w:rsid w:val="00C76F2F"/>
    <w:rsid w:val="00C82DC9"/>
    <w:rsid w:val="00C86F0F"/>
    <w:rsid w:val="00C97A08"/>
    <w:rsid w:val="00CA3E73"/>
    <w:rsid w:val="00CA5937"/>
    <w:rsid w:val="00CA5D83"/>
    <w:rsid w:val="00CB1ADB"/>
    <w:rsid w:val="00CC7D13"/>
    <w:rsid w:val="00CD0DF9"/>
    <w:rsid w:val="00CD1777"/>
    <w:rsid w:val="00CD1891"/>
    <w:rsid w:val="00CD1D87"/>
    <w:rsid w:val="00CD62DD"/>
    <w:rsid w:val="00CE2178"/>
    <w:rsid w:val="00CE21E5"/>
    <w:rsid w:val="00CE4FE4"/>
    <w:rsid w:val="00CF5F4F"/>
    <w:rsid w:val="00D15B04"/>
    <w:rsid w:val="00D1708A"/>
    <w:rsid w:val="00D217EC"/>
    <w:rsid w:val="00D23E95"/>
    <w:rsid w:val="00D245E7"/>
    <w:rsid w:val="00D25809"/>
    <w:rsid w:val="00D3411F"/>
    <w:rsid w:val="00D410E2"/>
    <w:rsid w:val="00D440E8"/>
    <w:rsid w:val="00D470F1"/>
    <w:rsid w:val="00D50C7E"/>
    <w:rsid w:val="00D53426"/>
    <w:rsid w:val="00D55F4C"/>
    <w:rsid w:val="00D564C2"/>
    <w:rsid w:val="00D5674E"/>
    <w:rsid w:val="00D624FE"/>
    <w:rsid w:val="00D62C91"/>
    <w:rsid w:val="00D65610"/>
    <w:rsid w:val="00D721DB"/>
    <w:rsid w:val="00D76457"/>
    <w:rsid w:val="00D817ED"/>
    <w:rsid w:val="00D82F74"/>
    <w:rsid w:val="00D83163"/>
    <w:rsid w:val="00D83DA2"/>
    <w:rsid w:val="00DA0DE1"/>
    <w:rsid w:val="00DA74E9"/>
    <w:rsid w:val="00DC01A0"/>
    <w:rsid w:val="00DC66F5"/>
    <w:rsid w:val="00DC72EC"/>
    <w:rsid w:val="00DC78EE"/>
    <w:rsid w:val="00DD02B0"/>
    <w:rsid w:val="00DD04C7"/>
    <w:rsid w:val="00DE7FAE"/>
    <w:rsid w:val="00DF58B0"/>
    <w:rsid w:val="00E0000F"/>
    <w:rsid w:val="00E01E70"/>
    <w:rsid w:val="00E0485A"/>
    <w:rsid w:val="00E07DA9"/>
    <w:rsid w:val="00E10593"/>
    <w:rsid w:val="00E12D69"/>
    <w:rsid w:val="00E135E2"/>
    <w:rsid w:val="00E146D7"/>
    <w:rsid w:val="00E159B0"/>
    <w:rsid w:val="00E40564"/>
    <w:rsid w:val="00E43DB6"/>
    <w:rsid w:val="00E47CEA"/>
    <w:rsid w:val="00E65912"/>
    <w:rsid w:val="00E71DE5"/>
    <w:rsid w:val="00E80367"/>
    <w:rsid w:val="00E839AD"/>
    <w:rsid w:val="00E91EF9"/>
    <w:rsid w:val="00EA3D5F"/>
    <w:rsid w:val="00EA69E5"/>
    <w:rsid w:val="00EB12C7"/>
    <w:rsid w:val="00EB4EEF"/>
    <w:rsid w:val="00EC030A"/>
    <w:rsid w:val="00EC4F82"/>
    <w:rsid w:val="00ED1755"/>
    <w:rsid w:val="00ED7DE6"/>
    <w:rsid w:val="00EE74DF"/>
    <w:rsid w:val="00EF3F99"/>
    <w:rsid w:val="00EF69AD"/>
    <w:rsid w:val="00EF6AE3"/>
    <w:rsid w:val="00EF6E6F"/>
    <w:rsid w:val="00F056EB"/>
    <w:rsid w:val="00F07193"/>
    <w:rsid w:val="00F1192F"/>
    <w:rsid w:val="00F12AEA"/>
    <w:rsid w:val="00F13984"/>
    <w:rsid w:val="00F15A7A"/>
    <w:rsid w:val="00F173BC"/>
    <w:rsid w:val="00F20E85"/>
    <w:rsid w:val="00F21537"/>
    <w:rsid w:val="00F21616"/>
    <w:rsid w:val="00F230C0"/>
    <w:rsid w:val="00F2485D"/>
    <w:rsid w:val="00F33237"/>
    <w:rsid w:val="00F33E88"/>
    <w:rsid w:val="00F3411F"/>
    <w:rsid w:val="00F42770"/>
    <w:rsid w:val="00F42EDB"/>
    <w:rsid w:val="00F47108"/>
    <w:rsid w:val="00F52E5F"/>
    <w:rsid w:val="00F549A0"/>
    <w:rsid w:val="00F562AD"/>
    <w:rsid w:val="00F643BF"/>
    <w:rsid w:val="00F6790F"/>
    <w:rsid w:val="00F7089F"/>
    <w:rsid w:val="00F74638"/>
    <w:rsid w:val="00F7544B"/>
    <w:rsid w:val="00F76AC2"/>
    <w:rsid w:val="00F93AA2"/>
    <w:rsid w:val="00FA70AA"/>
    <w:rsid w:val="00FB05DF"/>
    <w:rsid w:val="00FB5E95"/>
    <w:rsid w:val="00FB606A"/>
    <w:rsid w:val="00FB6EE0"/>
    <w:rsid w:val="00FC5DC7"/>
    <w:rsid w:val="00FC6781"/>
    <w:rsid w:val="00FC7237"/>
    <w:rsid w:val="00FD3601"/>
    <w:rsid w:val="00FE7A7E"/>
    <w:rsid w:val="00FF1043"/>
    <w:rsid w:val="00FF67E3"/>
    <w:rsid w:val="49C2513F"/>
    <w:rsid w:val="6EFD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9D620B"/>
  <w15:chartTrackingRefBased/>
  <w15:docId w15:val="{DF49B28C-F9B6-4094-9EA9-C89AE7FC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2C53F7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Theme="majorEastAsia" w:cstheme="majorBidi"/>
      <w:color w:val="2C53F7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Theme="majorEastAsia" w:cstheme="majorBidi"/>
      <w:i/>
      <w:iCs/>
      <w:color w:val="0731DA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Theme="majorEastAsia" w:cstheme="majorBidi"/>
      <w:color w:val="0731DA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23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23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23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237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237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237B"/>
    <w:rPr>
      <w:rFonts w:eastAsiaTheme="majorEastAsia" w:cstheme="majorBidi"/>
      <w:i/>
      <w:iCs/>
      <w:color w:val="2C53F7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237B"/>
    <w:rPr>
      <w:rFonts w:eastAsiaTheme="majorEastAsia" w:cstheme="majorBidi"/>
      <w:color w:val="2C53F7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237B"/>
    <w:rPr>
      <w:rFonts w:eastAsiaTheme="majorEastAsia" w:cstheme="majorBidi"/>
      <w:i/>
      <w:iCs/>
      <w:color w:val="0731DA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237B"/>
    <w:rPr>
      <w:rFonts w:eastAsiaTheme="majorEastAsia" w:cstheme="majorBidi"/>
      <w:color w:val="0731DA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2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237B"/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237B"/>
    <w:rPr>
      <w:i/>
      <w:iCs/>
      <w:color w:val="0C3AF6" w:themeColor="text1" w:themeTint="BF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237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237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237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character" w:styleId="Hipercze">
    <w:name w:val="Hyperlink"/>
    <w:basedOn w:val="Domylnaczcionkaakapitu"/>
    <w:uiPriority w:val="99"/>
    <w:unhideWhenUsed/>
    <w:rsid w:val="00864B45"/>
    <w:rPr>
      <w:color w:val="467886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2A7839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36506A"/>
    <w:rPr>
      <w:b/>
      <w:bCs/>
    </w:rPr>
  </w:style>
  <w:style w:type="character" w:customStyle="1" w:styleId="apple-converted-space">
    <w:name w:val="apple-converted-space"/>
    <w:basedOn w:val="Domylnaczcionkaakapitu"/>
    <w:rsid w:val="0036506A"/>
  </w:style>
  <w:style w:type="character" w:styleId="Odwoaniedokomentarza">
    <w:name w:val="annotation reference"/>
    <w:basedOn w:val="Domylnaczcionkaakapitu"/>
    <w:uiPriority w:val="99"/>
    <w:semiHidden/>
    <w:unhideWhenUsed/>
    <w:rsid w:val="007F56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F56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F56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56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561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839AD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F3F99"/>
    <w:rPr>
      <w:color w:val="605E5C"/>
      <w:shd w:val="clear" w:color="auto" w:fill="E1DFDD"/>
    </w:rPr>
  </w:style>
  <w:style w:type="paragraph" w:customStyle="1" w:styleId="BACKGROUNDER">
    <w:name w:val="BACKGROUNDER"/>
    <w:basedOn w:val="Normalny"/>
    <w:qFormat/>
    <w:rsid w:val="0092242D"/>
    <w:pPr>
      <w:autoSpaceDE w:val="0"/>
      <w:autoSpaceDN w:val="0"/>
      <w:adjustRightInd w:val="0"/>
      <w:spacing w:after="0" w:line="190" w:lineRule="atLeast"/>
      <w:jc w:val="both"/>
      <w:textAlignment w:val="center"/>
    </w:pPr>
    <w:rPr>
      <w:rFonts w:ascii="Pretty" w:eastAsia="Arial Unicode MS" w:hAnsi="Pretty" w:cs="Pretty"/>
      <w:color w:val="0626A9"/>
      <w:kern w:val="0"/>
      <w:sz w:val="16"/>
      <w:szCs w:val="16"/>
      <w:bdr w:val="nil"/>
      <w:lang w:eastAsia="pl-PL"/>
      <w14:ligatures w14:val="none"/>
    </w:rPr>
  </w:style>
  <w:style w:type="paragraph" w:customStyle="1" w:styleId="AKAPIT">
    <w:name w:val="AKAPIT"/>
    <w:basedOn w:val="Normalny"/>
    <w:qFormat/>
    <w:rsid w:val="0092242D"/>
    <w:pPr>
      <w:autoSpaceDE w:val="0"/>
      <w:autoSpaceDN w:val="0"/>
      <w:adjustRightInd w:val="0"/>
      <w:spacing w:after="0" w:line="240" w:lineRule="atLeast"/>
      <w:jc w:val="both"/>
      <w:textAlignment w:val="center"/>
    </w:pPr>
    <w:rPr>
      <w:rFonts w:ascii="Pretty" w:eastAsia="Arial Unicode MS" w:hAnsi="Pretty" w:cs="Pretty"/>
      <w:color w:val="0626A9"/>
      <w:kern w:val="0"/>
      <w:sz w:val="20"/>
      <w:szCs w:val="20"/>
      <w:bdr w:val="nil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626A9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retty">
      <a:majorFont>
        <a:latin typeface="Pretty SemiBold"/>
        <a:ea typeface=""/>
        <a:cs typeface=""/>
      </a:majorFont>
      <a:minorFont>
        <a:latin typeface="Pretty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26ACCC8730D04FAC10D8D314517284" ma:contentTypeVersion="17" ma:contentTypeDescription="Utwórz nowy dokument." ma:contentTypeScope="" ma:versionID="94adb42bea601ff9d8448100d552ad1b">
  <xsd:schema xmlns:xsd="http://www.w3.org/2001/XMLSchema" xmlns:xs="http://www.w3.org/2001/XMLSchema" xmlns:p="http://schemas.microsoft.com/office/2006/metadata/properties" xmlns:ns3="af8fa4d8-23ba-42da-94cf-2e4454779329" xmlns:ns4="2c417b05-10dc-4983-959d-786c7cb3448a" targetNamespace="http://schemas.microsoft.com/office/2006/metadata/properties" ma:root="true" ma:fieldsID="cfd266b4798070aecc5928ee3f902055" ns3:_="" ns4:_="">
    <xsd:import namespace="af8fa4d8-23ba-42da-94cf-2e4454779329"/>
    <xsd:import namespace="2c417b05-10dc-4983-959d-786c7cb344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SearchProperties" minOccurs="0"/>
                <xsd:element ref="ns3:MediaServiceSystemTag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fa4d8-23ba-42da-94cf-2e4454779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17b05-10dc-4983-959d-786c7cb3448a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f8fa4d8-23ba-42da-94cf-2e4454779329" xsi:nil="true"/>
  </documentManagement>
</p:properties>
</file>

<file path=customXml/itemProps1.xml><?xml version="1.0" encoding="utf-8"?>
<ds:datastoreItem xmlns:ds="http://schemas.openxmlformats.org/officeDocument/2006/customXml" ds:itemID="{3979DFA6-41DC-41AC-A0B5-C0A26DA61D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78287B-ED37-46A7-8C0B-E268B92397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8fa4d8-23ba-42da-94cf-2e4454779329"/>
    <ds:schemaRef ds:uri="2c417b05-10dc-4983-959d-786c7cb344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BFCC7B-8460-4C0C-829F-9B0B8A136951}">
  <ds:schemaRefs>
    <ds:schemaRef ds:uri="http://schemas.microsoft.com/office/2006/metadata/properties"/>
    <ds:schemaRef ds:uri="http://schemas.microsoft.com/office/infopath/2007/PartnerControls"/>
    <ds:schemaRef ds:uri="af8fa4d8-23ba-42da-94cf-2e4454779329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1179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Radosław Górecki</cp:lastModifiedBy>
  <cp:revision>5</cp:revision>
  <dcterms:created xsi:type="dcterms:W3CDTF">2026-05-22T06:51:00Z</dcterms:created>
  <dcterms:modified xsi:type="dcterms:W3CDTF">2026-05-22T06:57:00Z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0x0101007B26ACCC8730D04FAC10D8D314517284</vt:lpwstr>
  </property>
</Properties>
</file>