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F3F2F" w14:textId="77777777" w:rsidR="00BF1B09" w:rsidRPr="00642358" w:rsidRDefault="00BF1B09" w:rsidP="00BF1B09">
      <w:pPr>
        <w:jc w:val="right"/>
        <w:rPr>
          <w:rFonts w:ascii="Tahoma" w:hAnsi="Tahoma" w:cs="Tahoma"/>
          <w:sz w:val="22"/>
          <w:szCs w:val="22"/>
        </w:rPr>
      </w:pPr>
    </w:p>
    <w:p w14:paraId="642B2135" w14:textId="77777777" w:rsidR="00BF1B09" w:rsidRPr="00642358" w:rsidRDefault="00BF1B09" w:rsidP="00BF1B09">
      <w:pPr>
        <w:jc w:val="right"/>
        <w:rPr>
          <w:rFonts w:ascii="Tahoma" w:hAnsi="Tahoma" w:cs="Tahoma"/>
          <w:sz w:val="22"/>
          <w:szCs w:val="22"/>
        </w:rPr>
      </w:pPr>
    </w:p>
    <w:p w14:paraId="64AC8E9E" w14:textId="6664ADCB" w:rsidR="00BF1B09" w:rsidRPr="00642358" w:rsidRDefault="00BF1B09" w:rsidP="00BF1B09">
      <w:pPr>
        <w:jc w:val="right"/>
        <w:rPr>
          <w:rFonts w:ascii="Tahoma" w:hAnsi="Tahoma" w:cs="Tahoma"/>
          <w:sz w:val="22"/>
          <w:szCs w:val="22"/>
        </w:rPr>
      </w:pPr>
      <w:r w:rsidRPr="00642358">
        <w:rPr>
          <w:rFonts w:ascii="Tahoma" w:hAnsi="Tahoma" w:cs="Tahoma"/>
          <w:sz w:val="22"/>
          <w:szCs w:val="22"/>
        </w:rPr>
        <w:t>Materiał prasowy</w:t>
      </w:r>
      <w:r w:rsidR="0064C932" w:rsidRPr="00642358">
        <w:rPr>
          <w:rFonts w:ascii="Tahoma" w:hAnsi="Tahoma" w:cs="Tahoma"/>
          <w:sz w:val="22"/>
          <w:szCs w:val="22"/>
        </w:rPr>
        <w:t xml:space="preserve"> </w:t>
      </w:r>
      <w:r w:rsidR="3AD3B29E" w:rsidRPr="00642358">
        <w:rPr>
          <w:rFonts w:ascii="Tahoma" w:hAnsi="Tahoma" w:cs="Tahoma"/>
          <w:sz w:val="22"/>
          <w:szCs w:val="22"/>
        </w:rPr>
        <w:t>22</w:t>
      </w:r>
      <w:r w:rsidRPr="00642358">
        <w:rPr>
          <w:rFonts w:ascii="Tahoma" w:hAnsi="Tahoma" w:cs="Tahoma"/>
          <w:sz w:val="22"/>
          <w:szCs w:val="22"/>
        </w:rPr>
        <w:t>.05.2026 r.</w:t>
      </w:r>
    </w:p>
    <w:p w14:paraId="4C2DD08E" w14:textId="1E64C528" w:rsidR="00BF1B09" w:rsidRPr="00642358" w:rsidRDefault="00BF1B09" w:rsidP="508C378A">
      <w:pPr>
        <w:rPr>
          <w:rFonts w:ascii="Tahoma" w:hAnsi="Tahoma" w:cs="Tahoma"/>
          <w:b/>
          <w:bCs/>
          <w:sz w:val="28"/>
          <w:szCs w:val="28"/>
        </w:rPr>
      </w:pPr>
    </w:p>
    <w:p w14:paraId="15F63083" w14:textId="2B505BC8" w:rsidR="003C6024" w:rsidRDefault="6F60026D" w:rsidP="508C378A">
      <w:pPr>
        <w:rPr>
          <w:rFonts w:ascii="Tahoma" w:eastAsia="-apple-system" w:hAnsi="Tahoma" w:cs="Tahoma"/>
          <w:b/>
          <w:bCs/>
          <w:color w:val="000000" w:themeColor="text1"/>
          <w:sz w:val="28"/>
          <w:szCs w:val="28"/>
        </w:rPr>
      </w:pPr>
      <w:r w:rsidRPr="00642358">
        <w:rPr>
          <w:rFonts w:ascii="Tahoma" w:eastAsia="-apple-system" w:hAnsi="Tahoma" w:cs="Tahoma"/>
          <w:b/>
          <w:bCs/>
          <w:color w:val="000000" w:themeColor="text1"/>
          <w:sz w:val="28"/>
          <w:szCs w:val="28"/>
        </w:rPr>
        <w:t>Slow wedding w ogrodzie. Jak natura, funkcjonalność i skandynawska estetyka zmieniają sposób organizacji wesel</w:t>
      </w:r>
      <w:r w:rsidR="1EB4C448" w:rsidRPr="00642358">
        <w:rPr>
          <w:rFonts w:ascii="Tahoma" w:eastAsia="-apple-system" w:hAnsi="Tahoma" w:cs="Tahoma"/>
          <w:b/>
          <w:bCs/>
          <w:color w:val="000000" w:themeColor="text1"/>
          <w:sz w:val="28"/>
          <w:szCs w:val="28"/>
        </w:rPr>
        <w:t>?</w:t>
      </w:r>
    </w:p>
    <w:p w14:paraId="31A8F55D" w14:textId="77777777" w:rsidR="00CA266A" w:rsidRPr="00642358" w:rsidRDefault="00CA266A" w:rsidP="508C378A">
      <w:pPr>
        <w:rPr>
          <w:rFonts w:ascii="Tahoma" w:eastAsia="-apple-system" w:hAnsi="Tahoma" w:cs="Tahoma"/>
          <w:color w:val="000000" w:themeColor="text1"/>
          <w:sz w:val="28"/>
          <w:szCs w:val="28"/>
        </w:rPr>
      </w:pPr>
    </w:p>
    <w:p w14:paraId="0C93A358" w14:textId="7DDB8240" w:rsidR="00642358" w:rsidRPr="00642358" w:rsidRDefault="00CA266A" w:rsidP="4672144D">
      <w:pPr>
        <w:rPr>
          <w:rFonts w:ascii="Tahoma" w:eastAsia="Aptos" w:hAnsi="Tahoma" w:cs="Tahoma"/>
          <w:b/>
          <w:bCs/>
          <w:color w:val="000000" w:themeColor="text1"/>
          <w:sz w:val="22"/>
          <w:szCs w:val="22"/>
        </w:rPr>
      </w:pPr>
      <w:r>
        <w:rPr>
          <w:rFonts w:ascii="Tahoma" w:eastAsia="Aptos" w:hAnsi="Tahoma" w:cs="Tahoma"/>
          <w:b/>
          <w:bCs/>
          <w:sz w:val="22"/>
          <w:szCs w:val="22"/>
        </w:rPr>
        <w:t>C</w:t>
      </w:r>
      <w:r w:rsidR="70CB715C" w:rsidRPr="00642358">
        <w:rPr>
          <w:rFonts w:ascii="Tahoma" w:eastAsia="Aptos" w:hAnsi="Tahoma" w:cs="Tahoma"/>
          <w:b/>
          <w:bCs/>
          <w:sz w:val="22"/>
          <w:szCs w:val="22"/>
        </w:rPr>
        <w:t>oraz więcej par w Polsce wybiera ceremonię ślubną poza urzędem. W miesiącach letnich najczęściej są to ogrody, oranżerie lub parki. Formalnie stało się to możliwe od 2015 r. i już w wtedy odnotowano około 100 ślubów w innych sceneriach, a w 2024 r. było ich aż 360. Liczba podobnych ceremonii rośnie co roku średnio o około 15%</w:t>
      </w:r>
      <w:r w:rsidR="3615038F" w:rsidRPr="00642358">
        <w:rPr>
          <w:rStyle w:val="Odwoanieprzypisudolnego"/>
          <w:rFonts w:ascii="Tahoma" w:eastAsia="Aptos" w:hAnsi="Tahoma" w:cs="Tahoma"/>
          <w:b/>
          <w:bCs/>
          <w:sz w:val="22"/>
          <w:szCs w:val="22"/>
        </w:rPr>
        <w:footnoteReference w:id="1"/>
      </w:r>
      <w:r w:rsidR="70CB715C" w:rsidRPr="00642358">
        <w:rPr>
          <w:rFonts w:ascii="Tahoma" w:eastAsia="Aptos" w:hAnsi="Tahoma" w:cs="Tahoma"/>
          <w:b/>
          <w:bCs/>
          <w:sz w:val="22"/>
          <w:szCs w:val="22"/>
        </w:rPr>
        <w:t>.</w:t>
      </w:r>
      <w:r w:rsidR="70CB715C" w:rsidRPr="00642358">
        <w:rPr>
          <w:rFonts w:ascii="Tahoma" w:eastAsia="Aptos" w:hAnsi="Tahoma" w:cs="Tahoma"/>
          <w:b/>
          <w:bCs/>
          <w:color w:val="000000" w:themeColor="text1"/>
          <w:sz w:val="22"/>
          <w:szCs w:val="22"/>
        </w:rPr>
        <w:t xml:space="preserve"> </w:t>
      </w:r>
      <w:r w:rsidR="00642358" w:rsidRPr="00642358">
        <w:rPr>
          <w:rFonts w:ascii="Tahoma" w:hAnsi="Tahoma" w:cs="Tahoma"/>
          <w:b/>
          <w:bCs/>
          <w:sz w:val="22"/>
          <w:szCs w:val="22"/>
        </w:rPr>
        <w:t xml:space="preserve">Polacy pokochali trend </w:t>
      </w:r>
      <w:proofErr w:type="spellStart"/>
      <w:r w:rsidR="00642358" w:rsidRPr="00642358">
        <w:rPr>
          <w:rFonts w:ascii="Tahoma" w:hAnsi="Tahoma" w:cs="Tahoma"/>
          <w:b/>
          <w:bCs/>
          <w:sz w:val="22"/>
          <w:szCs w:val="22"/>
        </w:rPr>
        <w:t>slow</w:t>
      </w:r>
      <w:proofErr w:type="spellEnd"/>
      <w:r w:rsidR="00642358" w:rsidRPr="00642358">
        <w:rPr>
          <w:rFonts w:ascii="Tahoma" w:hAnsi="Tahoma" w:cs="Tahoma"/>
          <w:b/>
          <w:bCs/>
          <w:sz w:val="22"/>
          <w:szCs w:val="22"/>
        </w:rPr>
        <w:t xml:space="preserve"> </w:t>
      </w:r>
      <w:proofErr w:type="spellStart"/>
      <w:r w:rsidR="00642358" w:rsidRPr="00642358">
        <w:rPr>
          <w:rFonts w:ascii="Tahoma" w:hAnsi="Tahoma" w:cs="Tahoma"/>
          <w:b/>
          <w:bCs/>
          <w:sz w:val="22"/>
          <w:szCs w:val="22"/>
        </w:rPr>
        <w:t>wedding</w:t>
      </w:r>
      <w:proofErr w:type="spellEnd"/>
      <w:r w:rsidR="00642358" w:rsidRPr="00642358">
        <w:rPr>
          <w:rFonts w:ascii="Tahoma" w:hAnsi="Tahoma" w:cs="Tahoma"/>
          <w:b/>
          <w:bCs/>
          <w:sz w:val="22"/>
          <w:szCs w:val="22"/>
        </w:rPr>
        <w:t xml:space="preserve"> w ogrodzie, </w:t>
      </w:r>
      <w:r w:rsidR="00642358" w:rsidRPr="00642358">
        <w:rPr>
          <w:rFonts w:ascii="Tahoma" w:hAnsi="Tahoma" w:cs="Tahoma"/>
          <w:b/>
          <w:bCs/>
          <w:sz w:val="22"/>
          <w:szCs w:val="22"/>
          <w:shd w:val="clear" w:color="auto" w:fill="FFFFFF"/>
        </w:rPr>
        <w:t>a skandynawska estetyka zmienia sposób organizacji naszych wesel i wpisuje się w trend bliskości natury. Jak stworzyć ten klimat w swoim ogrodzie - radzi Ekspert JYSK.</w:t>
      </w:r>
    </w:p>
    <w:p w14:paraId="2CFBE07D" w14:textId="3151EE82" w:rsidR="003C6024" w:rsidRPr="00642358" w:rsidRDefault="00B2445D" w:rsidP="508C378A">
      <w:pPr>
        <w:rPr>
          <w:rFonts w:ascii="Tahoma" w:eastAsia="Aptos" w:hAnsi="Tahoma" w:cs="Tahoma"/>
          <w:b/>
          <w:bCs/>
          <w:color w:val="000000" w:themeColor="text1"/>
          <w:sz w:val="22"/>
          <w:szCs w:val="22"/>
        </w:rPr>
      </w:pPr>
      <w:r w:rsidRPr="00642358">
        <w:rPr>
          <w:rFonts w:ascii="Tahoma" w:hAnsi="Tahoma" w:cs="Tahoma"/>
          <w:sz w:val="22"/>
          <w:szCs w:val="22"/>
        </w:rPr>
        <w:br/>
      </w:r>
      <w:r w:rsidR="416D78E6" w:rsidRPr="00642358">
        <w:rPr>
          <w:rFonts w:ascii="Tahoma" w:eastAsia="Aptos" w:hAnsi="Tahoma" w:cs="Tahoma"/>
          <w:b/>
          <w:bCs/>
          <w:color w:val="000000" w:themeColor="text1"/>
          <w:sz w:val="22"/>
          <w:szCs w:val="22"/>
        </w:rPr>
        <w:t>Wesele w ogrodzie</w:t>
      </w:r>
      <w:r w:rsidR="1EDD0D04" w:rsidRPr="00642358">
        <w:rPr>
          <w:rFonts w:ascii="Tahoma" w:eastAsia="Aptos" w:hAnsi="Tahoma" w:cs="Tahoma"/>
          <w:b/>
          <w:bCs/>
          <w:color w:val="000000" w:themeColor="text1"/>
          <w:sz w:val="22"/>
          <w:szCs w:val="22"/>
        </w:rPr>
        <w:t>? Swoboda w zaprojektowanych strefach</w:t>
      </w:r>
    </w:p>
    <w:p w14:paraId="48EA5DB9" w14:textId="3CCB714A" w:rsidR="6A37A677" w:rsidRPr="00642358" w:rsidRDefault="212712C3" w:rsidP="508C378A">
      <w:pPr>
        <w:rPr>
          <w:rFonts w:ascii="Tahoma" w:eastAsia="Aptos" w:hAnsi="Tahoma" w:cs="Tahoma"/>
          <w:color w:val="000000" w:themeColor="text1"/>
          <w:sz w:val="22"/>
          <w:szCs w:val="22"/>
        </w:rPr>
      </w:pPr>
      <w:r w:rsidRPr="00642358">
        <w:rPr>
          <w:rFonts w:ascii="Tahoma" w:eastAsia="Aptos" w:hAnsi="Tahoma" w:cs="Tahoma"/>
          <w:color w:val="000000" w:themeColor="text1"/>
          <w:sz w:val="22"/>
          <w:szCs w:val="22"/>
        </w:rPr>
        <w:t>Ten kierunek doskonale wpisuje się w popularność</w:t>
      </w:r>
      <w:r w:rsidR="1F7F9766" w:rsidRPr="00642358">
        <w:rPr>
          <w:rFonts w:ascii="Tahoma" w:eastAsia="Aptos" w:hAnsi="Tahoma" w:cs="Tahoma"/>
          <w:color w:val="000000" w:themeColor="text1"/>
          <w:sz w:val="22"/>
          <w:szCs w:val="22"/>
        </w:rPr>
        <w:t xml:space="preserve"> trendu</w:t>
      </w:r>
      <w:r w:rsidRPr="00642358">
        <w:rPr>
          <w:rFonts w:ascii="Tahoma" w:eastAsia="Aptos" w:hAnsi="Tahoma" w:cs="Tahoma"/>
          <w:color w:val="000000" w:themeColor="text1"/>
          <w:sz w:val="22"/>
          <w:szCs w:val="22"/>
        </w:rPr>
        <w:t xml:space="preserve"> slow wedding</w:t>
      </w:r>
      <w:r w:rsidR="0DA2C5F5" w:rsidRPr="00642358">
        <w:rPr>
          <w:rFonts w:ascii="Tahoma" w:eastAsia="Aptos" w:hAnsi="Tahoma" w:cs="Tahoma"/>
          <w:color w:val="000000" w:themeColor="text1"/>
          <w:sz w:val="22"/>
          <w:szCs w:val="22"/>
        </w:rPr>
        <w:t xml:space="preserve">. To </w:t>
      </w:r>
      <w:r w:rsidRPr="00642358">
        <w:rPr>
          <w:rFonts w:ascii="Tahoma" w:eastAsia="Aptos" w:hAnsi="Tahoma" w:cs="Tahoma"/>
          <w:color w:val="000000" w:themeColor="text1"/>
          <w:sz w:val="22"/>
          <w:szCs w:val="22"/>
        </w:rPr>
        <w:t>podejści</w:t>
      </w:r>
      <w:r w:rsidR="2F115551" w:rsidRPr="00642358">
        <w:rPr>
          <w:rFonts w:ascii="Tahoma" w:eastAsia="Aptos" w:hAnsi="Tahoma" w:cs="Tahoma"/>
          <w:color w:val="000000" w:themeColor="text1"/>
          <w:sz w:val="22"/>
          <w:szCs w:val="22"/>
        </w:rPr>
        <w:t>e</w:t>
      </w:r>
      <w:r w:rsidRPr="00642358">
        <w:rPr>
          <w:rFonts w:ascii="Tahoma" w:eastAsia="Aptos" w:hAnsi="Tahoma" w:cs="Tahoma"/>
          <w:color w:val="000000" w:themeColor="text1"/>
          <w:sz w:val="22"/>
          <w:szCs w:val="22"/>
        </w:rPr>
        <w:t xml:space="preserve"> do organizacji ślubu i przyjęcia</w:t>
      </w:r>
      <w:r w:rsidR="231330F1" w:rsidRPr="00642358">
        <w:rPr>
          <w:rFonts w:ascii="Tahoma" w:eastAsia="Aptos" w:hAnsi="Tahoma" w:cs="Tahoma"/>
          <w:color w:val="000000" w:themeColor="text1"/>
          <w:sz w:val="22"/>
          <w:szCs w:val="22"/>
        </w:rPr>
        <w:t xml:space="preserve"> weselnego</w:t>
      </w:r>
      <w:r w:rsidRPr="00642358">
        <w:rPr>
          <w:rFonts w:ascii="Tahoma" w:eastAsia="Aptos" w:hAnsi="Tahoma" w:cs="Tahoma"/>
          <w:color w:val="000000" w:themeColor="text1"/>
          <w:sz w:val="22"/>
          <w:szCs w:val="22"/>
        </w:rPr>
        <w:t>, które odchodzi od nadmiaru, presji i sztywnych schematów</w:t>
      </w:r>
      <w:r w:rsidR="274F212F" w:rsidRPr="00642358">
        <w:rPr>
          <w:rFonts w:ascii="Tahoma" w:eastAsia="Aptos" w:hAnsi="Tahoma" w:cs="Tahoma"/>
          <w:color w:val="000000" w:themeColor="text1"/>
          <w:sz w:val="22"/>
          <w:szCs w:val="22"/>
        </w:rPr>
        <w:t xml:space="preserve">. </w:t>
      </w:r>
      <w:r w:rsidRPr="00642358">
        <w:rPr>
          <w:rFonts w:ascii="Tahoma" w:eastAsia="Aptos" w:hAnsi="Tahoma" w:cs="Tahoma"/>
          <w:color w:val="000000" w:themeColor="text1"/>
          <w:sz w:val="22"/>
          <w:szCs w:val="22"/>
        </w:rPr>
        <w:t>W centrum</w:t>
      </w:r>
      <w:r w:rsidR="6D6B6860" w:rsidRPr="00642358">
        <w:rPr>
          <w:rFonts w:ascii="Tahoma" w:eastAsia="Aptos" w:hAnsi="Tahoma" w:cs="Tahoma"/>
          <w:color w:val="000000" w:themeColor="text1"/>
          <w:sz w:val="22"/>
          <w:szCs w:val="22"/>
        </w:rPr>
        <w:t xml:space="preserve"> uwagi</w:t>
      </w:r>
      <w:r w:rsidRPr="00642358">
        <w:rPr>
          <w:rFonts w:ascii="Tahoma" w:eastAsia="Aptos" w:hAnsi="Tahoma" w:cs="Tahoma"/>
          <w:color w:val="000000" w:themeColor="text1"/>
          <w:sz w:val="22"/>
          <w:szCs w:val="22"/>
        </w:rPr>
        <w:t xml:space="preserve"> </w:t>
      </w:r>
      <w:r w:rsidR="22C57061" w:rsidRPr="00642358">
        <w:rPr>
          <w:rFonts w:ascii="Tahoma" w:eastAsia="Aptos" w:hAnsi="Tahoma" w:cs="Tahoma"/>
          <w:color w:val="000000" w:themeColor="text1"/>
          <w:sz w:val="22"/>
          <w:szCs w:val="22"/>
        </w:rPr>
        <w:t>znajduj</w:t>
      </w:r>
      <w:r w:rsidRPr="00642358">
        <w:rPr>
          <w:rFonts w:ascii="Tahoma" w:eastAsia="Aptos" w:hAnsi="Tahoma" w:cs="Tahoma"/>
          <w:color w:val="000000" w:themeColor="text1"/>
          <w:sz w:val="22"/>
          <w:szCs w:val="22"/>
        </w:rPr>
        <w:t xml:space="preserve">e </w:t>
      </w:r>
      <w:r w:rsidR="72662D62" w:rsidRPr="00642358">
        <w:rPr>
          <w:rFonts w:ascii="Tahoma" w:eastAsia="Aptos" w:hAnsi="Tahoma" w:cs="Tahoma"/>
          <w:color w:val="000000" w:themeColor="text1"/>
          <w:sz w:val="22"/>
          <w:szCs w:val="22"/>
        </w:rPr>
        <w:t xml:space="preserve">się </w:t>
      </w:r>
      <w:r w:rsidRPr="00642358">
        <w:rPr>
          <w:rFonts w:ascii="Tahoma" w:eastAsia="Aptos" w:hAnsi="Tahoma" w:cs="Tahoma"/>
          <w:color w:val="000000" w:themeColor="text1"/>
          <w:sz w:val="22"/>
          <w:szCs w:val="22"/>
        </w:rPr>
        <w:t xml:space="preserve">komfort gości, bliskość natury </w:t>
      </w:r>
      <w:r w:rsidR="262DCF24" w:rsidRPr="00642358">
        <w:rPr>
          <w:rFonts w:ascii="Tahoma" w:eastAsia="Aptos" w:hAnsi="Tahoma" w:cs="Tahoma"/>
          <w:color w:val="000000" w:themeColor="text1"/>
          <w:sz w:val="22"/>
          <w:szCs w:val="22"/>
        </w:rPr>
        <w:t xml:space="preserve">i </w:t>
      </w:r>
      <w:r w:rsidRPr="00642358">
        <w:rPr>
          <w:rFonts w:ascii="Tahoma" w:eastAsia="Aptos" w:hAnsi="Tahoma" w:cs="Tahoma"/>
          <w:color w:val="000000" w:themeColor="text1"/>
          <w:sz w:val="22"/>
          <w:szCs w:val="22"/>
        </w:rPr>
        <w:t>przestrzeń, która pozwala</w:t>
      </w:r>
      <w:r w:rsidR="34E0FBDB" w:rsidRPr="00642358">
        <w:rPr>
          <w:rFonts w:ascii="Tahoma" w:eastAsia="Aptos" w:hAnsi="Tahoma" w:cs="Tahoma"/>
          <w:color w:val="000000" w:themeColor="text1"/>
          <w:sz w:val="22"/>
          <w:szCs w:val="22"/>
        </w:rPr>
        <w:t xml:space="preserve"> </w:t>
      </w:r>
      <w:r w:rsidRPr="00642358">
        <w:rPr>
          <w:rFonts w:ascii="Tahoma" w:eastAsia="Aptos" w:hAnsi="Tahoma" w:cs="Tahoma"/>
          <w:color w:val="000000" w:themeColor="text1"/>
          <w:sz w:val="22"/>
          <w:szCs w:val="22"/>
        </w:rPr>
        <w:t>celebrować relacje. Właśnie dlatego ogrody – prywatne lub aranżowane na potrzeby przyjęcia – stają się jedną z najbardziej pożądanych scenerii ślubnych sezonu</w:t>
      </w:r>
      <w:r w:rsidR="0558D670" w:rsidRPr="00642358">
        <w:rPr>
          <w:rFonts w:ascii="Tahoma" w:eastAsia="Aptos" w:hAnsi="Tahoma" w:cs="Tahoma"/>
          <w:color w:val="000000" w:themeColor="text1"/>
          <w:sz w:val="22"/>
          <w:szCs w:val="22"/>
        </w:rPr>
        <w:t xml:space="preserve"> czerwiec-wrzesień</w:t>
      </w:r>
      <w:r w:rsidRPr="00642358">
        <w:rPr>
          <w:rFonts w:ascii="Tahoma" w:eastAsia="Aptos" w:hAnsi="Tahoma" w:cs="Tahoma"/>
          <w:color w:val="000000" w:themeColor="text1"/>
          <w:sz w:val="22"/>
          <w:szCs w:val="22"/>
        </w:rPr>
        <w:t>.</w:t>
      </w:r>
    </w:p>
    <w:p w14:paraId="020FF444" w14:textId="78B2EEBB" w:rsidR="6A37A677" w:rsidRPr="00642358" w:rsidRDefault="6A37A677" w:rsidP="508C378A">
      <w:pPr>
        <w:rPr>
          <w:rFonts w:ascii="Tahoma" w:eastAsia="Aptos" w:hAnsi="Tahoma" w:cs="Tahoma"/>
          <w:b/>
          <w:bCs/>
          <w:color w:val="000000" w:themeColor="text1"/>
          <w:sz w:val="22"/>
          <w:szCs w:val="22"/>
        </w:rPr>
      </w:pPr>
      <w:r w:rsidRPr="00642358">
        <w:rPr>
          <w:rFonts w:ascii="Tahoma" w:eastAsia="Aptos" w:hAnsi="Tahoma" w:cs="Tahoma"/>
          <w:color w:val="000000" w:themeColor="text1"/>
          <w:sz w:val="22"/>
          <w:szCs w:val="22"/>
        </w:rPr>
        <w:t xml:space="preserve">– </w:t>
      </w:r>
      <w:r w:rsidR="09CC5A5F" w:rsidRPr="00642358">
        <w:rPr>
          <w:rFonts w:ascii="Tahoma" w:eastAsia="Aptos" w:hAnsi="Tahoma" w:cs="Tahoma"/>
          <w:i/>
          <w:iCs/>
          <w:color w:val="000000" w:themeColor="text1"/>
          <w:sz w:val="22"/>
          <w:szCs w:val="22"/>
        </w:rPr>
        <w:t xml:space="preserve">Trend slow wedding zmienił sposób myślenia o harmonogramie przyjęcia. Pary młode coraz częściej odchodzą od sztywnego planu wesela na rzecz swobodnego scenariusza, w którym goście mogą naturalnie przemieszczać się między różnymi strefami ogrodu. To wpływa też na dobór wyposażenia </w:t>
      </w:r>
      <w:r w:rsidR="09CC5A5F" w:rsidRPr="00642358">
        <w:rPr>
          <w:rFonts w:ascii="Tahoma" w:eastAsia="Aptos" w:hAnsi="Tahoma" w:cs="Tahoma"/>
          <w:color w:val="000000" w:themeColor="text1"/>
          <w:sz w:val="22"/>
          <w:szCs w:val="22"/>
        </w:rPr>
        <w:t>–</w:t>
      </w:r>
      <w:r w:rsidR="09CC5A5F" w:rsidRPr="00642358">
        <w:rPr>
          <w:rFonts w:ascii="Tahoma" w:eastAsia="Aptos" w:hAnsi="Tahoma" w:cs="Tahoma"/>
          <w:i/>
          <w:iCs/>
          <w:color w:val="000000" w:themeColor="text1"/>
          <w:sz w:val="22"/>
          <w:szCs w:val="22"/>
        </w:rPr>
        <w:t xml:space="preserve"> zamiast ciężkich, jednolitych aranżacji lepiej sprawdzają się lżejsze meble ogrodowe, dodatkowe stoliki pomocnicze czy mobilne elementy wyposażenia, które można łatwo dostosować do przebiegu przyjęcia. Widać też większe zainteresowanie rozwiązaniami wielofunkcyjnymi, które pozwalają tej samej przestrzeni pełnić </w:t>
      </w:r>
      <w:r w:rsidR="78C4D413" w:rsidRPr="00642358">
        <w:rPr>
          <w:rFonts w:ascii="Tahoma" w:eastAsia="Aptos" w:hAnsi="Tahoma" w:cs="Tahoma"/>
          <w:i/>
          <w:iCs/>
          <w:color w:val="000000" w:themeColor="text1"/>
          <w:sz w:val="22"/>
          <w:szCs w:val="22"/>
        </w:rPr>
        <w:t xml:space="preserve">różne </w:t>
      </w:r>
      <w:r w:rsidR="09CC5A5F" w:rsidRPr="00642358">
        <w:rPr>
          <w:rFonts w:ascii="Tahoma" w:eastAsia="Aptos" w:hAnsi="Tahoma" w:cs="Tahoma"/>
          <w:i/>
          <w:iCs/>
          <w:color w:val="000000" w:themeColor="text1"/>
          <w:sz w:val="22"/>
          <w:szCs w:val="22"/>
        </w:rPr>
        <w:t>r</w:t>
      </w:r>
      <w:r w:rsidR="35DC20E0" w:rsidRPr="00642358">
        <w:rPr>
          <w:rFonts w:ascii="Tahoma" w:eastAsia="Aptos" w:hAnsi="Tahoma" w:cs="Tahoma"/>
          <w:i/>
          <w:iCs/>
          <w:color w:val="000000" w:themeColor="text1"/>
          <w:sz w:val="22"/>
          <w:szCs w:val="22"/>
        </w:rPr>
        <w:t>ole</w:t>
      </w:r>
      <w:r w:rsidR="09CC5A5F" w:rsidRPr="00642358">
        <w:rPr>
          <w:rFonts w:ascii="Tahoma" w:eastAsia="Aptos" w:hAnsi="Tahoma" w:cs="Tahoma"/>
          <w:i/>
          <w:iCs/>
          <w:color w:val="000000" w:themeColor="text1"/>
          <w:sz w:val="22"/>
          <w:szCs w:val="22"/>
        </w:rPr>
        <w:t xml:space="preserve"> w ciągu kilkunastu godzin </w:t>
      </w:r>
      <w:r w:rsidRPr="00642358">
        <w:rPr>
          <w:rFonts w:ascii="Tahoma" w:eastAsia="Aptos" w:hAnsi="Tahoma" w:cs="Tahoma"/>
          <w:i/>
          <w:iCs/>
          <w:color w:val="000000" w:themeColor="text1"/>
          <w:sz w:val="22"/>
          <w:szCs w:val="22"/>
        </w:rPr>
        <w:t>–</w:t>
      </w:r>
      <w:r w:rsidRPr="00642358">
        <w:rPr>
          <w:rFonts w:ascii="Tahoma" w:eastAsiaTheme="minorEastAsia" w:hAnsi="Tahoma" w:cs="Tahoma"/>
          <w:b/>
          <w:bCs/>
          <w:color w:val="000000" w:themeColor="text1"/>
          <w:sz w:val="22"/>
          <w:szCs w:val="22"/>
        </w:rPr>
        <w:t xml:space="preserve"> </w:t>
      </w:r>
      <w:r w:rsidR="4F34E896" w:rsidRPr="00642358">
        <w:rPr>
          <w:rFonts w:ascii="Tahoma" w:eastAsiaTheme="minorEastAsia" w:hAnsi="Tahoma" w:cs="Tahoma"/>
          <w:b/>
          <w:bCs/>
          <w:color w:val="000000" w:themeColor="text1"/>
          <w:sz w:val="22"/>
          <w:szCs w:val="22"/>
        </w:rPr>
        <w:t>koment</w:t>
      </w:r>
      <w:r w:rsidR="2387161B" w:rsidRPr="00642358">
        <w:rPr>
          <w:rFonts w:ascii="Tahoma" w:eastAsiaTheme="minorEastAsia" w:hAnsi="Tahoma" w:cs="Tahoma"/>
          <w:b/>
          <w:bCs/>
          <w:color w:val="000000" w:themeColor="text1"/>
          <w:sz w:val="22"/>
          <w:szCs w:val="22"/>
        </w:rPr>
        <w:t xml:space="preserve">uje </w:t>
      </w:r>
      <w:r w:rsidR="00C449DE" w:rsidRPr="00642358">
        <w:rPr>
          <w:rFonts w:ascii="Tahoma" w:eastAsiaTheme="minorEastAsia" w:hAnsi="Tahoma" w:cs="Tahoma"/>
          <w:b/>
          <w:bCs/>
          <w:color w:val="000000" w:themeColor="text1"/>
          <w:sz w:val="22"/>
          <w:szCs w:val="22"/>
        </w:rPr>
        <w:t>Magdalena Sukiennik</w:t>
      </w:r>
      <w:r w:rsidR="00B9502F" w:rsidRPr="00642358">
        <w:rPr>
          <w:rFonts w:ascii="Tahoma" w:eastAsia="Aptos" w:hAnsi="Tahoma" w:cs="Tahoma"/>
          <w:b/>
          <w:bCs/>
          <w:color w:val="000000" w:themeColor="text1"/>
          <w:sz w:val="22"/>
          <w:szCs w:val="22"/>
        </w:rPr>
        <w:t xml:space="preserve">, </w:t>
      </w:r>
      <w:r w:rsidR="50A4542E" w:rsidRPr="00642358">
        <w:rPr>
          <w:rFonts w:ascii="Tahoma" w:eastAsia="Aptos" w:hAnsi="Tahoma" w:cs="Tahoma"/>
          <w:b/>
          <w:bCs/>
          <w:color w:val="000000" w:themeColor="text1"/>
          <w:sz w:val="22"/>
          <w:szCs w:val="22"/>
        </w:rPr>
        <w:t>Doradca klienta</w:t>
      </w:r>
      <w:r w:rsidR="00B9502F" w:rsidRPr="00642358">
        <w:rPr>
          <w:rFonts w:ascii="Tahoma" w:eastAsia="Aptos" w:hAnsi="Tahoma" w:cs="Tahoma"/>
          <w:b/>
          <w:bCs/>
          <w:color w:val="000000" w:themeColor="text1"/>
          <w:sz w:val="22"/>
          <w:szCs w:val="22"/>
        </w:rPr>
        <w:t xml:space="preserve"> JYSK</w:t>
      </w:r>
      <w:r w:rsidR="002B321D" w:rsidRPr="00642358">
        <w:rPr>
          <w:rFonts w:ascii="Tahoma" w:eastAsia="Aptos" w:hAnsi="Tahoma" w:cs="Tahoma"/>
          <w:b/>
          <w:bCs/>
          <w:color w:val="000000" w:themeColor="text1"/>
          <w:sz w:val="22"/>
          <w:szCs w:val="22"/>
        </w:rPr>
        <w:t>.</w:t>
      </w:r>
    </w:p>
    <w:p w14:paraId="69EC16FD" w14:textId="129730DA" w:rsidR="2FF949B6" w:rsidRPr="00642358" w:rsidRDefault="3DAABEBE" w:rsidP="508C378A">
      <w:pPr>
        <w:rPr>
          <w:rFonts w:ascii="Tahoma" w:eastAsia="Aptos" w:hAnsi="Tahoma" w:cs="Tahoma"/>
          <w:b/>
          <w:bCs/>
          <w:color w:val="000000" w:themeColor="text1"/>
          <w:sz w:val="22"/>
          <w:szCs w:val="22"/>
        </w:rPr>
      </w:pPr>
      <w:r w:rsidRPr="00642358">
        <w:rPr>
          <w:rFonts w:ascii="Tahoma" w:eastAsia="Aptos" w:hAnsi="Tahoma" w:cs="Tahoma"/>
          <w:b/>
          <w:bCs/>
          <w:color w:val="000000" w:themeColor="text1"/>
          <w:sz w:val="22"/>
          <w:szCs w:val="22"/>
        </w:rPr>
        <w:t xml:space="preserve">Oświetlenie </w:t>
      </w:r>
      <w:r w:rsidR="77055E94" w:rsidRPr="00642358">
        <w:rPr>
          <w:rFonts w:ascii="Tahoma" w:eastAsia="Aptos" w:hAnsi="Tahoma" w:cs="Tahoma"/>
          <w:b/>
          <w:bCs/>
          <w:color w:val="000000" w:themeColor="text1"/>
          <w:sz w:val="22"/>
          <w:szCs w:val="22"/>
        </w:rPr>
        <w:t xml:space="preserve">i tekstylia, które budują nastrój </w:t>
      </w:r>
    </w:p>
    <w:p w14:paraId="2F752A50" w14:textId="52EC2DBB" w:rsidR="2FF949B6" w:rsidRPr="00642358" w:rsidRDefault="3CDCFFB9" w:rsidP="508C378A">
      <w:pPr>
        <w:rPr>
          <w:rFonts w:ascii="Tahoma" w:eastAsia="Aptos" w:hAnsi="Tahoma" w:cs="Tahoma"/>
          <w:color w:val="000000" w:themeColor="text1"/>
          <w:sz w:val="22"/>
          <w:szCs w:val="22"/>
        </w:rPr>
      </w:pPr>
      <w:r w:rsidRPr="00642358">
        <w:rPr>
          <w:rFonts w:ascii="Tahoma" w:eastAsia="Aptos" w:hAnsi="Tahoma" w:cs="Tahoma"/>
          <w:color w:val="000000" w:themeColor="text1"/>
          <w:sz w:val="22"/>
          <w:szCs w:val="22"/>
        </w:rPr>
        <w:t xml:space="preserve">Współczesne garden wedding </w:t>
      </w:r>
      <w:r w:rsidR="7568774C" w:rsidRPr="00642358">
        <w:rPr>
          <w:rFonts w:ascii="Tahoma" w:eastAsia="Aptos" w:hAnsi="Tahoma" w:cs="Tahoma"/>
          <w:color w:val="000000" w:themeColor="text1"/>
          <w:sz w:val="22"/>
          <w:szCs w:val="22"/>
        </w:rPr>
        <w:t>wyróżnia też ś</w:t>
      </w:r>
      <w:r w:rsidRPr="00642358">
        <w:rPr>
          <w:rFonts w:ascii="Tahoma" w:eastAsia="Aptos" w:hAnsi="Tahoma" w:cs="Tahoma"/>
          <w:color w:val="000000" w:themeColor="text1"/>
          <w:sz w:val="22"/>
          <w:szCs w:val="22"/>
        </w:rPr>
        <w:t>wiadom</w:t>
      </w:r>
      <w:r w:rsidR="492C8633" w:rsidRPr="00642358">
        <w:rPr>
          <w:rFonts w:ascii="Tahoma" w:eastAsia="Aptos" w:hAnsi="Tahoma" w:cs="Tahoma"/>
          <w:color w:val="000000" w:themeColor="text1"/>
          <w:sz w:val="22"/>
          <w:szCs w:val="22"/>
        </w:rPr>
        <w:t>e</w:t>
      </w:r>
      <w:r w:rsidRPr="00642358">
        <w:rPr>
          <w:rFonts w:ascii="Tahoma" w:eastAsia="Aptos" w:hAnsi="Tahoma" w:cs="Tahoma"/>
          <w:color w:val="000000" w:themeColor="text1"/>
          <w:sz w:val="22"/>
          <w:szCs w:val="22"/>
        </w:rPr>
        <w:t xml:space="preserve"> wykorzystaniu materiałów i faktur. Drewno, plecionki, len czy surowe tkaniny stają się przedłużeniem doświadczenia natury. </w:t>
      </w:r>
    </w:p>
    <w:p w14:paraId="3D4C0B7D" w14:textId="0E3AF294" w:rsidR="2FF949B6" w:rsidRPr="00642358" w:rsidRDefault="3CDCFFB9" w:rsidP="508C378A">
      <w:pPr>
        <w:rPr>
          <w:rFonts w:ascii="Tahoma" w:eastAsia="Aptos" w:hAnsi="Tahoma" w:cs="Tahoma"/>
          <w:b/>
          <w:bCs/>
          <w:color w:val="000000" w:themeColor="text1"/>
          <w:sz w:val="22"/>
          <w:szCs w:val="22"/>
        </w:rPr>
      </w:pPr>
      <w:r w:rsidRPr="00642358">
        <w:rPr>
          <w:rFonts w:ascii="Tahoma" w:eastAsia="Aptos" w:hAnsi="Tahoma" w:cs="Tahoma"/>
          <w:i/>
          <w:iCs/>
          <w:color w:val="000000" w:themeColor="text1"/>
          <w:sz w:val="22"/>
          <w:szCs w:val="22"/>
        </w:rPr>
        <w:lastRenderedPageBreak/>
        <w:t>–</w:t>
      </w:r>
      <w:r w:rsidRPr="00642358">
        <w:rPr>
          <w:rFonts w:ascii="Tahoma" w:eastAsiaTheme="minorEastAsia" w:hAnsi="Tahoma" w:cs="Tahoma"/>
          <w:b/>
          <w:bCs/>
          <w:color w:val="000000" w:themeColor="text1"/>
          <w:sz w:val="22"/>
          <w:szCs w:val="22"/>
        </w:rPr>
        <w:t xml:space="preserve"> </w:t>
      </w:r>
      <w:r w:rsidR="325E06DB" w:rsidRPr="00642358">
        <w:rPr>
          <w:rFonts w:ascii="Tahoma" w:eastAsiaTheme="minorEastAsia" w:hAnsi="Tahoma" w:cs="Tahoma"/>
          <w:i/>
          <w:iCs/>
          <w:color w:val="000000" w:themeColor="text1"/>
          <w:sz w:val="22"/>
          <w:szCs w:val="22"/>
        </w:rPr>
        <w:t xml:space="preserve">Równie ważna jest konsekwencja w budowaniu nastroju: od sposobu dobrania tekstyliów, przez oświetlenie i detale, które dopełniają całość. </w:t>
      </w:r>
      <w:r w:rsidRPr="00642358">
        <w:rPr>
          <w:rFonts w:ascii="Tahoma" w:eastAsia="Aptos" w:hAnsi="Tahoma" w:cs="Tahoma"/>
          <w:i/>
          <w:iCs/>
          <w:color w:val="000000" w:themeColor="text1"/>
          <w:sz w:val="22"/>
          <w:szCs w:val="22"/>
        </w:rPr>
        <w:t xml:space="preserve">Przykładowo, lekkie tkaniny stosowane na stołach czy siedziskach </w:t>
      </w:r>
      <w:r w:rsidR="61C03BDE" w:rsidRPr="00642358">
        <w:rPr>
          <w:rFonts w:ascii="Tahoma" w:eastAsia="Aptos" w:hAnsi="Tahoma" w:cs="Tahoma"/>
          <w:i/>
          <w:iCs/>
          <w:color w:val="000000" w:themeColor="text1"/>
          <w:sz w:val="22"/>
          <w:szCs w:val="22"/>
        </w:rPr>
        <w:t>naturalnie komponują</w:t>
      </w:r>
      <w:r w:rsidRPr="00642358">
        <w:rPr>
          <w:rFonts w:ascii="Tahoma" w:eastAsia="Aptos" w:hAnsi="Tahoma" w:cs="Tahoma"/>
          <w:i/>
          <w:iCs/>
          <w:color w:val="000000" w:themeColor="text1"/>
          <w:sz w:val="22"/>
          <w:szCs w:val="22"/>
        </w:rPr>
        <w:t xml:space="preserve"> mebl</w:t>
      </w:r>
      <w:r w:rsidR="785F804E" w:rsidRPr="00642358">
        <w:rPr>
          <w:rFonts w:ascii="Tahoma" w:eastAsia="Aptos" w:hAnsi="Tahoma" w:cs="Tahoma"/>
          <w:i/>
          <w:iCs/>
          <w:color w:val="000000" w:themeColor="text1"/>
          <w:sz w:val="22"/>
          <w:szCs w:val="22"/>
        </w:rPr>
        <w:t>e z otoczeniem.</w:t>
      </w:r>
      <w:r w:rsidRPr="00642358">
        <w:rPr>
          <w:rFonts w:ascii="Tahoma" w:eastAsia="Aptos" w:hAnsi="Tahoma" w:cs="Tahoma"/>
          <w:i/>
          <w:iCs/>
          <w:color w:val="000000" w:themeColor="text1"/>
          <w:sz w:val="22"/>
          <w:szCs w:val="22"/>
        </w:rPr>
        <w:t xml:space="preserve"> Podobnie działa oświetlenie –</w:t>
      </w:r>
      <w:r w:rsidR="1CF07922" w:rsidRPr="00642358">
        <w:rPr>
          <w:rFonts w:ascii="Tahoma" w:eastAsia="Aptos" w:hAnsi="Tahoma" w:cs="Tahoma"/>
          <w:i/>
          <w:iCs/>
          <w:color w:val="000000" w:themeColor="text1"/>
          <w:sz w:val="22"/>
          <w:szCs w:val="22"/>
        </w:rPr>
        <w:t xml:space="preserve"> w</w:t>
      </w:r>
      <w:r w:rsidRPr="00642358">
        <w:rPr>
          <w:rFonts w:ascii="Tahoma" w:eastAsia="Aptos" w:hAnsi="Tahoma" w:cs="Tahoma"/>
          <w:i/>
          <w:iCs/>
          <w:color w:val="000000" w:themeColor="text1"/>
          <w:sz w:val="22"/>
          <w:szCs w:val="22"/>
        </w:rPr>
        <w:t xml:space="preserve"> dobrze zaplanowanym ogrodzie światło </w:t>
      </w:r>
      <w:r w:rsidR="2A1CED00" w:rsidRPr="00642358">
        <w:rPr>
          <w:rFonts w:ascii="Tahoma" w:eastAsia="Aptos" w:hAnsi="Tahoma" w:cs="Tahoma"/>
          <w:i/>
          <w:iCs/>
          <w:color w:val="000000" w:themeColor="text1"/>
          <w:sz w:val="22"/>
          <w:szCs w:val="22"/>
        </w:rPr>
        <w:t>lamp, sznurów świetlnych lub latarnii</w:t>
      </w:r>
      <w:r w:rsidRPr="00642358">
        <w:rPr>
          <w:rFonts w:ascii="Tahoma" w:eastAsia="Aptos" w:hAnsi="Tahoma" w:cs="Tahoma"/>
          <w:i/>
          <w:iCs/>
          <w:color w:val="000000" w:themeColor="text1"/>
          <w:sz w:val="22"/>
          <w:szCs w:val="22"/>
        </w:rPr>
        <w:t xml:space="preserve"> </w:t>
      </w:r>
      <w:r w:rsidR="28DD3B9F" w:rsidRPr="00642358">
        <w:rPr>
          <w:rFonts w:ascii="Tahoma" w:eastAsia="Aptos" w:hAnsi="Tahoma" w:cs="Tahoma"/>
          <w:i/>
          <w:iCs/>
          <w:color w:val="000000" w:themeColor="text1"/>
          <w:sz w:val="22"/>
          <w:szCs w:val="22"/>
        </w:rPr>
        <w:t>oddziela strefy i zapewnia komfort celebracji po zmierzchu</w:t>
      </w:r>
      <w:r w:rsidR="3E1BD2C5" w:rsidRPr="00642358">
        <w:rPr>
          <w:rFonts w:ascii="Tahoma" w:eastAsia="Aptos" w:hAnsi="Tahoma" w:cs="Tahoma"/>
          <w:i/>
          <w:iCs/>
          <w:color w:val="000000" w:themeColor="text1"/>
          <w:sz w:val="22"/>
          <w:szCs w:val="22"/>
        </w:rPr>
        <w:t xml:space="preserve"> i buduje wyjątkowy nastrój </w:t>
      </w:r>
      <w:r w:rsidR="28DD3B9F" w:rsidRPr="00642358">
        <w:rPr>
          <w:rFonts w:ascii="Tahoma" w:eastAsia="Aptos" w:hAnsi="Tahoma" w:cs="Tahoma"/>
          <w:i/>
          <w:iCs/>
          <w:color w:val="000000" w:themeColor="text1"/>
          <w:sz w:val="22"/>
          <w:szCs w:val="22"/>
        </w:rPr>
        <w:t xml:space="preserve">– </w:t>
      </w:r>
      <w:r w:rsidR="28DD3B9F" w:rsidRPr="00642358">
        <w:rPr>
          <w:rFonts w:ascii="Tahoma" w:eastAsiaTheme="minorEastAsia" w:hAnsi="Tahoma" w:cs="Tahoma"/>
          <w:b/>
          <w:bCs/>
          <w:color w:val="000000" w:themeColor="text1"/>
          <w:sz w:val="22"/>
          <w:szCs w:val="22"/>
        </w:rPr>
        <w:t xml:space="preserve">dodaje </w:t>
      </w:r>
      <w:r w:rsidR="00816C7D" w:rsidRPr="00642358">
        <w:rPr>
          <w:rFonts w:ascii="Tahoma" w:eastAsiaTheme="minorEastAsia" w:hAnsi="Tahoma" w:cs="Tahoma"/>
          <w:b/>
          <w:bCs/>
          <w:color w:val="000000" w:themeColor="text1"/>
          <w:sz w:val="22"/>
          <w:szCs w:val="22"/>
        </w:rPr>
        <w:t>Magdalena Sukiennik</w:t>
      </w:r>
      <w:r w:rsidR="28DD3B9F" w:rsidRPr="00642358">
        <w:rPr>
          <w:rFonts w:ascii="Tahoma" w:eastAsiaTheme="minorEastAsia" w:hAnsi="Tahoma" w:cs="Tahoma"/>
          <w:b/>
          <w:bCs/>
          <w:color w:val="000000" w:themeColor="text1"/>
          <w:sz w:val="22"/>
          <w:szCs w:val="22"/>
        </w:rPr>
        <w:t>.</w:t>
      </w:r>
    </w:p>
    <w:p w14:paraId="4629AB1D" w14:textId="31360479" w:rsidR="2FF949B6" w:rsidRPr="00642358" w:rsidRDefault="2FF949B6" w:rsidP="508C378A">
      <w:pPr>
        <w:jc w:val="both"/>
        <w:rPr>
          <w:rFonts w:ascii="Tahoma" w:eastAsia="Aptos" w:hAnsi="Tahoma" w:cs="Tahoma"/>
          <w:color w:val="000000" w:themeColor="text1"/>
          <w:sz w:val="22"/>
          <w:szCs w:val="22"/>
        </w:rPr>
      </w:pPr>
    </w:p>
    <w:p w14:paraId="2903B18F" w14:textId="22A89DA1" w:rsidR="2FF949B6" w:rsidRPr="00642358" w:rsidRDefault="2FF949B6" w:rsidP="508C378A">
      <w:pPr>
        <w:jc w:val="both"/>
        <w:rPr>
          <w:rFonts w:ascii="Tahoma" w:eastAsia="Aptos" w:hAnsi="Tahoma" w:cs="Tahoma"/>
          <w:color w:val="000000" w:themeColor="text1"/>
          <w:sz w:val="22"/>
          <w:szCs w:val="22"/>
        </w:rPr>
      </w:pPr>
    </w:p>
    <w:p w14:paraId="5990655E" w14:textId="1320D6C2" w:rsidR="2FF949B6" w:rsidRPr="00642358" w:rsidRDefault="775BAFA3" w:rsidP="508C378A">
      <w:pPr>
        <w:rPr>
          <w:rFonts w:ascii="Tahoma" w:eastAsia="Aptos" w:hAnsi="Tahoma" w:cs="Tahoma"/>
          <w:b/>
          <w:bCs/>
          <w:color w:val="000000" w:themeColor="text1"/>
          <w:sz w:val="22"/>
          <w:szCs w:val="22"/>
        </w:rPr>
      </w:pPr>
      <w:r w:rsidRPr="00642358">
        <w:rPr>
          <w:rFonts w:ascii="Tahoma" w:eastAsia="Aptos" w:hAnsi="Tahoma" w:cs="Tahoma"/>
          <w:b/>
          <w:bCs/>
          <w:color w:val="000000" w:themeColor="text1"/>
          <w:sz w:val="22"/>
          <w:szCs w:val="22"/>
        </w:rPr>
        <w:t xml:space="preserve">Skandynawski </w:t>
      </w:r>
      <w:r w:rsidR="3D6D5051" w:rsidRPr="00642358">
        <w:rPr>
          <w:rFonts w:ascii="Tahoma" w:eastAsia="Aptos" w:hAnsi="Tahoma" w:cs="Tahoma"/>
          <w:b/>
          <w:bCs/>
          <w:color w:val="000000" w:themeColor="text1"/>
          <w:sz w:val="22"/>
          <w:szCs w:val="22"/>
        </w:rPr>
        <w:t>styl outdoor kluczem intymności</w:t>
      </w:r>
    </w:p>
    <w:p w14:paraId="6BE1416A" w14:textId="527C966C" w:rsidR="2FF949B6" w:rsidRPr="00642358" w:rsidRDefault="0891C7FA" w:rsidP="508C378A">
      <w:pPr>
        <w:jc w:val="both"/>
        <w:rPr>
          <w:rFonts w:ascii="Tahoma" w:eastAsia="Aptos" w:hAnsi="Tahoma" w:cs="Tahoma"/>
          <w:color w:val="000000" w:themeColor="text1"/>
          <w:sz w:val="22"/>
          <w:szCs w:val="22"/>
        </w:rPr>
      </w:pPr>
      <w:r w:rsidRPr="00642358">
        <w:rPr>
          <w:rFonts w:ascii="Tahoma" w:eastAsia="Aptos" w:hAnsi="Tahoma" w:cs="Tahoma"/>
          <w:color w:val="000000" w:themeColor="text1"/>
          <w:sz w:val="22"/>
          <w:szCs w:val="22"/>
        </w:rPr>
        <w:t>W</w:t>
      </w:r>
      <w:r w:rsidR="60B97C3D" w:rsidRPr="00642358">
        <w:rPr>
          <w:rFonts w:ascii="Tahoma" w:eastAsia="Aptos" w:hAnsi="Tahoma" w:cs="Tahoma"/>
          <w:color w:val="000000" w:themeColor="text1"/>
          <w:sz w:val="22"/>
          <w:szCs w:val="22"/>
        </w:rPr>
        <w:t xml:space="preserve"> aranżacji wesel ogrodowych </w:t>
      </w:r>
      <w:r w:rsidR="6B75FBD9" w:rsidRPr="00642358">
        <w:rPr>
          <w:rFonts w:ascii="Tahoma" w:eastAsia="Aptos" w:hAnsi="Tahoma" w:cs="Tahoma"/>
          <w:color w:val="000000" w:themeColor="text1"/>
          <w:sz w:val="22"/>
          <w:szCs w:val="22"/>
        </w:rPr>
        <w:t>ważne s</w:t>
      </w:r>
      <w:r w:rsidR="60B97C3D" w:rsidRPr="00642358">
        <w:rPr>
          <w:rFonts w:ascii="Tahoma" w:eastAsia="Aptos" w:hAnsi="Tahoma" w:cs="Tahoma"/>
          <w:color w:val="000000" w:themeColor="text1"/>
          <w:sz w:val="22"/>
          <w:szCs w:val="22"/>
        </w:rPr>
        <w:t>ą też elementy budujące poczucie prywatności. Pary młode odchodzą od klasycznych, sztywno wyznaczonych układów sal weselnych na rzecz przestrzeni inspirowanych skandynawskim stylem życia outdoor. W praktyce oznacza to zainteresowanie pergolami</w:t>
      </w:r>
      <w:r w:rsidR="166A440D" w:rsidRPr="00642358">
        <w:rPr>
          <w:rFonts w:ascii="Tahoma" w:eastAsia="Aptos" w:hAnsi="Tahoma" w:cs="Tahoma"/>
          <w:color w:val="000000" w:themeColor="text1"/>
          <w:sz w:val="22"/>
          <w:szCs w:val="22"/>
        </w:rPr>
        <w:t xml:space="preserve"> czy</w:t>
      </w:r>
      <w:r w:rsidR="60B97C3D" w:rsidRPr="00642358">
        <w:rPr>
          <w:rFonts w:ascii="Tahoma" w:eastAsia="Aptos" w:hAnsi="Tahoma" w:cs="Tahoma"/>
          <w:color w:val="000000" w:themeColor="text1"/>
          <w:sz w:val="22"/>
          <w:szCs w:val="22"/>
        </w:rPr>
        <w:t xml:space="preserve"> pawilonami ogrodowymi</w:t>
      </w:r>
      <w:r w:rsidR="25C03340" w:rsidRPr="00642358">
        <w:rPr>
          <w:rFonts w:ascii="Tahoma" w:eastAsia="Aptos" w:hAnsi="Tahoma" w:cs="Tahoma"/>
          <w:color w:val="000000" w:themeColor="text1"/>
          <w:sz w:val="22"/>
          <w:szCs w:val="22"/>
        </w:rPr>
        <w:t>.</w:t>
      </w:r>
    </w:p>
    <w:p w14:paraId="67BA037A" w14:textId="56320184" w:rsidR="069EE0A8" w:rsidRPr="00642358" w:rsidRDefault="069EE0A8" w:rsidP="508C378A">
      <w:pPr>
        <w:rPr>
          <w:rFonts w:ascii="Tahoma" w:eastAsia="Aptos" w:hAnsi="Tahoma" w:cs="Tahoma"/>
          <w:b/>
          <w:bCs/>
          <w:color w:val="000000" w:themeColor="text1"/>
          <w:sz w:val="22"/>
          <w:szCs w:val="22"/>
        </w:rPr>
      </w:pPr>
      <w:r w:rsidRPr="00642358">
        <w:rPr>
          <w:rFonts w:ascii="Tahoma" w:eastAsia="Aptos" w:hAnsi="Tahoma" w:cs="Tahoma"/>
          <w:i/>
          <w:iCs/>
          <w:color w:val="000000" w:themeColor="text1"/>
          <w:sz w:val="22"/>
          <w:szCs w:val="22"/>
        </w:rPr>
        <w:t>–</w:t>
      </w:r>
      <w:r w:rsidRPr="00642358">
        <w:rPr>
          <w:rFonts w:ascii="Tahoma" w:eastAsiaTheme="minorEastAsia" w:hAnsi="Tahoma" w:cs="Tahoma"/>
          <w:b/>
          <w:bCs/>
          <w:color w:val="000000" w:themeColor="text1"/>
          <w:sz w:val="22"/>
          <w:szCs w:val="22"/>
        </w:rPr>
        <w:t xml:space="preserve"> </w:t>
      </w:r>
      <w:r w:rsidR="25C03340" w:rsidRPr="00642358">
        <w:rPr>
          <w:rFonts w:ascii="Tahoma" w:eastAsia="Aptos" w:hAnsi="Tahoma" w:cs="Tahoma"/>
          <w:i/>
          <w:iCs/>
          <w:color w:val="000000" w:themeColor="text1"/>
          <w:sz w:val="22"/>
          <w:szCs w:val="22"/>
        </w:rPr>
        <w:t xml:space="preserve">W weselach plenerowych bardzo ważne jest dziś budowanie atmosfery „domowego ogrodu”, a nie eventowej przestrzeni. Dlatego dobrze sprawdzają się rozwiązania, które wizualnie ocieplają aranżację </w:t>
      </w:r>
      <w:r w:rsidR="5A95CCBE" w:rsidRPr="00642358">
        <w:rPr>
          <w:rFonts w:ascii="Tahoma" w:eastAsia="Aptos" w:hAnsi="Tahoma" w:cs="Tahoma"/>
          <w:i/>
          <w:iCs/>
          <w:color w:val="000000" w:themeColor="text1"/>
          <w:sz w:val="22"/>
          <w:szCs w:val="22"/>
        </w:rPr>
        <w:t>–</w:t>
      </w:r>
      <w:r w:rsidR="25C03340" w:rsidRPr="00642358">
        <w:rPr>
          <w:rFonts w:ascii="Tahoma" w:eastAsia="Aptos" w:hAnsi="Tahoma" w:cs="Tahoma"/>
          <w:i/>
          <w:iCs/>
          <w:color w:val="000000" w:themeColor="text1"/>
          <w:sz w:val="22"/>
          <w:szCs w:val="22"/>
        </w:rPr>
        <w:t xml:space="preserve"> drewniane lub technorattanowe meble w jasnych kolorach, poduszki i tekstylia w odcieniach écru, beżu czy oliwkowej zieleni, a także dodatki takie jak lampiony, lampy solarne czy zewnętrzne dywany. Coraz częściej pary decydują się również na wykorzystanie pergoli lub pawilonów jako centralnego punktu przyjęcia</w:t>
      </w:r>
      <w:r w:rsidR="50037AFD" w:rsidRPr="00642358">
        <w:rPr>
          <w:rFonts w:ascii="Tahoma" w:eastAsia="Aptos" w:hAnsi="Tahoma" w:cs="Tahoma"/>
          <w:i/>
          <w:iCs/>
          <w:color w:val="000000" w:themeColor="text1"/>
          <w:sz w:val="22"/>
          <w:szCs w:val="22"/>
        </w:rPr>
        <w:t>,</w:t>
      </w:r>
      <w:r w:rsidR="25C03340" w:rsidRPr="00642358">
        <w:rPr>
          <w:rFonts w:ascii="Tahoma" w:eastAsia="Aptos" w:hAnsi="Tahoma" w:cs="Tahoma"/>
          <w:i/>
          <w:iCs/>
          <w:color w:val="000000" w:themeColor="text1"/>
          <w:sz w:val="22"/>
          <w:szCs w:val="22"/>
        </w:rPr>
        <w:t xml:space="preserve"> miejsca </w:t>
      </w:r>
      <w:r w:rsidR="20195D21" w:rsidRPr="00642358">
        <w:rPr>
          <w:rFonts w:ascii="Tahoma" w:eastAsia="Aptos" w:hAnsi="Tahoma" w:cs="Tahoma"/>
          <w:i/>
          <w:iCs/>
          <w:color w:val="000000" w:themeColor="text1"/>
          <w:sz w:val="22"/>
          <w:szCs w:val="22"/>
        </w:rPr>
        <w:t>dla</w:t>
      </w:r>
      <w:r w:rsidR="25C03340" w:rsidRPr="00642358">
        <w:rPr>
          <w:rFonts w:ascii="Tahoma" w:eastAsia="Aptos" w:hAnsi="Tahoma" w:cs="Tahoma"/>
          <w:i/>
          <w:iCs/>
          <w:color w:val="000000" w:themeColor="text1"/>
          <w:sz w:val="22"/>
          <w:szCs w:val="22"/>
        </w:rPr>
        <w:t xml:space="preserve"> strefy lounge albo tła dla ceremonii –</w:t>
      </w:r>
      <w:r w:rsidR="63BB6E20" w:rsidRPr="00642358">
        <w:rPr>
          <w:rFonts w:ascii="Tahoma" w:eastAsia="Aptos" w:hAnsi="Tahoma" w:cs="Tahoma"/>
          <w:i/>
          <w:iCs/>
          <w:color w:val="000000" w:themeColor="text1"/>
          <w:sz w:val="22"/>
          <w:szCs w:val="22"/>
        </w:rPr>
        <w:t xml:space="preserve"> </w:t>
      </w:r>
      <w:r w:rsidR="25C03340" w:rsidRPr="00642358">
        <w:rPr>
          <w:rFonts w:ascii="Tahoma" w:eastAsiaTheme="minorEastAsia" w:hAnsi="Tahoma" w:cs="Tahoma"/>
          <w:b/>
          <w:bCs/>
          <w:color w:val="000000" w:themeColor="text1"/>
          <w:sz w:val="22"/>
          <w:szCs w:val="22"/>
        </w:rPr>
        <w:t xml:space="preserve">podsumowuje </w:t>
      </w:r>
      <w:r w:rsidR="00816C7D" w:rsidRPr="00642358">
        <w:rPr>
          <w:rFonts w:ascii="Tahoma" w:eastAsiaTheme="minorEastAsia" w:hAnsi="Tahoma" w:cs="Tahoma"/>
          <w:b/>
          <w:bCs/>
          <w:color w:val="000000" w:themeColor="text1"/>
          <w:sz w:val="22"/>
          <w:szCs w:val="22"/>
        </w:rPr>
        <w:t>Magdalena Sukiennik</w:t>
      </w:r>
      <w:r w:rsidR="25C03340" w:rsidRPr="00642358">
        <w:rPr>
          <w:rFonts w:ascii="Tahoma" w:eastAsiaTheme="minorEastAsia" w:hAnsi="Tahoma" w:cs="Tahoma"/>
          <w:b/>
          <w:bCs/>
          <w:color w:val="000000" w:themeColor="text1"/>
          <w:sz w:val="22"/>
          <w:szCs w:val="22"/>
        </w:rPr>
        <w:t>.</w:t>
      </w:r>
    </w:p>
    <w:p w14:paraId="7F482277" w14:textId="6D50CAEF" w:rsidR="508C378A" w:rsidRPr="00642358" w:rsidRDefault="508C378A" w:rsidP="508C378A">
      <w:pPr>
        <w:jc w:val="both"/>
        <w:rPr>
          <w:rFonts w:ascii="Tahoma" w:eastAsia="Aptos" w:hAnsi="Tahoma" w:cs="Tahoma"/>
          <w:i/>
          <w:iCs/>
          <w:color w:val="000000" w:themeColor="text1"/>
          <w:sz w:val="22"/>
          <w:szCs w:val="22"/>
        </w:rPr>
      </w:pPr>
    </w:p>
    <w:p w14:paraId="0B4D1BEA" w14:textId="77777777" w:rsidR="00BF1B09" w:rsidRPr="00642358" w:rsidRDefault="00BF1B09" w:rsidP="63129BE1">
      <w:pPr>
        <w:jc w:val="both"/>
        <w:rPr>
          <w:rFonts w:ascii="Tahoma" w:eastAsia="Aptos" w:hAnsi="Tahoma" w:cs="Tahoma"/>
          <w:b/>
          <w:bCs/>
          <w:color w:val="000000" w:themeColor="text1"/>
          <w:sz w:val="22"/>
          <w:szCs w:val="22"/>
        </w:rPr>
      </w:pPr>
    </w:p>
    <w:p w14:paraId="4B50F3D0" w14:textId="77777777" w:rsidR="00BF1B09" w:rsidRPr="00642358" w:rsidRDefault="00BF1B09" w:rsidP="00BF1B09">
      <w:pPr>
        <w:spacing w:line="276" w:lineRule="auto"/>
        <w:rPr>
          <w:rFonts w:ascii="Tahoma" w:hAnsi="Tahoma" w:cs="Tahoma"/>
          <w:b/>
          <w:bCs/>
          <w:color w:val="000000" w:themeColor="text1"/>
          <w:sz w:val="22"/>
          <w:szCs w:val="22"/>
        </w:rPr>
      </w:pPr>
      <w:r w:rsidRPr="00642358">
        <w:rPr>
          <w:rFonts w:ascii="Tahoma" w:hAnsi="Tahoma" w:cs="Tahoma"/>
          <w:b/>
          <w:bCs/>
          <w:color w:val="000000" w:themeColor="text1"/>
          <w:sz w:val="22"/>
          <w:szCs w:val="22"/>
        </w:rPr>
        <w:t>Kontakt dla mediów:</w:t>
      </w:r>
    </w:p>
    <w:p w14:paraId="23245913" w14:textId="3D2944DC" w:rsidR="00BF1B09" w:rsidRPr="00642358" w:rsidRDefault="00BF1B09" w:rsidP="00BF1B09">
      <w:pPr>
        <w:spacing w:line="240" w:lineRule="auto"/>
        <w:rPr>
          <w:rFonts w:ascii="Tahoma" w:hAnsi="Tahoma" w:cs="Tahoma"/>
          <w:sz w:val="22"/>
          <w:szCs w:val="22"/>
          <w:lang w:val="pt-BR"/>
        </w:rPr>
      </w:pPr>
      <w:r w:rsidRPr="00642358">
        <w:rPr>
          <w:rFonts w:ascii="Tahoma" w:hAnsi="Tahoma" w:cs="Tahoma"/>
          <w:sz w:val="22"/>
          <w:szCs w:val="22"/>
          <w:lang w:val="pt-BR"/>
        </w:rPr>
        <w:t>Joanna Lewandowska</w:t>
      </w:r>
      <w:r w:rsidRPr="00642358">
        <w:rPr>
          <w:rFonts w:ascii="Tahoma" w:hAnsi="Tahoma" w:cs="Tahoma"/>
          <w:sz w:val="22"/>
          <w:szCs w:val="22"/>
          <w:lang w:val="pt-BR"/>
        </w:rPr>
        <w:br/>
        <w:t>AHAVA PR</w:t>
      </w:r>
      <w:r w:rsidRPr="00642358">
        <w:rPr>
          <w:rFonts w:ascii="Tahoma" w:hAnsi="Tahoma" w:cs="Tahoma"/>
          <w:sz w:val="22"/>
          <w:szCs w:val="22"/>
          <w:lang w:val="pt-BR"/>
        </w:rPr>
        <w:br/>
      </w:r>
      <w:r w:rsidRPr="00642358">
        <w:rPr>
          <w:rFonts w:ascii="Tahoma" w:hAnsi="Tahoma" w:cs="Tahoma"/>
          <w:sz w:val="22"/>
          <w:szCs w:val="22"/>
          <w:lang w:val="pt-BR"/>
        </w:rPr>
        <w:br/>
        <w:t xml:space="preserve">email: joanna.lewandowska@ahavapr.pl </w:t>
      </w:r>
    </w:p>
    <w:p w14:paraId="4479E0B4" w14:textId="59A01775" w:rsidR="00BF1B09" w:rsidRPr="00642358" w:rsidRDefault="00BF1B09" w:rsidP="00BF1B09">
      <w:pPr>
        <w:spacing w:line="276" w:lineRule="auto"/>
        <w:rPr>
          <w:rFonts w:ascii="Tahoma" w:hAnsi="Tahoma" w:cs="Tahoma"/>
          <w:sz w:val="22"/>
          <w:szCs w:val="22"/>
          <w:lang w:val="en-US"/>
        </w:rPr>
      </w:pPr>
      <w:proofErr w:type="spellStart"/>
      <w:r w:rsidRPr="00642358">
        <w:rPr>
          <w:rFonts w:ascii="Tahoma" w:hAnsi="Tahoma" w:cs="Tahoma"/>
          <w:sz w:val="22"/>
          <w:szCs w:val="22"/>
          <w:lang w:val="en-US"/>
        </w:rPr>
        <w:t>tel</w:t>
      </w:r>
      <w:proofErr w:type="spellEnd"/>
      <w:r w:rsidRPr="00642358">
        <w:rPr>
          <w:rFonts w:ascii="Tahoma" w:hAnsi="Tahoma" w:cs="Tahoma"/>
          <w:sz w:val="22"/>
          <w:szCs w:val="22"/>
          <w:lang w:val="en-US"/>
        </w:rPr>
        <w:t>: +48 510 291 250</w:t>
      </w:r>
    </w:p>
    <w:p w14:paraId="02713027" w14:textId="77777777" w:rsidR="00BF1B09" w:rsidRPr="00642358" w:rsidRDefault="00BF1B09" w:rsidP="63129BE1">
      <w:pPr>
        <w:jc w:val="both"/>
        <w:rPr>
          <w:rFonts w:ascii="Tahoma" w:eastAsia="Aptos" w:hAnsi="Tahoma" w:cs="Tahoma"/>
          <w:b/>
          <w:bCs/>
          <w:color w:val="000000" w:themeColor="text1"/>
          <w:sz w:val="22"/>
          <w:szCs w:val="22"/>
          <w:lang w:val="en-US"/>
        </w:rPr>
      </w:pPr>
    </w:p>
    <w:p w14:paraId="75D10AB7" w14:textId="77777777" w:rsidR="00642358" w:rsidRPr="00642358" w:rsidRDefault="00642358">
      <w:pPr>
        <w:jc w:val="both"/>
        <w:rPr>
          <w:rFonts w:ascii="Tahoma" w:eastAsia="Aptos" w:hAnsi="Tahoma" w:cs="Tahoma"/>
          <w:b/>
          <w:bCs/>
          <w:color w:val="000000" w:themeColor="text1"/>
          <w:sz w:val="22"/>
          <w:szCs w:val="22"/>
          <w:lang w:val="en-US"/>
        </w:rPr>
      </w:pPr>
    </w:p>
    <w:sectPr w:rsidR="00642358" w:rsidRPr="0064235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1A081" w14:textId="77777777" w:rsidR="00717FEC" w:rsidRDefault="00717FEC">
      <w:pPr>
        <w:spacing w:after="0" w:line="240" w:lineRule="auto"/>
      </w:pPr>
      <w:r>
        <w:separator/>
      </w:r>
    </w:p>
  </w:endnote>
  <w:endnote w:type="continuationSeparator" w:id="0">
    <w:p w14:paraId="73F4A6C0" w14:textId="77777777" w:rsidR="00717FEC" w:rsidRDefault="00717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ple-system">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04049" w14:textId="77777777" w:rsidR="00717FEC" w:rsidRDefault="00717FEC">
      <w:pPr>
        <w:spacing w:after="0" w:line="240" w:lineRule="auto"/>
      </w:pPr>
      <w:r>
        <w:separator/>
      </w:r>
    </w:p>
  </w:footnote>
  <w:footnote w:type="continuationSeparator" w:id="0">
    <w:p w14:paraId="5B4B095D" w14:textId="77777777" w:rsidR="00717FEC" w:rsidRDefault="00717FEC">
      <w:pPr>
        <w:spacing w:after="0" w:line="240" w:lineRule="auto"/>
      </w:pPr>
      <w:r>
        <w:continuationSeparator/>
      </w:r>
    </w:p>
  </w:footnote>
  <w:footnote w:id="1">
    <w:p w14:paraId="4D1B7C02" w14:textId="4E29F200" w:rsidR="4672144D" w:rsidRDefault="4672144D" w:rsidP="4672144D">
      <w:pPr>
        <w:pStyle w:val="Tekstprzypisudolnego"/>
      </w:pPr>
      <w:r w:rsidRPr="4672144D">
        <w:rPr>
          <w:rStyle w:val="Odwoanieprzypisudolnego"/>
        </w:rPr>
        <w:footnoteRef/>
      </w:r>
      <w:r>
        <w:t xml:space="preserve"> Urząd Stanu Cywilnego w Warszawie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B9F8" w14:textId="32A0B48B" w:rsidR="00BF1B09" w:rsidRDefault="00BF1B09">
    <w:pPr>
      <w:pStyle w:val="Nagwek"/>
    </w:pPr>
    <w:r>
      <w:rPr>
        <w:noProof/>
      </w:rPr>
      <w:drawing>
        <wp:inline distT="0" distB="0" distL="0" distR="0" wp14:anchorId="5A3B176E" wp14:editId="7866A372">
          <wp:extent cx="1461052" cy="675814"/>
          <wp:effectExtent l="0" t="0" r="0" b="0"/>
          <wp:docPr id="13332576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57638" name="Obraz 1333257638"/>
                  <pic:cNvPicPr/>
                </pic:nvPicPr>
                <pic:blipFill>
                  <a:blip r:embed="rId1">
                    <a:extLst>
                      <a:ext uri="{28A0092B-C50C-407E-A947-70E740481C1C}">
                        <a14:useLocalDpi xmlns:a14="http://schemas.microsoft.com/office/drawing/2010/main" val="0"/>
                      </a:ext>
                    </a:extLst>
                  </a:blip>
                  <a:stretch>
                    <a:fillRect/>
                  </a:stretch>
                </pic:blipFill>
                <pic:spPr>
                  <a:xfrm>
                    <a:off x="0" y="0"/>
                    <a:ext cx="1539594" cy="7121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5FC88"/>
    <w:multiLevelType w:val="hybridMultilevel"/>
    <w:tmpl w:val="0FC699B2"/>
    <w:lvl w:ilvl="0" w:tplc="A970AE66">
      <w:start w:val="1"/>
      <w:numFmt w:val="bullet"/>
      <w:lvlText w:val=""/>
      <w:lvlJc w:val="left"/>
      <w:pPr>
        <w:ind w:left="720" w:hanging="360"/>
      </w:pPr>
      <w:rPr>
        <w:rFonts w:ascii="Symbol" w:hAnsi="Symbol" w:hint="default"/>
      </w:rPr>
    </w:lvl>
    <w:lvl w:ilvl="1" w:tplc="FC96C2E4">
      <w:start w:val="1"/>
      <w:numFmt w:val="bullet"/>
      <w:lvlText w:val="o"/>
      <w:lvlJc w:val="left"/>
      <w:pPr>
        <w:ind w:left="1440" w:hanging="360"/>
      </w:pPr>
      <w:rPr>
        <w:rFonts w:ascii="Courier New" w:hAnsi="Courier New" w:hint="default"/>
      </w:rPr>
    </w:lvl>
    <w:lvl w:ilvl="2" w:tplc="4984D0FC">
      <w:start w:val="1"/>
      <w:numFmt w:val="bullet"/>
      <w:lvlText w:val=""/>
      <w:lvlJc w:val="left"/>
      <w:pPr>
        <w:ind w:left="2160" w:hanging="360"/>
      </w:pPr>
      <w:rPr>
        <w:rFonts w:ascii="Wingdings" w:hAnsi="Wingdings" w:hint="default"/>
      </w:rPr>
    </w:lvl>
    <w:lvl w:ilvl="3" w:tplc="07EC5F94">
      <w:start w:val="1"/>
      <w:numFmt w:val="bullet"/>
      <w:lvlText w:val=""/>
      <w:lvlJc w:val="left"/>
      <w:pPr>
        <w:ind w:left="2880" w:hanging="360"/>
      </w:pPr>
      <w:rPr>
        <w:rFonts w:ascii="Symbol" w:hAnsi="Symbol" w:hint="default"/>
      </w:rPr>
    </w:lvl>
    <w:lvl w:ilvl="4" w:tplc="2B76A078">
      <w:start w:val="1"/>
      <w:numFmt w:val="bullet"/>
      <w:lvlText w:val="o"/>
      <w:lvlJc w:val="left"/>
      <w:pPr>
        <w:ind w:left="3600" w:hanging="360"/>
      </w:pPr>
      <w:rPr>
        <w:rFonts w:ascii="Courier New" w:hAnsi="Courier New" w:hint="default"/>
      </w:rPr>
    </w:lvl>
    <w:lvl w:ilvl="5" w:tplc="C3726F14">
      <w:start w:val="1"/>
      <w:numFmt w:val="bullet"/>
      <w:lvlText w:val=""/>
      <w:lvlJc w:val="left"/>
      <w:pPr>
        <w:ind w:left="4320" w:hanging="360"/>
      </w:pPr>
      <w:rPr>
        <w:rFonts w:ascii="Wingdings" w:hAnsi="Wingdings" w:hint="default"/>
      </w:rPr>
    </w:lvl>
    <w:lvl w:ilvl="6" w:tplc="CD4ECD5C">
      <w:start w:val="1"/>
      <w:numFmt w:val="bullet"/>
      <w:lvlText w:val=""/>
      <w:lvlJc w:val="left"/>
      <w:pPr>
        <w:ind w:left="5040" w:hanging="360"/>
      </w:pPr>
      <w:rPr>
        <w:rFonts w:ascii="Symbol" w:hAnsi="Symbol" w:hint="default"/>
      </w:rPr>
    </w:lvl>
    <w:lvl w:ilvl="7" w:tplc="D5247AC6">
      <w:start w:val="1"/>
      <w:numFmt w:val="bullet"/>
      <w:lvlText w:val="o"/>
      <w:lvlJc w:val="left"/>
      <w:pPr>
        <w:ind w:left="5760" w:hanging="360"/>
      </w:pPr>
      <w:rPr>
        <w:rFonts w:ascii="Courier New" w:hAnsi="Courier New" w:hint="default"/>
      </w:rPr>
    </w:lvl>
    <w:lvl w:ilvl="8" w:tplc="87B006E8">
      <w:start w:val="1"/>
      <w:numFmt w:val="bullet"/>
      <w:lvlText w:val=""/>
      <w:lvlJc w:val="left"/>
      <w:pPr>
        <w:ind w:left="6480" w:hanging="360"/>
      </w:pPr>
      <w:rPr>
        <w:rFonts w:ascii="Wingdings" w:hAnsi="Wingdings" w:hint="default"/>
      </w:rPr>
    </w:lvl>
  </w:abstractNum>
  <w:num w:numId="1" w16cid:durableId="67734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0DAD89"/>
    <w:rsid w:val="00040AC4"/>
    <w:rsid w:val="000630A2"/>
    <w:rsid w:val="000A611E"/>
    <w:rsid w:val="00155645"/>
    <w:rsid w:val="001C2B1F"/>
    <w:rsid w:val="002012BC"/>
    <w:rsid w:val="002B321D"/>
    <w:rsid w:val="00344301"/>
    <w:rsid w:val="003558BD"/>
    <w:rsid w:val="003C6024"/>
    <w:rsid w:val="00471B09"/>
    <w:rsid w:val="005662B5"/>
    <w:rsid w:val="00585DA5"/>
    <w:rsid w:val="006159D2"/>
    <w:rsid w:val="00642358"/>
    <w:rsid w:val="00644189"/>
    <w:rsid w:val="0064C932"/>
    <w:rsid w:val="00717FEC"/>
    <w:rsid w:val="00744C00"/>
    <w:rsid w:val="007E6777"/>
    <w:rsid w:val="00816C7D"/>
    <w:rsid w:val="008D10C9"/>
    <w:rsid w:val="009531C3"/>
    <w:rsid w:val="00A72D7E"/>
    <w:rsid w:val="00B2445D"/>
    <w:rsid w:val="00B24CDE"/>
    <w:rsid w:val="00B91900"/>
    <w:rsid w:val="00B9502F"/>
    <w:rsid w:val="00BF1B09"/>
    <w:rsid w:val="00BF5BB2"/>
    <w:rsid w:val="00C03410"/>
    <w:rsid w:val="00C449DE"/>
    <w:rsid w:val="00C51506"/>
    <w:rsid w:val="00C5FA82"/>
    <w:rsid w:val="00C81A9E"/>
    <w:rsid w:val="00CA266A"/>
    <w:rsid w:val="00CC7A56"/>
    <w:rsid w:val="00D418BC"/>
    <w:rsid w:val="00DA3DC1"/>
    <w:rsid w:val="00DC40BE"/>
    <w:rsid w:val="00E953FF"/>
    <w:rsid w:val="00EC717A"/>
    <w:rsid w:val="00FB042F"/>
    <w:rsid w:val="00FE11E4"/>
    <w:rsid w:val="00FF7DEF"/>
    <w:rsid w:val="014D7D17"/>
    <w:rsid w:val="01F87A8F"/>
    <w:rsid w:val="021418DF"/>
    <w:rsid w:val="021BEC15"/>
    <w:rsid w:val="023EA30D"/>
    <w:rsid w:val="02B755C7"/>
    <w:rsid w:val="02E0CA07"/>
    <w:rsid w:val="02E76423"/>
    <w:rsid w:val="031DC17D"/>
    <w:rsid w:val="035B9A01"/>
    <w:rsid w:val="035CD929"/>
    <w:rsid w:val="03AA64E8"/>
    <w:rsid w:val="0408CB69"/>
    <w:rsid w:val="043BF55B"/>
    <w:rsid w:val="04988656"/>
    <w:rsid w:val="04AF494D"/>
    <w:rsid w:val="04BF52F5"/>
    <w:rsid w:val="0558D670"/>
    <w:rsid w:val="0559117F"/>
    <w:rsid w:val="05A6A242"/>
    <w:rsid w:val="05DF907B"/>
    <w:rsid w:val="0619B96F"/>
    <w:rsid w:val="0625D352"/>
    <w:rsid w:val="06345281"/>
    <w:rsid w:val="063A948E"/>
    <w:rsid w:val="06652320"/>
    <w:rsid w:val="0683CCFF"/>
    <w:rsid w:val="068FA0D8"/>
    <w:rsid w:val="069EE0A8"/>
    <w:rsid w:val="06C899C4"/>
    <w:rsid w:val="0726863D"/>
    <w:rsid w:val="0726F0F4"/>
    <w:rsid w:val="0798C0B3"/>
    <w:rsid w:val="08204ACD"/>
    <w:rsid w:val="084E98E8"/>
    <w:rsid w:val="08534463"/>
    <w:rsid w:val="0876C9B5"/>
    <w:rsid w:val="0891C7FA"/>
    <w:rsid w:val="08FECD9B"/>
    <w:rsid w:val="09381518"/>
    <w:rsid w:val="093DA017"/>
    <w:rsid w:val="09CC5A5F"/>
    <w:rsid w:val="09D78E41"/>
    <w:rsid w:val="0A3FD4D3"/>
    <w:rsid w:val="0A5346CE"/>
    <w:rsid w:val="0A5EE4B0"/>
    <w:rsid w:val="0ACF56B2"/>
    <w:rsid w:val="0B96CB4C"/>
    <w:rsid w:val="0C190C10"/>
    <w:rsid w:val="0C4EBCD7"/>
    <w:rsid w:val="0C8FC71B"/>
    <w:rsid w:val="0CF0377F"/>
    <w:rsid w:val="0D027CB1"/>
    <w:rsid w:val="0D37EFBB"/>
    <w:rsid w:val="0D4D8155"/>
    <w:rsid w:val="0D58DBC8"/>
    <w:rsid w:val="0D763BED"/>
    <w:rsid w:val="0D904470"/>
    <w:rsid w:val="0DA2C5F5"/>
    <w:rsid w:val="0DAB5363"/>
    <w:rsid w:val="0DBEAD4D"/>
    <w:rsid w:val="0DC7BA6D"/>
    <w:rsid w:val="0DCEAEE6"/>
    <w:rsid w:val="0DEE47BD"/>
    <w:rsid w:val="0E6599D0"/>
    <w:rsid w:val="0ED3B4DD"/>
    <w:rsid w:val="0EF65989"/>
    <w:rsid w:val="0F5BC4EF"/>
    <w:rsid w:val="0F6F7E10"/>
    <w:rsid w:val="0FA78637"/>
    <w:rsid w:val="0FEFEA54"/>
    <w:rsid w:val="10100C64"/>
    <w:rsid w:val="105A51CF"/>
    <w:rsid w:val="10C4653B"/>
    <w:rsid w:val="1108620D"/>
    <w:rsid w:val="11443436"/>
    <w:rsid w:val="1166C842"/>
    <w:rsid w:val="11F1584C"/>
    <w:rsid w:val="12029DDC"/>
    <w:rsid w:val="127654D2"/>
    <w:rsid w:val="1297E9B4"/>
    <w:rsid w:val="12D0BCBB"/>
    <w:rsid w:val="12D1645A"/>
    <w:rsid w:val="12D2FA5F"/>
    <w:rsid w:val="12E2E727"/>
    <w:rsid w:val="1328DAEF"/>
    <w:rsid w:val="13472F26"/>
    <w:rsid w:val="1373F057"/>
    <w:rsid w:val="13975CB0"/>
    <w:rsid w:val="13C3EA92"/>
    <w:rsid w:val="13CDE343"/>
    <w:rsid w:val="13D64F4B"/>
    <w:rsid w:val="13E13EFD"/>
    <w:rsid w:val="143CA652"/>
    <w:rsid w:val="14B0210B"/>
    <w:rsid w:val="14B25EDB"/>
    <w:rsid w:val="14BB65F4"/>
    <w:rsid w:val="150C58DC"/>
    <w:rsid w:val="15292527"/>
    <w:rsid w:val="15999DF2"/>
    <w:rsid w:val="159F077E"/>
    <w:rsid w:val="163602DC"/>
    <w:rsid w:val="16472CF1"/>
    <w:rsid w:val="1669E7DE"/>
    <w:rsid w:val="166A440D"/>
    <w:rsid w:val="1682403D"/>
    <w:rsid w:val="1762FB07"/>
    <w:rsid w:val="17938848"/>
    <w:rsid w:val="17A8CB87"/>
    <w:rsid w:val="17C6E997"/>
    <w:rsid w:val="17D92BD2"/>
    <w:rsid w:val="17FD95D5"/>
    <w:rsid w:val="1837FB68"/>
    <w:rsid w:val="18585A97"/>
    <w:rsid w:val="187282B4"/>
    <w:rsid w:val="192F4DFC"/>
    <w:rsid w:val="19A25A57"/>
    <w:rsid w:val="19BA21B3"/>
    <w:rsid w:val="19DCF272"/>
    <w:rsid w:val="1A0ED961"/>
    <w:rsid w:val="1A7739C3"/>
    <w:rsid w:val="1A89E347"/>
    <w:rsid w:val="1AA153B7"/>
    <w:rsid w:val="1AA61809"/>
    <w:rsid w:val="1AD70B3A"/>
    <w:rsid w:val="1AEED1BD"/>
    <w:rsid w:val="1B049ADA"/>
    <w:rsid w:val="1B135962"/>
    <w:rsid w:val="1C0F8C78"/>
    <w:rsid w:val="1C292943"/>
    <w:rsid w:val="1C6117CF"/>
    <w:rsid w:val="1CA5D3D4"/>
    <w:rsid w:val="1CC6AC43"/>
    <w:rsid w:val="1CCFC416"/>
    <w:rsid w:val="1CE006DF"/>
    <w:rsid w:val="1CF07922"/>
    <w:rsid w:val="1D051934"/>
    <w:rsid w:val="1D7D4825"/>
    <w:rsid w:val="1DEC22CC"/>
    <w:rsid w:val="1E0585FE"/>
    <w:rsid w:val="1E626F28"/>
    <w:rsid w:val="1E686791"/>
    <w:rsid w:val="1E6F9245"/>
    <w:rsid w:val="1EB4C448"/>
    <w:rsid w:val="1EC42F72"/>
    <w:rsid w:val="1EDD0D04"/>
    <w:rsid w:val="1F0529B3"/>
    <w:rsid w:val="1F2EEE1A"/>
    <w:rsid w:val="1F7F9766"/>
    <w:rsid w:val="1FA29F4B"/>
    <w:rsid w:val="1FEFCBC8"/>
    <w:rsid w:val="201613AE"/>
    <w:rsid w:val="20195D21"/>
    <w:rsid w:val="202AD4DD"/>
    <w:rsid w:val="2055EE50"/>
    <w:rsid w:val="205F080B"/>
    <w:rsid w:val="20B52762"/>
    <w:rsid w:val="20BD1056"/>
    <w:rsid w:val="20DE6E8B"/>
    <w:rsid w:val="20FD1328"/>
    <w:rsid w:val="210B6148"/>
    <w:rsid w:val="211D2DF6"/>
    <w:rsid w:val="212712C3"/>
    <w:rsid w:val="217E990A"/>
    <w:rsid w:val="218D3CD6"/>
    <w:rsid w:val="21900154"/>
    <w:rsid w:val="21B70FFF"/>
    <w:rsid w:val="21B714E6"/>
    <w:rsid w:val="21F23CC0"/>
    <w:rsid w:val="21FFD0CF"/>
    <w:rsid w:val="2202BBC2"/>
    <w:rsid w:val="224FB322"/>
    <w:rsid w:val="2258FE81"/>
    <w:rsid w:val="2271C09B"/>
    <w:rsid w:val="22919D37"/>
    <w:rsid w:val="22A8BB4B"/>
    <w:rsid w:val="22B13880"/>
    <w:rsid w:val="22C57061"/>
    <w:rsid w:val="22EE276F"/>
    <w:rsid w:val="231330F1"/>
    <w:rsid w:val="231AF81C"/>
    <w:rsid w:val="2386AFC8"/>
    <w:rsid w:val="2387161B"/>
    <w:rsid w:val="239A00BB"/>
    <w:rsid w:val="23EDAC5B"/>
    <w:rsid w:val="244CA9B0"/>
    <w:rsid w:val="245A6C80"/>
    <w:rsid w:val="246FA3F0"/>
    <w:rsid w:val="24DE44EA"/>
    <w:rsid w:val="24E7ED37"/>
    <w:rsid w:val="250A503F"/>
    <w:rsid w:val="255D3D4C"/>
    <w:rsid w:val="2560F076"/>
    <w:rsid w:val="2562DB3F"/>
    <w:rsid w:val="2566971D"/>
    <w:rsid w:val="25691BFD"/>
    <w:rsid w:val="25BFFE9F"/>
    <w:rsid w:val="25C03340"/>
    <w:rsid w:val="25D1B6F0"/>
    <w:rsid w:val="25D32A45"/>
    <w:rsid w:val="26088100"/>
    <w:rsid w:val="262DCF24"/>
    <w:rsid w:val="26B0945C"/>
    <w:rsid w:val="26F911FC"/>
    <w:rsid w:val="270A2DBA"/>
    <w:rsid w:val="274F212F"/>
    <w:rsid w:val="27E054D0"/>
    <w:rsid w:val="284D6720"/>
    <w:rsid w:val="285EC150"/>
    <w:rsid w:val="28DD3B9F"/>
    <w:rsid w:val="294D4613"/>
    <w:rsid w:val="297AC8D0"/>
    <w:rsid w:val="2A1725A9"/>
    <w:rsid w:val="2A18234B"/>
    <w:rsid w:val="2A1CED00"/>
    <w:rsid w:val="2A29D360"/>
    <w:rsid w:val="2A594682"/>
    <w:rsid w:val="2A5E0E17"/>
    <w:rsid w:val="2A61614C"/>
    <w:rsid w:val="2A745F52"/>
    <w:rsid w:val="2A78C91D"/>
    <w:rsid w:val="2A8BF9AA"/>
    <w:rsid w:val="2AA7B425"/>
    <w:rsid w:val="2AABD825"/>
    <w:rsid w:val="2B055EBF"/>
    <w:rsid w:val="2B2B33BC"/>
    <w:rsid w:val="2B65B252"/>
    <w:rsid w:val="2B729BB3"/>
    <w:rsid w:val="2BA9644F"/>
    <w:rsid w:val="2BF41211"/>
    <w:rsid w:val="2C0C2E3E"/>
    <w:rsid w:val="2C2309DF"/>
    <w:rsid w:val="2C5AE0CE"/>
    <w:rsid w:val="2C7AE46B"/>
    <w:rsid w:val="2C99DA65"/>
    <w:rsid w:val="2CA3726E"/>
    <w:rsid w:val="2D3737BE"/>
    <w:rsid w:val="2DF21D7C"/>
    <w:rsid w:val="2E05DC3D"/>
    <w:rsid w:val="2E8D5D38"/>
    <w:rsid w:val="2EAFBFDD"/>
    <w:rsid w:val="2F115551"/>
    <w:rsid w:val="2F2E291C"/>
    <w:rsid w:val="2F352056"/>
    <w:rsid w:val="2F3DC8F0"/>
    <w:rsid w:val="2F68FA8E"/>
    <w:rsid w:val="2F70EEEA"/>
    <w:rsid w:val="2FD3881B"/>
    <w:rsid w:val="2FDCF888"/>
    <w:rsid w:val="2FF949B6"/>
    <w:rsid w:val="30D1D2E7"/>
    <w:rsid w:val="30F4BE3E"/>
    <w:rsid w:val="313982CC"/>
    <w:rsid w:val="3169D9E0"/>
    <w:rsid w:val="31E0253B"/>
    <w:rsid w:val="3223338D"/>
    <w:rsid w:val="323B547B"/>
    <w:rsid w:val="32524262"/>
    <w:rsid w:val="325E06DB"/>
    <w:rsid w:val="327D30EB"/>
    <w:rsid w:val="3285D711"/>
    <w:rsid w:val="32B3CE07"/>
    <w:rsid w:val="331DF52C"/>
    <w:rsid w:val="335F5206"/>
    <w:rsid w:val="338D959A"/>
    <w:rsid w:val="33CDCD7C"/>
    <w:rsid w:val="33EFBABE"/>
    <w:rsid w:val="3446CB85"/>
    <w:rsid w:val="34559115"/>
    <w:rsid w:val="346AA135"/>
    <w:rsid w:val="34E0FBDB"/>
    <w:rsid w:val="351C09C4"/>
    <w:rsid w:val="357D8E36"/>
    <w:rsid w:val="35A1A01C"/>
    <w:rsid w:val="35DC20E0"/>
    <w:rsid w:val="35E5E11D"/>
    <w:rsid w:val="360DAD89"/>
    <w:rsid w:val="3615038F"/>
    <w:rsid w:val="362FEA2F"/>
    <w:rsid w:val="36BE66CA"/>
    <w:rsid w:val="36C576C3"/>
    <w:rsid w:val="36F76CD2"/>
    <w:rsid w:val="36F88CFB"/>
    <w:rsid w:val="3725720E"/>
    <w:rsid w:val="379745B9"/>
    <w:rsid w:val="379A79D4"/>
    <w:rsid w:val="37BA3B40"/>
    <w:rsid w:val="37DB3959"/>
    <w:rsid w:val="37EBC0C4"/>
    <w:rsid w:val="3830B294"/>
    <w:rsid w:val="3892DAEB"/>
    <w:rsid w:val="38BDA299"/>
    <w:rsid w:val="38D83735"/>
    <w:rsid w:val="39C78232"/>
    <w:rsid w:val="3A39C39A"/>
    <w:rsid w:val="3A3EAC22"/>
    <w:rsid w:val="3AB63520"/>
    <w:rsid w:val="3AD3B29E"/>
    <w:rsid w:val="3ADB2059"/>
    <w:rsid w:val="3B101060"/>
    <w:rsid w:val="3B2545C8"/>
    <w:rsid w:val="3BCCF107"/>
    <w:rsid w:val="3BDF72B6"/>
    <w:rsid w:val="3BE28B22"/>
    <w:rsid w:val="3C2F324B"/>
    <w:rsid w:val="3CDCFFB9"/>
    <w:rsid w:val="3D6D5051"/>
    <w:rsid w:val="3D8C138C"/>
    <w:rsid w:val="3DAABEBE"/>
    <w:rsid w:val="3DB5107B"/>
    <w:rsid w:val="3DBACEFA"/>
    <w:rsid w:val="3DF92B10"/>
    <w:rsid w:val="3E1BD2C5"/>
    <w:rsid w:val="3E4F35EA"/>
    <w:rsid w:val="3E76BB1D"/>
    <w:rsid w:val="3EBD909E"/>
    <w:rsid w:val="3FED379F"/>
    <w:rsid w:val="40473E33"/>
    <w:rsid w:val="40CA05A2"/>
    <w:rsid w:val="411FACF1"/>
    <w:rsid w:val="413222BC"/>
    <w:rsid w:val="413DF87F"/>
    <w:rsid w:val="4164F793"/>
    <w:rsid w:val="416D78E6"/>
    <w:rsid w:val="425A7D31"/>
    <w:rsid w:val="42DF288A"/>
    <w:rsid w:val="42E157DB"/>
    <w:rsid w:val="43335FEA"/>
    <w:rsid w:val="44E9C8C0"/>
    <w:rsid w:val="450E6DC3"/>
    <w:rsid w:val="455742B7"/>
    <w:rsid w:val="457585E1"/>
    <w:rsid w:val="45EACA46"/>
    <w:rsid w:val="4622EE76"/>
    <w:rsid w:val="46231B32"/>
    <w:rsid w:val="4641FB6A"/>
    <w:rsid w:val="465E9092"/>
    <w:rsid w:val="4672144D"/>
    <w:rsid w:val="469130A0"/>
    <w:rsid w:val="46BD6536"/>
    <w:rsid w:val="47135D77"/>
    <w:rsid w:val="473436A8"/>
    <w:rsid w:val="47648E5B"/>
    <w:rsid w:val="4790652B"/>
    <w:rsid w:val="47B48791"/>
    <w:rsid w:val="47E0816E"/>
    <w:rsid w:val="47E18C8F"/>
    <w:rsid w:val="47FABE71"/>
    <w:rsid w:val="488EA29D"/>
    <w:rsid w:val="48D854CB"/>
    <w:rsid w:val="48E8D9C6"/>
    <w:rsid w:val="49191100"/>
    <w:rsid w:val="491F3B27"/>
    <w:rsid w:val="492C8633"/>
    <w:rsid w:val="494CB66B"/>
    <w:rsid w:val="494E4A9B"/>
    <w:rsid w:val="49AEECA2"/>
    <w:rsid w:val="49C1DE50"/>
    <w:rsid w:val="49EA67B7"/>
    <w:rsid w:val="4A4F9FCF"/>
    <w:rsid w:val="4A6A8772"/>
    <w:rsid w:val="4AE18ADD"/>
    <w:rsid w:val="4B36ECDC"/>
    <w:rsid w:val="4B36F7C3"/>
    <w:rsid w:val="4B525A93"/>
    <w:rsid w:val="4B58C169"/>
    <w:rsid w:val="4BFB47F0"/>
    <w:rsid w:val="4C0453E1"/>
    <w:rsid w:val="4C15AA18"/>
    <w:rsid w:val="4C816C76"/>
    <w:rsid w:val="4CBFA161"/>
    <w:rsid w:val="4CC26901"/>
    <w:rsid w:val="4CCDDB45"/>
    <w:rsid w:val="4CE787BA"/>
    <w:rsid w:val="4CF488AA"/>
    <w:rsid w:val="4D28184A"/>
    <w:rsid w:val="4D5C187A"/>
    <w:rsid w:val="4D870938"/>
    <w:rsid w:val="4D9181CA"/>
    <w:rsid w:val="4DA2DBED"/>
    <w:rsid w:val="4E30FA08"/>
    <w:rsid w:val="4E577318"/>
    <w:rsid w:val="4E858EA1"/>
    <w:rsid w:val="4E91FE78"/>
    <w:rsid w:val="4E9B4CB9"/>
    <w:rsid w:val="4ED499FC"/>
    <w:rsid w:val="4EE68784"/>
    <w:rsid w:val="4EF0F134"/>
    <w:rsid w:val="4EF73916"/>
    <w:rsid w:val="4F198C8D"/>
    <w:rsid w:val="4F34E896"/>
    <w:rsid w:val="4F433D20"/>
    <w:rsid w:val="4F5A2CF1"/>
    <w:rsid w:val="4F6BA773"/>
    <w:rsid w:val="4F7AFA04"/>
    <w:rsid w:val="4FA9298A"/>
    <w:rsid w:val="4FB52C8E"/>
    <w:rsid w:val="4FBE3244"/>
    <w:rsid w:val="50037AFD"/>
    <w:rsid w:val="501427C9"/>
    <w:rsid w:val="5018DCC3"/>
    <w:rsid w:val="502DECA9"/>
    <w:rsid w:val="508C378A"/>
    <w:rsid w:val="50A4542E"/>
    <w:rsid w:val="51DE6F7A"/>
    <w:rsid w:val="523376AD"/>
    <w:rsid w:val="525EB4A6"/>
    <w:rsid w:val="526E6141"/>
    <w:rsid w:val="52795845"/>
    <w:rsid w:val="529F00F9"/>
    <w:rsid w:val="52C4FD36"/>
    <w:rsid w:val="52CC96CE"/>
    <w:rsid w:val="52EE3CEC"/>
    <w:rsid w:val="52F2C734"/>
    <w:rsid w:val="52F50B05"/>
    <w:rsid w:val="5449389D"/>
    <w:rsid w:val="550DBC4F"/>
    <w:rsid w:val="551C1A58"/>
    <w:rsid w:val="55719119"/>
    <w:rsid w:val="55B3EAD7"/>
    <w:rsid w:val="55CB9702"/>
    <w:rsid w:val="560153AB"/>
    <w:rsid w:val="561C1143"/>
    <w:rsid w:val="5636064F"/>
    <w:rsid w:val="5753D604"/>
    <w:rsid w:val="5776A0A3"/>
    <w:rsid w:val="577A6F00"/>
    <w:rsid w:val="58143CB9"/>
    <w:rsid w:val="584A4D21"/>
    <w:rsid w:val="58664B45"/>
    <w:rsid w:val="588D2C8A"/>
    <w:rsid w:val="59742B3D"/>
    <w:rsid w:val="5A059757"/>
    <w:rsid w:val="5A0BCF4F"/>
    <w:rsid w:val="5A707515"/>
    <w:rsid w:val="5A71ABDF"/>
    <w:rsid w:val="5A95CCBE"/>
    <w:rsid w:val="5AE334C2"/>
    <w:rsid w:val="5AFE87E2"/>
    <w:rsid w:val="5B43C581"/>
    <w:rsid w:val="5B4B8660"/>
    <w:rsid w:val="5B89774A"/>
    <w:rsid w:val="5BBB9D53"/>
    <w:rsid w:val="5C4221C1"/>
    <w:rsid w:val="5C6EB071"/>
    <w:rsid w:val="5C95EBE5"/>
    <w:rsid w:val="5CE27B2A"/>
    <w:rsid w:val="5D334D0F"/>
    <w:rsid w:val="5D8D1C9D"/>
    <w:rsid w:val="5E4CC131"/>
    <w:rsid w:val="5E60D7DE"/>
    <w:rsid w:val="5E6DB752"/>
    <w:rsid w:val="5EADF355"/>
    <w:rsid w:val="5EDE49AD"/>
    <w:rsid w:val="5EED9170"/>
    <w:rsid w:val="5F12DBBE"/>
    <w:rsid w:val="5F1C3679"/>
    <w:rsid w:val="5FB735FE"/>
    <w:rsid w:val="5FB89623"/>
    <w:rsid w:val="60561DAC"/>
    <w:rsid w:val="60598CE1"/>
    <w:rsid w:val="608A781E"/>
    <w:rsid w:val="60B0093F"/>
    <w:rsid w:val="60B97C3D"/>
    <w:rsid w:val="612227E6"/>
    <w:rsid w:val="613BC75D"/>
    <w:rsid w:val="61468278"/>
    <w:rsid w:val="6167652C"/>
    <w:rsid w:val="61BC8B0D"/>
    <w:rsid w:val="61C03BDE"/>
    <w:rsid w:val="61C45866"/>
    <w:rsid w:val="620A6CB7"/>
    <w:rsid w:val="62538986"/>
    <w:rsid w:val="6274015E"/>
    <w:rsid w:val="62802286"/>
    <w:rsid w:val="6282D082"/>
    <w:rsid w:val="62D47714"/>
    <w:rsid w:val="62ECE791"/>
    <w:rsid w:val="62F2C57B"/>
    <w:rsid w:val="6304A5FE"/>
    <w:rsid w:val="63129BE1"/>
    <w:rsid w:val="63299053"/>
    <w:rsid w:val="633D11BD"/>
    <w:rsid w:val="63AE6AE4"/>
    <w:rsid w:val="63BB6E20"/>
    <w:rsid w:val="63D38D7C"/>
    <w:rsid w:val="63E79767"/>
    <w:rsid w:val="64462C06"/>
    <w:rsid w:val="64BDF6B4"/>
    <w:rsid w:val="6516EE56"/>
    <w:rsid w:val="6525CB18"/>
    <w:rsid w:val="6567C291"/>
    <w:rsid w:val="656C22CC"/>
    <w:rsid w:val="65853A29"/>
    <w:rsid w:val="65BB27E9"/>
    <w:rsid w:val="65EFA204"/>
    <w:rsid w:val="6615549D"/>
    <w:rsid w:val="66797202"/>
    <w:rsid w:val="66A073A2"/>
    <w:rsid w:val="66D2EF21"/>
    <w:rsid w:val="670D6CF2"/>
    <w:rsid w:val="671D7A75"/>
    <w:rsid w:val="67B3775B"/>
    <w:rsid w:val="67B50163"/>
    <w:rsid w:val="6805D88C"/>
    <w:rsid w:val="683A957F"/>
    <w:rsid w:val="6864D5C0"/>
    <w:rsid w:val="68985300"/>
    <w:rsid w:val="68AF6E19"/>
    <w:rsid w:val="68B4357D"/>
    <w:rsid w:val="68CBEC0C"/>
    <w:rsid w:val="69520DEF"/>
    <w:rsid w:val="699729F6"/>
    <w:rsid w:val="69B87005"/>
    <w:rsid w:val="69BB7097"/>
    <w:rsid w:val="6A0A4DAC"/>
    <w:rsid w:val="6A37A677"/>
    <w:rsid w:val="6A5D4D22"/>
    <w:rsid w:val="6B0544DC"/>
    <w:rsid w:val="6B3FA742"/>
    <w:rsid w:val="6B75FBD9"/>
    <w:rsid w:val="6B8352A8"/>
    <w:rsid w:val="6B911BAB"/>
    <w:rsid w:val="6BD7C6C1"/>
    <w:rsid w:val="6C55557C"/>
    <w:rsid w:val="6CC80E19"/>
    <w:rsid w:val="6D27850C"/>
    <w:rsid w:val="6D6B6860"/>
    <w:rsid w:val="6D6B9797"/>
    <w:rsid w:val="6DE901BD"/>
    <w:rsid w:val="6E7CB488"/>
    <w:rsid w:val="6E86AB06"/>
    <w:rsid w:val="6ED8FE4B"/>
    <w:rsid w:val="6EDAD9EB"/>
    <w:rsid w:val="6F60026D"/>
    <w:rsid w:val="6F788B47"/>
    <w:rsid w:val="6FC6B629"/>
    <w:rsid w:val="7006D2CB"/>
    <w:rsid w:val="70761B77"/>
    <w:rsid w:val="70777A13"/>
    <w:rsid w:val="70A04CE5"/>
    <w:rsid w:val="70ABA269"/>
    <w:rsid w:val="70CB715C"/>
    <w:rsid w:val="70CBF551"/>
    <w:rsid w:val="70CE4BBC"/>
    <w:rsid w:val="70FE1F86"/>
    <w:rsid w:val="71800B6F"/>
    <w:rsid w:val="71BE90B2"/>
    <w:rsid w:val="71EA8723"/>
    <w:rsid w:val="72097109"/>
    <w:rsid w:val="72106BE4"/>
    <w:rsid w:val="7244A65C"/>
    <w:rsid w:val="72662D62"/>
    <w:rsid w:val="7267E083"/>
    <w:rsid w:val="72D65F94"/>
    <w:rsid w:val="72D7126F"/>
    <w:rsid w:val="72FC95AB"/>
    <w:rsid w:val="72FCD417"/>
    <w:rsid w:val="73234380"/>
    <w:rsid w:val="734615C9"/>
    <w:rsid w:val="73AEAA0C"/>
    <w:rsid w:val="749176DC"/>
    <w:rsid w:val="74C5A3BA"/>
    <w:rsid w:val="74D4DFCC"/>
    <w:rsid w:val="7516DDB7"/>
    <w:rsid w:val="752135C8"/>
    <w:rsid w:val="75555206"/>
    <w:rsid w:val="7568774C"/>
    <w:rsid w:val="7591C310"/>
    <w:rsid w:val="75C7FBA9"/>
    <w:rsid w:val="7614F84F"/>
    <w:rsid w:val="77055E94"/>
    <w:rsid w:val="7731227B"/>
    <w:rsid w:val="775BAFA3"/>
    <w:rsid w:val="77888D28"/>
    <w:rsid w:val="7799E827"/>
    <w:rsid w:val="77B04622"/>
    <w:rsid w:val="77C8CCB0"/>
    <w:rsid w:val="77FAA3D6"/>
    <w:rsid w:val="78177CD7"/>
    <w:rsid w:val="785F804E"/>
    <w:rsid w:val="7863D26F"/>
    <w:rsid w:val="78C4D413"/>
    <w:rsid w:val="78D33C5E"/>
    <w:rsid w:val="78DCCF4E"/>
    <w:rsid w:val="78EC4612"/>
    <w:rsid w:val="7921AC16"/>
    <w:rsid w:val="79FE5AC8"/>
    <w:rsid w:val="7A0D6356"/>
    <w:rsid w:val="7AFE757E"/>
    <w:rsid w:val="7B4B53E3"/>
    <w:rsid w:val="7BACF7B9"/>
    <w:rsid w:val="7C24D6E0"/>
    <w:rsid w:val="7C488E47"/>
    <w:rsid w:val="7C7B4B06"/>
    <w:rsid w:val="7C8C8A11"/>
    <w:rsid w:val="7CB0E1AA"/>
    <w:rsid w:val="7D020947"/>
    <w:rsid w:val="7D4F4F56"/>
    <w:rsid w:val="7DF7A85F"/>
    <w:rsid w:val="7DFBD985"/>
    <w:rsid w:val="7E0DEB88"/>
    <w:rsid w:val="7E810C01"/>
    <w:rsid w:val="7F3EBC80"/>
    <w:rsid w:val="7F741979"/>
    <w:rsid w:val="7FF9FC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BFC2"/>
  <w15:chartTrackingRefBased/>
  <w15:docId w15:val="{D9D61DA7-6C9F-4E91-8836-09EBA0A6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uiPriority w:val="99"/>
    <w:semiHidden/>
    <w:unhideWhenUsed/>
    <w:rsid w:val="2FF949B6"/>
    <w:pPr>
      <w:spacing w:after="0" w:line="240" w:lineRule="auto"/>
    </w:pPr>
    <w:rPr>
      <w:sz w:val="20"/>
      <w:szCs w:val="20"/>
    </w:rPr>
  </w:style>
  <w:style w:type="character" w:styleId="Odwoanieprzypisudolnego">
    <w:name w:val="footnote reference"/>
    <w:basedOn w:val="Domylnaczcionkaakapitu"/>
    <w:uiPriority w:val="99"/>
    <w:semiHidden/>
    <w:unhideWhenUsed/>
    <w:rsid w:val="2FF949B6"/>
    <w:rPr>
      <w:vertAlign w:val="superscript"/>
    </w:rPr>
  </w:style>
  <w:style w:type="paragraph" w:styleId="Nagwek">
    <w:name w:val="header"/>
    <w:basedOn w:val="Normalny"/>
    <w:link w:val="NagwekZnak"/>
    <w:uiPriority w:val="99"/>
    <w:unhideWhenUsed/>
    <w:rsid w:val="00BF1B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1B09"/>
  </w:style>
  <w:style w:type="paragraph" w:styleId="Stopka">
    <w:name w:val="footer"/>
    <w:basedOn w:val="Normalny"/>
    <w:link w:val="StopkaZnak"/>
    <w:uiPriority w:val="99"/>
    <w:unhideWhenUsed/>
    <w:rsid w:val="00BF1B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1B09"/>
  </w:style>
  <w:style w:type="paragraph" w:styleId="Poprawka">
    <w:name w:val="Revision"/>
    <w:hidden/>
    <w:uiPriority w:val="99"/>
    <w:semiHidden/>
    <w:rsid w:val="00C515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3120</Characters>
  <Application>Microsoft Office Word</Application>
  <DocSecurity>0</DocSecurity>
  <Lines>26</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Marteniuk</dc:creator>
  <cp:keywords/>
  <dc:description/>
  <cp:lastModifiedBy>AHAVA PR</cp:lastModifiedBy>
  <cp:revision>8</cp:revision>
  <dcterms:created xsi:type="dcterms:W3CDTF">2026-05-21T05:56:00Z</dcterms:created>
  <dcterms:modified xsi:type="dcterms:W3CDTF">2026-05-21T15:37:00Z</dcterms:modified>
</cp:coreProperties>
</file>