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43A8E" w14:textId="77777777" w:rsidR="00066071" w:rsidRDefault="0006607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C43A8F" w14:textId="77777777" w:rsidR="00066071" w:rsidRDefault="00612C86">
      <w:pPr>
        <w:tabs>
          <w:tab w:val="left" w:pos="6420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Mamy wyjątkowe okazje na Dzień Mamy! Pomysły na prezent znajdziesz w </w:t>
      </w:r>
      <w:proofErr w:type="spellStart"/>
      <w:r>
        <w:rPr>
          <w:b/>
          <w:bCs/>
          <w:sz w:val="24"/>
          <w:szCs w:val="24"/>
        </w:rPr>
        <w:t>POLOmarkecie</w:t>
      </w:r>
      <w:proofErr w:type="spellEnd"/>
      <w:r>
        <w:rPr>
          <w:b/>
          <w:bCs/>
          <w:sz w:val="24"/>
          <w:szCs w:val="24"/>
        </w:rPr>
        <w:t xml:space="preserve"> </w:t>
      </w:r>
    </w:p>
    <w:p w14:paraId="4AC43A90" w14:textId="7A40EFEF" w:rsidR="00066071" w:rsidRDefault="00612C86">
      <w:pPr>
        <w:tabs>
          <w:tab w:val="left" w:pos="6420"/>
        </w:tabs>
        <w:jc w:val="both"/>
        <w:rPr>
          <w:b/>
          <w:bCs/>
        </w:rPr>
      </w:pPr>
      <w:r>
        <w:rPr>
          <w:b/>
          <w:bCs/>
        </w:rPr>
        <w:t xml:space="preserve">Dzień Matki to doskonała okazja, by podziękować za codzienną troskę, wsparcie i obecność. Nie trzeba wielkich gestów, by wywołać uśmiech - czasem wystarczy ulubiony słodki upominek, bukiet świeżych kwiatów czy praktyczny drobiazg. Z okazji zbliżającego się święta </w:t>
      </w:r>
      <w:proofErr w:type="spellStart"/>
      <w:r>
        <w:rPr>
          <w:b/>
          <w:bCs/>
        </w:rPr>
        <w:t>POLOmarket</w:t>
      </w:r>
      <w:proofErr w:type="spellEnd"/>
      <w:r>
        <w:rPr>
          <w:b/>
          <w:bCs/>
        </w:rPr>
        <w:t xml:space="preserve"> przygotował szeroką ofertę prezentów i inspiracji, które można wygodnie znaleźć w jednym miejscu. </w:t>
      </w:r>
    </w:p>
    <w:p w14:paraId="4AC43A91" w14:textId="77777777" w:rsidR="00066071" w:rsidRDefault="00612C86">
      <w:pPr>
        <w:pStyle w:val="Nagwek2"/>
        <w:keepNext w:val="0"/>
        <w:keepLines w:val="0"/>
        <w:tabs>
          <w:tab w:val="left" w:pos="6420"/>
        </w:tabs>
        <w:jc w:val="both"/>
      </w:pPr>
      <w:bookmarkStart w:id="0" w:name="_81cmp8m5xk7i" w:colFirst="0" w:colLast="0"/>
      <w:bookmarkEnd w:id="0"/>
      <w:r>
        <w:rPr>
          <w:sz w:val="22"/>
          <w:szCs w:val="22"/>
        </w:rPr>
        <w:t>Ulubione słodycze w super promocjach</w:t>
      </w:r>
    </w:p>
    <w:p w14:paraId="4AC43A92" w14:textId="0F734CD5" w:rsidR="00066071" w:rsidRDefault="00612C86">
      <w:pPr>
        <w:tabs>
          <w:tab w:val="left" w:pos="6420"/>
        </w:tabs>
        <w:spacing w:before="240" w:after="240"/>
        <w:jc w:val="both"/>
      </w:pPr>
      <w:r>
        <w:t xml:space="preserve">Wśród propozycji prezentów idealnych nie mogło zabraknąć czegoś słodkiego. Czekoladki, ciasteczka czy praliny to jeden z tych upominków, który zawsze się sprawdzi - jako miły gest, dodatek do kwiatów albo drobna niespodzianka wręczona “przy okazji”. </w:t>
      </w:r>
      <w:proofErr w:type="spellStart"/>
      <w:r>
        <w:t>POLOmarket</w:t>
      </w:r>
      <w:proofErr w:type="spellEnd"/>
      <w:r>
        <w:t xml:space="preserve"> oferuje świetne promocje na eleganckie czekoladki Merci </w:t>
      </w:r>
      <w:r w:rsidR="00B60191">
        <w:t>(drugi produkt 70%taniej),</w:t>
      </w:r>
      <w:r>
        <w:t xml:space="preserve">popularne praliny </w:t>
      </w:r>
      <w:proofErr w:type="spellStart"/>
      <w:r>
        <w:t>Lindt</w:t>
      </w:r>
      <w:proofErr w:type="spellEnd"/>
      <w:r>
        <w:t xml:space="preserve"> </w:t>
      </w:r>
      <w:proofErr w:type="spellStart"/>
      <w:r>
        <w:t>Lindor</w:t>
      </w:r>
      <w:proofErr w:type="spellEnd"/>
      <w:r>
        <w:t xml:space="preserve"> (1+1 gratis) lub kultowe Ptasie Mleczko (drugi produkt 60% taniej). Dla miłośniczek kokosowych smaków dobrym wyborem będzie </w:t>
      </w:r>
      <w:proofErr w:type="spellStart"/>
      <w:r>
        <w:t>Raffaello</w:t>
      </w:r>
      <w:proofErr w:type="spellEnd"/>
      <w:r>
        <w:t xml:space="preserve"> (14,80 zł), a dla fanek klasyki - czekoladki I Love Milka (</w:t>
      </w:r>
      <w:r w:rsidR="00B60191">
        <w:t>13,49</w:t>
      </w:r>
      <w:r>
        <w:t xml:space="preserve">zł) czy </w:t>
      </w:r>
      <w:proofErr w:type="spellStart"/>
      <w:r>
        <w:t>Chocolate</w:t>
      </w:r>
      <w:proofErr w:type="spellEnd"/>
      <w:r>
        <w:t xml:space="preserve"> </w:t>
      </w:r>
      <w:proofErr w:type="spellStart"/>
      <w:r>
        <w:t>Variete</w:t>
      </w:r>
      <w:proofErr w:type="spellEnd"/>
      <w:r>
        <w:t xml:space="preserve"> </w:t>
      </w:r>
      <w:proofErr w:type="spellStart"/>
      <w:r>
        <w:t>Conchador</w:t>
      </w:r>
      <w:proofErr w:type="spellEnd"/>
      <w:r>
        <w:t xml:space="preserve"> (13,99 zł z </w:t>
      </w:r>
      <w:proofErr w:type="spellStart"/>
      <w:r>
        <w:t>POLOkartą</w:t>
      </w:r>
      <w:proofErr w:type="spellEnd"/>
      <w:r>
        <w:t xml:space="preserve"> lub aplikacją). Wśród propozycji nie zabraknie także galaretek w czekoladzie </w:t>
      </w:r>
      <w:proofErr w:type="spellStart"/>
      <w:r>
        <w:t>Choco</w:t>
      </w:r>
      <w:proofErr w:type="spellEnd"/>
      <w:r>
        <w:t xml:space="preserve"> </w:t>
      </w:r>
      <w:proofErr w:type="spellStart"/>
      <w:r>
        <w:t>Charlie</w:t>
      </w:r>
      <w:r w:rsidR="00B60191">
        <w:t>,</w:t>
      </w:r>
      <w:r>
        <w:t>które</w:t>
      </w:r>
      <w:proofErr w:type="spellEnd"/>
      <w:r>
        <w:t xml:space="preserve"> przyciągają owocowym smakiem. W ramach trwającej promocji, przy zakupie dwóch opakowań, cena za sztukę to jedynie 5,49 zł. </w:t>
      </w:r>
    </w:p>
    <w:p w14:paraId="4AC43A93" w14:textId="77777777" w:rsidR="00066071" w:rsidRDefault="00612C86">
      <w:pPr>
        <w:tabs>
          <w:tab w:val="left" w:pos="6420"/>
        </w:tabs>
        <w:spacing w:before="240" w:after="240"/>
        <w:jc w:val="both"/>
        <w:rPr>
          <w:b/>
          <w:bCs/>
        </w:rPr>
      </w:pPr>
      <w:r>
        <w:rPr>
          <w:b/>
          <w:bCs/>
        </w:rPr>
        <w:t>Mamy kochają kwiaty!</w:t>
      </w:r>
    </w:p>
    <w:p w14:paraId="5EE2DB08" w14:textId="55574B6A" w:rsidR="00F66DA9" w:rsidRDefault="00612C86">
      <w:pPr>
        <w:tabs>
          <w:tab w:val="left" w:pos="6420"/>
        </w:tabs>
        <w:spacing w:before="240" w:after="240"/>
        <w:jc w:val="both"/>
      </w:pPr>
      <w:r>
        <w:t xml:space="preserve">Kwiaty to sprawdzony i ponadczasowy pomysł na prezent. Niezależnie od ilości - pojedyncze czy bukiety - świeże rośliny zawsze pięknie podkreślą wyjątkowy charakter dnia. To prosty, ale wymowny gest, który pozwala w piękny sposób wyrazić miłość, wdzięczność i pamięć. W ofercie </w:t>
      </w:r>
      <w:proofErr w:type="spellStart"/>
      <w:r>
        <w:t>POLOmarketu</w:t>
      </w:r>
      <w:proofErr w:type="spellEnd"/>
      <w:r>
        <w:t xml:space="preserve"> </w:t>
      </w:r>
      <w:r w:rsidR="0037124A">
        <w:t xml:space="preserve">od 22 maja będzie można </w:t>
      </w:r>
      <w:r>
        <w:t>znaleźć kolorowe</w:t>
      </w:r>
      <w:r w:rsidR="00310111">
        <w:t xml:space="preserve"> </w:t>
      </w:r>
      <w:r>
        <w:t>tulipany (19,99 za 12 sztuk), klasyczne</w:t>
      </w:r>
      <w:r w:rsidR="00310111">
        <w:t xml:space="preserve"> </w:t>
      </w:r>
      <w:r>
        <w:t xml:space="preserve">róże (19,99 zł za 7 sztuk) czy równie popularne goździki (15,99 zł za 7 sztuk). Na półkach sklepowych nie zabraknie też gotowych bukietów z rozmaitych kwiatów (już od 24,99 zł). Dobrym pomysłem na prezent będą także rośliny doniczkowe, które sprawdzą się zarówno w domu, jak i na balkonie czy w ogrodzie. W ofercie dostępne są m.in. róża (10,99 zł), fiołek (9,99 zł) oraz efektowna </w:t>
      </w:r>
      <w:proofErr w:type="spellStart"/>
      <w:r>
        <w:t>calla</w:t>
      </w:r>
      <w:proofErr w:type="spellEnd"/>
      <w:r>
        <w:t xml:space="preserve"> w ceramice (39,99 zł). Taki upominek można łatwo połączyć z innym drobiazgiem, tworząc praktyczny i miły zestaw na Dzień Matki.</w:t>
      </w:r>
    </w:p>
    <w:p w14:paraId="4AC43A97" w14:textId="3F69F4D8" w:rsidR="00066071" w:rsidRDefault="00612C86">
      <w:pPr>
        <w:tabs>
          <w:tab w:val="left" w:pos="6420"/>
        </w:tabs>
        <w:spacing w:before="240" w:after="240"/>
        <w:jc w:val="both"/>
        <w:rPr>
          <w:b/>
          <w:bCs/>
        </w:rPr>
      </w:pPr>
      <w:r>
        <w:rPr>
          <w:b/>
          <w:bCs/>
        </w:rPr>
        <w:t xml:space="preserve">Upominki, które zostają na dłużej </w:t>
      </w:r>
    </w:p>
    <w:p w14:paraId="4AC43A98" w14:textId="10F4F8A7" w:rsidR="00066071" w:rsidRPr="004E2AB1" w:rsidRDefault="00612C86">
      <w:pPr>
        <w:tabs>
          <w:tab w:val="left" w:pos="6420"/>
        </w:tabs>
        <w:spacing w:before="240" w:after="240"/>
        <w:jc w:val="both"/>
        <w:rPr>
          <w:rFonts w:asciiTheme="majorHAnsi" w:hAnsiTheme="majorHAnsi" w:cstheme="majorHAnsi"/>
        </w:rPr>
      </w:pPr>
      <w:r>
        <w:t xml:space="preserve">Są takie prezenty, które cieszą w chwili wręczenia, a potem jeszcze długo przypominają o miłym geście. Poranna kawa w kubku z dedykacją (24,99 zł), miękki ręcznik z napisem “Najlepsza mama na świecie” (25,99 zł) czy dekoracyjna poduszka (25,99 zł), która trafia na ulubiony fotel - to drobiazgi, które potrafią </w:t>
      </w:r>
      <w:r w:rsidRPr="004E2AB1">
        <w:rPr>
          <w:rFonts w:asciiTheme="majorHAnsi" w:hAnsiTheme="majorHAnsi" w:cstheme="majorHAnsi"/>
        </w:rPr>
        <w:lastRenderedPageBreak/>
        <w:t>wywołać uśmiech nie tylko 26 maja. Do tego specjalnego prezentu warto dobrać też coś na zbliżające się słoneczne dni. Letnie dodatki, takie jak okulary przeciwsłoneczne, dostępne w modnych wariantach i kolorach (19,99 zł), lub praktyczne etui na okulary (</w:t>
      </w:r>
      <w:r w:rsidR="005D2A03" w:rsidRPr="004E2AB1">
        <w:rPr>
          <w:rFonts w:asciiTheme="majorHAnsi" w:hAnsiTheme="majorHAnsi" w:cstheme="majorHAnsi"/>
        </w:rPr>
        <w:t>14,99</w:t>
      </w:r>
      <w:r w:rsidRPr="004E2AB1">
        <w:rPr>
          <w:rFonts w:asciiTheme="majorHAnsi" w:hAnsiTheme="majorHAnsi" w:cstheme="majorHAnsi"/>
        </w:rPr>
        <w:t xml:space="preserve">) to świetne dopełnienie upominku. </w:t>
      </w:r>
    </w:p>
    <w:p w14:paraId="6DE9E879" w14:textId="77777777" w:rsidR="00E74575" w:rsidRPr="004E2AB1" w:rsidRDefault="00612C86">
      <w:pPr>
        <w:tabs>
          <w:tab w:val="left" w:pos="6420"/>
        </w:tabs>
        <w:spacing w:before="240" w:after="240"/>
        <w:jc w:val="both"/>
        <w:rPr>
          <w:rFonts w:asciiTheme="majorHAnsi" w:hAnsiTheme="majorHAnsi" w:cstheme="majorHAnsi"/>
        </w:rPr>
      </w:pPr>
      <w:r w:rsidRPr="004E2AB1">
        <w:rPr>
          <w:rFonts w:asciiTheme="majorHAnsi" w:hAnsiTheme="majorHAnsi" w:cstheme="majorHAnsi"/>
        </w:rPr>
        <w:t xml:space="preserve">Bez względu na to, czy Dzień Matki będzie okazją do rodzinnego spotkania, wspólnej kawy czy wręczenia drobnego prezentu, warto zadbać o miły gest, który sprawi, że mama poczuje się naprawdę wyjątkowo. W </w:t>
      </w:r>
      <w:proofErr w:type="spellStart"/>
      <w:r w:rsidRPr="004E2AB1">
        <w:rPr>
          <w:rFonts w:asciiTheme="majorHAnsi" w:hAnsiTheme="majorHAnsi" w:cstheme="majorHAnsi"/>
        </w:rPr>
        <w:t>POLOmarkecie</w:t>
      </w:r>
      <w:proofErr w:type="spellEnd"/>
      <w:r w:rsidRPr="004E2AB1">
        <w:rPr>
          <w:rFonts w:asciiTheme="majorHAnsi" w:hAnsiTheme="majorHAnsi" w:cstheme="majorHAnsi"/>
        </w:rPr>
        <w:t xml:space="preserve"> można znaleźć produkty, które pomogą przygotować taką niespodziankę szybko, wygodnie i od serca. </w:t>
      </w:r>
    </w:p>
    <w:p w14:paraId="124BFA1B" w14:textId="20F3DBA9" w:rsidR="005D2A03" w:rsidRPr="004E2AB1" w:rsidRDefault="00612C86" w:rsidP="005D2A0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</w:rPr>
      </w:pPr>
      <w:r w:rsidRPr="004E2AB1">
        <w:rPr>
          <w:rFonts w:asciiTheme="majorHAnsi" w:hAnsiTheme="majorHAnsi" w:cstheme="majorHAnsi"/>
        </w:rPr>
        <w:t xml:space="preserve">Szczegóły oferty znajdują się </w:t>
      </w:r>
      <w:r w:rsidR="005D2A03" w:rsidRPr="004E2AB1">
        <w:rPr>
          <w:rFonts w:asciiTheme="majorHAnsi" w:hAnsiTheme="majorHAnsi" w:cstheme="majorHAnsi"/>
        </w:rPr>
        <w:t xml:space="preserve">w najnowszej gazetce dostępnej na </w:t>
      </w:r>
      <w:r w:rsidRPr="004E2AB1">
        <w:rPr>
          <w:rFonts w:asciiTheme="majorHAnsi" w:hAnsiTheme="majorHAnsi" w:cstheme="majorHAnsi"/>
        </w:rPr>
        <w:t xml:space="preserve"> stronie sieci: </w:t>
      </w:r>
      <w:hyperlink r:id="rId6" w:history="1">
        <w:r w:rsidR="005D2A03" w:rsidRPr="004E2AB1">
          <w:rPr>
            <w:rStyle w:val="Hipercze"/>
            <w:rFonts w:asciiTheme="majorHAnsi" w:hAnsiTheme="majorHAnsi" w:cstheme="majorHAnsi"/>
            <w:b/>
            <w:bCs/>
          </w:rPr>
          <w:t>https://gazetki.polomarket.pl/gazetki/oferta-od-20-05-id-143594/</w:t>
        </w:r>
      </w:hyperlink>
      <w:r w:rsidR="005D2A03" w:rsidRPr="004E2AB1">
        <w:rPr>
          <w:rFonts w:asciiTheme="majorHAnsi" w:hAnsiTheme="majorHAnsi" w:cstheme="majorHAnsi"/>
          <w:b/>
          <w:bCs/>
          <w:color w:val="000000"/>
        </w:rPr>
        <w:t xml:space="preserve"> </w:t>
      </w:r>
    </w:p>
    <w:p w14:paraId="4AC43A9A" w14:textId="77777777" w:rsidR="00066071" w:rsidRDefault="00066071">
      <w:pPr>
        <w:tabs>
          <w:tab w:val="left" w:pos="6420"/>
        </w:tabs>
        <w:jc w:val="both"/>
      </w:pPr>
    </w:p>
    <w:p w14:paraId="4AC43A9B" w14:textId="30125378" w:rsidR="00066071" w:rsidRDefault="00612C86">
      <w:pPr>
        <w:tabs>
          <w:tab w:val="left" w:pos="6420"/>
        </w:tabs>
        <w:jc w:val="both"/>
        <w:rPr>
          <w:sz w:val="20"/>
          <w:szCs w:val="20"/>
        </w:rPr>
      </w:pPr>
      <w:r>
        <w:rPr>
          <w:b/>
          <w:bCs/>
          <w:color w:val="212B35"/>
          <w:sz w:val="20"/>
          <w:szCs w:val="20"/>
        </w:rPr>
        <w:t xml:space="preserve">Grupa </w:t>
      </w:r>
      <w:proofErr w:type="spellStart"/>
      <w:r>
        <w:rPr>
          <w:b/>
          <w:bCs/>
          <w:color w:val="212B35"/>
          <w:sz w:val="20"/>
          <w:szCs w:val="20"/>
        </w:rPr>
        <w:t>POLOmarket</w:t>
      </w:r>
      <w:proofErr w:type="spellEnd"/>
      <w:r>
        <w:rPr>
          <w:color w:val="212B35"/>
          <w:sz w:val="20"/>
          <w:szCs w:val="20"/>
        </w:rPr>
        <w:t xml:space="preserve"> to największa polska sieć supermarketów. Tworzą ją spółki detaliczne prowadzące sklepy, a także spółka logistyczno-zakupowa dysponująca dwoma centrami logistycznymi. Firma rozpoczynała działalność w 1997 roku z 27. sklepami. Dziś jest to blisko 2</w:t>
      </w:r>
      <w:r w:rsidR="00621FA8">
        <w:rPr>
          <w:color w:val="212B35"/>
          <w:sz w:val="20"/>
          <w:szCs w:val="20"/>
        </w:rPr>
        <w:t>5</w:t>
      </w:r>
      <w:r>
        <w:rPr>
          <w:color w:val="212B35"/>
          <w:sz w:val="20"/>
          <w:szCs w:val="20"/>
        </w:rPr>
        <w:t xml:space="preserve">0 nowoczesnych placówek na terenie całej Polski, z obrotem blisko 3,0 mld złotych rocznie. Sklepy sieci </w:t>
      </w:r>
      <w:proofErr w:type="spellStart"/>
      <w:r>
        <w:rPr>
          <w:color w:val="212B35"/>
          <w:sz w:val="20"/>
          <w:szCs w:val="20"/>
        </w:rPr>
        <w:t>POLOmarket</w:t>
      </w:r>
      <w:proofErr w:type="spellEnd"/>
      <w:r>
        <w:rPr>
          <w:color w:val="212B35"/>
          <w:sz w:val="20"/>
          <w:szCs w:val="20"/>
        </w:rPr>
        <w:t xml:space="preserve"> odwiedza miesięcznie ponad 8 mln Klientów. Obecnie </w:t>
      </w:r>
      <w:proofErr w:type="spellStart"/>
      <w:r>
        <w:rPr>
          <w:color w:val="212B35"/>
          <w:sz w:val="20"/>
          <w:szCs w:val="20"/>
        </w:rPr>
        <w:t>POLOmarket</w:t>
      </w:r>
      <w:proofErr w:type="spellEnd"/>
      <w:r>
        <w:rPr>
          <w:color w:val="212B35"/>
          <w:sz w:val="20"/>
          <w:szCs w:val="20"/>
        </w:rPr>
        <w:t xml:space="preserve"> daje zatrudnienie 4700 osobom.</w:t>
      </w:r>
    </w:p>
    <w:sectPr w:rsidR="000660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276" w:bottom="1559" w:left="1276" w:header="425" w:footer="85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C3281" w14:textId="77777777" w:rsidR="00B4467E" w:rsidRDefault="00B4467E">
      <w:pPr>
        <w:spacing w:after="0" w:line="240" w:lineRule="auto"/>
      </w:pPr>
      <w:r>
        <w:separator/>
      </w:r>
    </w:p>
  </w:endnote>
  <w:endnote w:type="continuationSeparator" w:id="0">
    <w:p w14:paraId="21500996" w14:textId="77777777" w:rsidR="00B4467E" w:rsidRDefault="00B44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E83578F-E0C1-4492-94CB-B872070CE6E9}"/>
    <w:embedBold r:id="rId2" w:fontKey="{7B62BFE8-3D54-4B62-B070-88F0F88C3C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B93E16B5-ECD6-4C9E-B860-556B9D5D396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A3FD862-32BA-4D08-BB43-1726F7BBEE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43AA0" w14:textId="77777777" w:rsidR="00066071" w:rsidRDefault="000660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43AA1" w14:textId="01FC27D8" w:rsidR="00066071" w:rsidRDefault="00612C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66DA9">
      <w:rPr>
        <w:noProof/>
        <w:color w:val="000000"/>
      </w:rPr>
      <w:t>2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AC43AA4" wp14:editId="4AC43AA5">
          <wp:simplePos x="0" y="0"/>
          <wp:positionH relativeFrom="column">
            <wp:posOffset>34711</wp:posOffset>
          </wp:positionH>
          <wp:positionV relativeFrom="paragraph">
            <wp:posOffset>6350</wp:posOffset>
          </wp:positionV>
          <wp:extent cx="5934710" cy="862330"/>
          <wp:effectExtent l="0" t="0" r="0" b="0"/>
          <wp:wrapSquare wrapText="bothSides" distT="0" distB="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4710" cy="862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43AA3" w14:textId="46172BE7" w:rsidR="00066071" w:rsidRDefault="00612C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66DA9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AC43AAA" wp14:editId="4AC43AAB">
          <wp:simplePos x="0" y="0"/>
          <wp:positionH relativeFrom="column">
            <wp:posOffset>2</wp:posOffset>
          </wp:positionH>
          <wp:positionV relativeFrom="paragraph">
            <wp:posOffset>-10757</wp:posOffset>
          </wp:positionV>
          <wp:extent cx="5934710" cy="862330"/>
          <wp:effectExtent l="0" t="0" r="0" b="0"/>
          <wp:wrapSquare wrapText="bothSides" distT="0" distB="0" distL="114300" distR="11430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4710" cy="862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9093A9" w14:textId="77777777" w:rsidR="00B4467E" w:rsidRDefault="00B4467E">
      <w:pPr>
        <w:spacing w:after="0" w:line="240" w:lineRule="auto"/>
      </w:pPr>
      <w:r>
        <w:separator/>
      </w:r>
    </w:p>
  </w:footnote>
  <w:footnote w:type="continuationSeparator" w:id="0">
    <w:p w14:paraId="770046BC" w14:textId="77777777" w:rsidR="00B4467E" w:rsidRDefault="00B446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43A9E" w14:textId="77777777" w:rsidR="00066071" w:rsidRDefault="000660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43A9F" w14:textId="77777777" w:rsidR="00066071" w:rsidRDefault="000660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43AA2" w14:textId="77777777" w:rsidR="00066071" w:rsidRDefault="00612C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340"/>
      <w:rPr>
        <w:color w:val="000000"/>
      </w:rPr>
    </w:pPr>
    <w:r>
      <w:rPr>
        <w:color w:val="000000"/>
      </w:rPr>
      <w:t xml:space="preserve">     </w:t>
    </w:r>
    <w:r>
      <w:rPr>
        <w:noProof/>
        <w:color w:val="000000"/>
      </w:rPr>
      <w:drawing>
        <wp:inline distT="0" distB="0" distL="0" distR="0" wp14:anchorId="4AC43AA6" wp14:editId="4AC43AA7">
          <wp:extent cx="1127234" cy="1530415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7234" cy="1530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AC43AA8" wp14:editId="4AC43AA9">
          <wp:simplePos x="0" y="0"/>
          <wp:positionH relativeFrom="column">
            <wp:posOffset>5081270</wp:posOffset>
          </wp:positionH>
          <wp:positionV relativeFrom="paragraph">
            <wp:posOffset>-48257</wp:posOffset>
          </wp:positionV>
          <wp:extent cx="857885" cy="1092835"/>
          <wp:effectExtent l="0" t="0" r="0" b="0"/>
          <wp:wrapSquare wrapText="bothSides" distT="0" distB="0" distL="114300" distR="114300"/>
          <wp:docPr id="3" name="image3.jpg" descr="C:\Users\kamilab\Desktop\GOOD ONE PR\Nagrody i wyróżnienia\Teraz Polska\logotyp\logo Teraz Polska LAUREAT KONKURSU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C:\Users\kamilab\Desktop\GOOD ONE PR\Nagrody i wyróżnienia\Teraz Polska\logotyp\logo Teraz Polska LAUREAT KONKURSU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885" cy="1092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071"/>
    <w:rsid w:val="00066071"/>
    <w:rsid w:val="0017317F"/>
    <w:rsid w:val="002D3854"/>
    <w:rsid w:val="00310111"/>
    <w:rsid w:val="0037124A"/>
    <w:rsid w:val="00441CB3"/>
    <w:rsid w:val="004E2AB1"/>
    <w:rsid w:val="005B334A"/>
    <w:rsid w:val="005D2A03"/>
    <w:rsid w:val="00612C86"/>
    <w:rsid w:val="00621FA8"/>
    <w:rsid w:val="00673136"/>
    <w:rsid w:val="00685AC4"/>
    <w:rsid w:val="007A5A59"/>
    <w:rsid w:val="00864299"/>
    <w:rsid w:val="009A6DA5"/>
    <w:rsid w:val="00B4467E"/>
    <w:rsid w:val="00B60191"/>
    <w:rsid w:val="00E74575"/>
    <w:rsid w:val="00E8206C"/>
    <w:rsid w:val="00F6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43A8E"/>
  <w15:docId w15:val="{8D4B258B-9C99-4051-902E-5BE20D313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spacing w:before="240" w:after="60"/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Poprawka">
    <w:name w:val="Revision"/>
    <w:hidden/>
    <w:uiPriority w:val="99"/>
    <w:semiHidden/>
    <w:rsid w:val="00B6019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5D2A03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D2A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azetki.polomarket.pl/gazetki/oferta-od-20-05-id-143594/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558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Aleksandra Konopka</cp:lastModifiedBy>
  <cp:revision>14</cp:revision>
  <dcterms:created xsi:type="dcterms:W3CDTF">2026-05-15T11:32:00Z</dcterms:created>
  <dcterms:modified xsi:type="dcterms:W3CDTF">2026-05-20T09:38:00Z</dcterms:modified>
</cp:coreProperties>
</file>