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ED5E1" w14:textId="2209772E" w:rsidR="00250C77" w:rsidRDefault="001C4305" w:rsidP="00250C77">
      <w:pPr>
        <w:spacing w:before="240" w:after="120"/>
        <w:jc w:val="center"/>
        <w:rPr>
          <w:b/>
          <w:bCs/>
          <w:sz w:val="40"/>
          <w:szCs w:val="40"/>
        </w:rPr>
      </w:pPr>
      <w:r w:rsidRPr="0053714E">
        <w:rPr>
          <w:rFonts w:ascii="Times New Roman" w:hAnsi="Times New Roman" w:cs="Times New Roman"/>
          <w:b/>
          <w:bCs/>
          <w:noProof/>
          <w:color w:val="000000" w:themeColor="text1"/>
          <w:sz w:val="144"/>
          <w:szCs w:val="144"/>
        </w:rPr>
        <w:drawing>
          <wp:anchor distT="0" distB="0" distL="114300" distR="114300" simplePos="0" relativeHeight="251659264" behindDoc="1" locked="0" layoutInCell="1" allowOverlap="1" wp14:anchorId="602DE804" wp14:editId="2B7CEC44">
            <wp:simplePos x="0" y="0"/>
            <wp:positionH relativeFrom="margin">
              <wp:align>center</wp:align>
            </wp:positionH>
            <wp:positionV relativeFrom="margin">
              <wp:align>top</wp:align>
            </wp:positionV>
            <wp:extent cx="1753235" cy="795020"/>
            <wp:effectExtent l="0" t="0" r="0" b="5080"/>
            <wp:wrapTopAndBottom/>
            <wp:docPr id="2" name="Imagen 2" descr="Dibujo en blanco y negro&#10;&#10;Descripción generada automáticamente con confianza media">
              <a:extLst xmlns:a="http://schemas.openxmlformats.org/drawingml/2006/main">
                <a:ext uri="{FF2B5EF4-FFF2-40B4-BE49-F238E27FC236}">
                  <a16:creationId xmlns:a16="http://schemas.microsoft.com/office/drawing/2014/main" id="{06C88C5A-3021-4752-8E71-A558092CBA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bujo en blanco y negro&#10;&#10;Descripción generada automáticamente con confianza media"/>
                    <pic:cNvPicPr>
                      <a:picLocks noChangeAspect="1" noChangeArrowheads="1"/>
                    </pic:cNvPicPr>
                  </pic:nvPicPr>
                  <pic:blipFill rotWithShape="1">
                    <a:blip r:embed="rId5">
                      <a:extLst>
                        <a:ext uri="{28A0092B-C50C-407E-A947-70E740481C1C}">
                          <a14:useLocalDpi xmlns:a14="http://schemas.microsoft.com/office/drawing/2010/main" val="0"/>
                        </a:ext>
                      </a:extLst>
                    </a:blip>
                    <a:srcRect l="3724" r="-1"/>
                    <a:stretch/>
                  </pic:blipFill>
                  <pic:spPr bwMode="auto">
                    <a:xfrm>
                      <a:off x="0" y="0"/>
                      <a:ext cx="1753235" cy="7950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0C77" w:rsidRPr="00250C77">
        <w:rPr>
          <w:b/>
          <w:bCs/>
          <w:sz w:val="40"/>
          <w:szCs w:val="40"/>
        </w:rPr>
        <w:t>EL REGGAE Y EL SKA SE ADUEÑAN DEL MÁXIMO ESCENARIO DE REFORMA: LOS CAFRES Y LOS ESTRAMBÓTICOS LLEGAN A LA CDMX</w:t>
      </w:r>
    </w:p>
    <w:p w14:paraId="378D6B88" w14:textId="24B19030" w:rsidR="00250C77" w:rsidRPr="00250C77" w:rsidRDefault="00250C77" w:rsidP="00250C77">
      <w:pPr>
        <w:spacing w:before="240" w:after="120"/>
        <w:jc w:val="center"/>
        <w:rPr>
          <w:b/>
          <w:bCs/>
          <w:sz w:val="32"/>
          <w:szCs w:val="32"/>
        </w:rPr>
      </w:pPr>
      <w:r w:rsidRPr="00250C77">
        <w:rPr>
          <w:b/>
          <w:bCs/>
          <w:sz w:val="32"/>
          <w:szCs w:val="32"/>
        </w:rPr>
        <w:t>19 DE NOVIEMBRE – AUDITORIO NACIONAL</w:t>
      </w:r>
    </w:p>
    <w:p w14:paraId="3CE1BC56" w14:textId="06E4314A" w:rsidR="00250C77" w:rsidRPr="00250C77" w:rsidRDefault="00250C77" w:rsidP="00250C77">
      <w:pPr>
        <w:spacing w:before="240" w:after="120"/>
        <w:jc w:val="center"/>
        <w:rPr>
          <w:b/>
          <w:bCs/>
          <w:sz w:val="32"/>
          <w:szCs w:val="32"/>
        </w:rPr>
      </w:pPr>
      <w:r w:rsidRPr="00250C77">
        <w:rPr>
          <w:b/>
          <w:bCs/>
          <w:sz w:val="32"/>
          <w:szCs w:val="32"/>
        </w:rPr>
        <w:t xml:space="preserve">Preventa Banamex: 18 de mayo, 11:00 a.m. </w:t>
      </w:r>
    </w:p>
    <w:p w14:paraId="03805BDE" w14:textId="77777777" w:rsidR="00250C77" w:rsidRPr="00250C77" w:rsidRDefault="00250C77" w:rsidP="00250C77">
      <w:pPr>
        <w:spacing w:before="240" w:after="120"/>
        <w:jc w:val="center"/>
      </w:pPr>
      <w:r w:rsidRPr="00250C77">
        <w:rPr>
          <w:b/>
          <w:bCs/>
        </w:rPr>
        <w:t>Doble dosis de ritmo:</w:t>
      </w:r>
      <w:r w:rsidRPr="00250C77">
        <w:t xml:space="preserve"> Una noche épica que reúne a dos de los máximos exponentes del rock y el reggae latinoamericano en un mismo escenario.</w:t>
      </w:r>
    </w:p>
    <w:p w14:paraId="6E5106F9" w14:textId="77777777" w:rsidR="00250C77" w:rsidRPr="00250C77" w:rsidRDefault="00250C77" w:rsidP="00250C77">
      <w:pPr>
        <w:spacing w:before="240" w:after="120"/>
        <w:jc w:val="center"/>
      </w:pPr>
      <w:r w:rsidRPr="00250C77">
        <w:rPr>
          <w:b/>
          <w:bCs/>
        </w:rPr>
        <w:t>Trayectorias de culto:</w:t>
      </w:r>
      <w:r w:rsidRPr="00250C77">
        <w:t xml:space="preserve"> Ambos grupos celebran décadas de historia con repertorios llenos de éxitos que han marcado a varias generaciones.</w:t>
      </w:r>
    </w:p>
    <w:p w14:paraId="3585688E" w14:textId="77777777" w:rsidR="00250C77" w:rsidRPr="00250C77" w:rsidRDefault="00250C77" w:rsidP="00250C77">
      <w:pPr>
        <w:spacing w:before="240" w:after="120"/>
        <w:jc w:val="center"/>
      </w:pPr>
      <w:r w:rsidRPr="00250C77">
        <w:rPr>
          <w:b/>
          <w:bCs/>
        </w:rPr>
        <w:t>Cita imperdible:</w:t>
      </w:r>
      <w:r w:rsidRPr="00250C77">
        <w:t xml:space="preserve"> El Auditorio Nacional se transformará en una auténtica fiesta donde la energía del ska y la cadencia del reggae serán los protagonistas.</w:t>
      </w:r>
    </w:p>
    <w:p w14:paraId="5A08F137" w14:textId="494CB175" w:rsidR="00250C77" w:rsidRPr="00250C77" w:rsidRDefault="0D00F934" w:rsidP="00250C77">
      <w:pPr>
        <w:spacing w:before="240" w:after="120"/>
        <w:jc w:val="both"/>
      </w:pPr>
      <w:r>
        <w:t xml:space="preserve">El próximo </w:t>
      </w:r>
      <w:r w:rsidRPr="3F13504C">
        <w:rPr>
          <w:b/>
          <w:bCs/>
        </w:rPr>
        <w:t>19 de noviembre</w:t>
      </w:r>
      <w:r>
        <w:t xml:space="preserve">, el emblemático escenario del </w:t>
      </w:r>
      <w:r w:rsidRPr="3F13504C">
        <w:rPr>
          <w:b/>
          <w:bCs/>
        </w:rPr>
        <w:t>Auditorio Nacional</w:t>
      </w:r>
      <w:r>
        <w:t xml:space="preserve"> se vestirá de gala para recibir una de las reuniones más esperadas por los amantes de los ritmos alternativos. En una noche que promete ser histórica, dos instituciones musicales de Latinoamérica unirán sus trayectorias para ofrecer un espectáculo sin precedentes donde la cadencia del reggae y la explosiva energía del ska</w:t>
      </w:r>
      <w:r w:rsidR="7EF2F53D">
        <w:t>,</w:t>
      </w:r>
      <w:r>
        <w:t xml:space="preserve"> convergerán en un mismo espacio.</w:t>
      </w:r>
    </w:p>
    <w:p w14:paraId="241ABED2" w14:textId="77777777" w:rsidR="00250C77" w:rsidRPr="00250C77" w:rsidRDefault="00250C77" w:rsidP="005D12AB">
      <w:pPr>
        <w:spacing w:before="240" w:after="120"/>
        <w:jc w:val="right"/>
        <w:rPr>
          <w:b/>
          <w:bCs/>
        </w:rPr>
      </w:pPr>
      <w:r w:rsidRPr="00250C77">
        <w:rPr>
          <w:b/>
          <w:bCs/>
        </w:rPr>
        <w:t>LOS CAFRES: LA ESENCIA DEL REGRESE LATINO</w:t>
      </w:r>
    </w:p>
    <w:p w14:paraId="31175116" w14:textId="77777777" w:rsidR="00250C77" w:rsidRPr="00250C77" w:rsidRDefault="00250C77" w:rsidP="00250C77">
      <w:pPr>
        <w:spacing w:before="240" w:after="120"/>
        <w:jc w:val="both"/>
      </w:pPr>
      <w:r w:rsidRPr="00250C77">
        <w:t xml:space="preserve">Referirse a </w:t>
      </w:r>
      <w:r w:rsidRPr="00250C77">
        <w:rPr>
          <w:b/>
          <w:bCs/>
        </w:rPr>
        <w:t>Los Cafres</w:t>
      </w:r>
      <w:r w:rsidRPr="00250C77">
        <w:t xml:space="preserve"> es hablar de una de las bandas más influyentes y respetadas del reggae en español. Formada en Argentina a finales de los años 80, la agrupación liderada por Guillermo Bonetto ha sabido construir un sonido propio, elegante y profundamente emocional que los ha llevado a recorrer los escenarios más importantes del mundo.</w:t>
      </w:r>
    </w:p>
    <w:p w14:paraId="668E87D1" w14:textId="00D5DBDE" w:rsidR="00250C77" w:rsidRPr="00250C77" w:rsidRDefault="00250C77" w:rsidP="00250C77">
      <w:pPr>
        <w:spacing w:before="240" w:after="120"/>
        <w:jc w:val="both"/>
      </w:pPr>
      <w:r w:rsidRPr="00250C77">
        <w:t>Con una discografía que incluye himnos inmortales como "Tus Ojos", "Casi q</w:t>
      </w:r>
      <w:r w:rsidR="005D12AB">
        <w:t xml:space="preserve">’ </w:t>
      </w:r>
      <w:r w:rsidRPr="00250C77">
        <w:t xml:space="preserve">me pierdo" y "Si el amor se cae", Los Cafres han demostrado que el reggae es un lenguaje </w:t>
      </w:r>
      <w:r w:rsidRPr="00250C77">
        <w:lastRenderedPageBreak/>
        <w:t>universal de amor y reflexión. Su regreso a la Ciudad de México promete una atmósfera de conexión espiritual y ritmos relajados que cautivarán a todos los asistentes al Auditorio Nacional.</w:t>
      </w:r>
    </w:p>
    <w:p w14:paraId="04FD3A11" w14:textId="77777777" w:rsidR="00250C77" w:rsidRPr="00250C77" w:rsidRDefault="00250C77" w:rsidP="00250C77">
      <w:pPr>
        <w:spacing w:before="240" w:after="120"/>
        <w:jc w:val="both"/>
        <w:rPr>
          <w:b/>
          <w:bCs/>
        </w:rPr>
      </w:pPr>
      <w:r w:rsidRPr="00250C77">
        <w:rPr>
          <w:b/>
          <w:bCs/>
        </w:rPr>
        <w:t>LOS ESTRAMBÓTICOS: LA FIESTA DEL SKA MEXICANO</w:t>
      </w:r>
    </w:p>
    <w:p w14:paraId="01A94930" w14:textId="77471504" w:rsidR="00250C77" w:rsidRPr="00250C77" w:rsidRDefault="0D00F934" w:rsidP="00250C77">
      <w:pPr>
        <w:spacing w:before="240" w:after="120"/>
        <w:jc w:val="both"/>
      </w:pPr>
      <w:r>
        <w:t xml:space="preserve">Por su parte, </w:t>
      </w:r>
      <w:r w:rsidRPr="3F13504C">
        <w:rPr>
          <w:b/>
          <w:bCs/>
        </w:rPr>
        <w:t>Los Estrambóticos</w:t>
      </w:r>
      <w:r>
        <w:t xml:space="preserve"> representan la esencia pura del ska y el rock hecho en México. Con más de tres décadas de trayectoria, la banda se ha consolidado como un pilar fundamental de la escena nacional gracias a su energía inagotable y letras</w:t>
      </w:r>
      <w:r w:rsidR="69A2E99B">
        <w:t>,</w:t>
      </w:r>
      <w:r>
        <w:t xml:space="preserve"> que retratan con humor y honestidad la vida cotidiana de la capital.</w:t>
      </w:r>
    </w:p>
    <w:p w14:paraId="2692365A" w14:textId="3ECDB43E" w:rsidR="00250C77" w:rsidRPr="00250C77" w:rsidRDefault="0D00F934" w:rsidP="00250C77">
      <w:pPr>
        <w:spacing w:before="240" w:after="120"/>
        <w:jc w:val="both"/>
      </w:pPr>
      <w:r>
        <w:t xml:space="preserve">Reconocidos por su capacidad para hacer vibrar cualquier recinto, el grupo llegará con toda su artillería de éxitos, incluyendo temas emblemáticos como "La Herida", "Soñar No Cuesta Nada" y "Peter Punk". Su presentación será una explosión de baile y sudor, reafirmando por qué </w:t>
      </w:r>
      <w:r w:rsidR="4745DF57">
        <w:t>Los Estrambóticos es considerada</w:t>
      </w:r>
      <w:r>
        <w:t xml:space="preserve"> una de las bandas más queridas y vigentes del movimiento ska en Latinoamérica.</w:t>
      </w:r>
    </w:p>
    <w:p w14:paraId="7FA15B86" w14:textId="12AABE5F" w:rsidR="00BA66E7" w:rsidRDefault="00250C77" w:rsidP="00250C77">
      <w:pPr>
        <w:spacing w:before="240" w:after="120"/>
        <w:jc w:val="both"/>
      </w:pPr>
      <w:r w:rsidRPr="00250C77">
        <w:rPr>
          <w:b/>
          <w:bCs/>
        </w:rPr>
        <w:t>¡Asegura tu lugar en esta noche histórica!</w:t>
      </w:r>
      <w:r w:rsidRPr="00250C77">
        <w:t xml:space="preserve"> Los boletos estarán disponibles </w:t>
      </w:r>
      <w:r w:rsidR="001C4305">
        <w:t xml:space="preserve">en la preventa Banamex el 18 de mayo, y un día después los podrás adquirir en las taquillas de los inmuebles o a través de </w:t>
      </w:r>
      <w:hyperlink r:id="rId6" w:history="1">
        <w:r w:rsidR="001C4305" w:rsidRPr="001C4305">
          <w:rPr>
            <w:rStyle w:val="Hipervnculo"/>
            <w:b/>
            <w:bCs/>
          </w:rPr>
          <w:t>www.ticketmaster.com.mx</w:t>
        </w:r>
      </w:hyperlink>
      <w:r w:rsidR="001C4305" w:rsidRPr="001C4305">
        <w:rPr>
          <w:b/>
          <w:bCs/>
        </w:rPr>
        <w:t>.</w:t>
      </w:r>
      <w:r w:rsidR="001C4305">
        <w:t xml:space="preserve">  </w:t>
      </w:r>
    </w:p>
    <w:p w14:paraId="4EB900BA" w14:textId="77777777" w:rsidR="001C4305" w:rsidRDefault="001C4305" w:rsidP="00250C77">
      <w:pPr>
        <w:spacing w:before="240" w:after="120"/>
        <w:jc w:val="both"/>
      </w:pPr>
    </w:p>
    <w:p w14:paraId="0F18FFC7" w14:textId="0D766B72" w:rsidR="001C4305" w:rsidRPr="001C4305" w:rsidRDefault="001C4305" w:rsidP="001C4305">
      <w:pPr>
        <w:spacing w:before="240" w:after="120"/>
        <w:jc w:val="center"/>
        <w:rPr>
          <w:lang w:val="pt-PT"/>
        </w:rPr>
      </w:pPr>
      <w:r w:rsidRPr="001C4305">
        <w:rPr>
          <w:lang w:val="pt-PT"/>
        </w:rPr>
        <w:t xml:space="preserve">Visita las redes de </w:t>
      </w:r>
      <w:r>
        <w:rPr>
          <w:lang w:val="pt-PT"/>
        </w:rPr>
        <w:t>LOS CAFRES</w:t>
      </w:r>
    </w:p>
    <w:p w14:paraId="6B0BA6E1" w14:textId="5CD5B5DA" w:rsidR="001C4305" w:rsidRDefault="001C4305" w:rsidP="001C4305">
      <w:pPr>
        <w:spacing w:before="240" w:after="120"/>
        <w:jc w:val="center"/>
        <w:rPr>
          <w:lang w:val="pt-PT"/>
        </w:rPr>
      </w:pPr>
      <w:r w:rsidRPr="001C4305">
        <w:rPr>
          <w:lang w:val="pt-PT"/>
        </w:rPr>
        <w:t>INSTAGRAM│YOUTUBE</w:t>
      </w:r>
    </w:p>
    <w:p w14:paraId="3C99E8B2" w14:textId="77777777" w:rsidR="001C4305" w:rsidRDefault="001C4305" w:rsidP="001C4305">
      <w:pPr>
        <w:spacing w:before="240" w:after="120"/>
        <w:jc w:val="center"/>
        <w:rPr>
          <w:lang w:val="pt-PT"/>
        </w:rPr>
      </w:pPr>
    </w:p>
    <w:p w14:paraId="1527ED5E" w14:textId="3ED82CA9" w:rsidR="001C4305" w:rsidRPr="001C4305" w:rsidRDefault="37328C01" w:rsidP="001C4305">
      <w:pPr>
        <w:spacing w:before="240" w:after="120"/>
        <w:jc w:val="center"/>
      </w:pPr>
      <w:r>
        <w:t>Visita las redes de LOS ESTRA</w:t>
      </w:r>
      <w:r w:rsidR="7BDF90E0">
        <w:t>M</w:t>
      </w:r>
      <w:r>
        <w:t xml:space="preserve">BÓTICOS </w:t>
      </w:r>
    </w:p>
    <w:p w14:paraId="37C9DF41" w14:textId="77777777" w:rsidR="001C4305" w:rsidRDefault="001C4305" w:rsidP="001C4305">
      <w:pPr>
        <w:spacing w:before="240" w:after="120"/>
        <w:jc w:val="center"/>
        <w:rPr>
          <w:lang w:val="pt-PT"/>
        </w:rPr>
      </w:pPr>
      <w:r w:rsidRPr="001C4305">
        <w:rPr>
          <w:lang w:val="pt-PT"/>
        </w:rPr>
        <w:t>INSTAGRAM│YOUTUBE</w:t>
      </w:r>
    </w:p>
    <w:p w14:paraId="042749E4" w14:textId="77777777" w:rsidR="001C4305" w:rsidRDefault="001C4305" w:rsidP="001C4305">
      <w:pPr>
        <w:spacing w:before="240" w:after="120"/>
        <w:jc w:val="center"/>
        <w:rPr>
          <w:lang w:val="pt-PT"/>
        </w:rPr>
      </w:pPr>
    </w:p>
    <w:p w14:paraId="44828523" w14:textId="77777777" w:rsidR="001C4305" w:rsidRPr="004D3689" w:rsidRDefault="001C4305" w:rsidP="001C4305">
      <w:pPr>
        <w:jc w:val="center"/>
        <w:rPr>
          <w:sz w:val="26"/>
          <w:szCs w:val="26"/>
        </w:rPr>
      </w:pPr>
      <w:r w:rsidRPr="004D3689">
        <w:rPr>
          <w:sz w:val="26"/>
          <w:szCs w:val="26"/>
        </w:rPr>
        <w:t>Conoce más sobre este y otros conciertos en:</w:t>
      </w:r>
    </w:p>
    <w:p w14:paraId="5E3A5F96" w14:textId="77777777" w:rsidR="001C4305" w:rsidRPr="004D3689" w:rsidRDefault="001C4305" w:rsidP="001C4305">
      <w:pPr>
        <w:spacing w:after="0"/>
        <w:jc w:val="center"/>
        <w:rPr>
          <w:b/>
          <w:bCs/>
          <w:sz w:val="26"/>
          <w:szCs w:val="26"/>
        </w:rPr>
      </w:pPr>
      <w:hyperlink r:id="rId7" w:history="1">
        <w:r w:rsidRPr="004D3689">
          <w:rPr>
            <w:rStyle w:val="Hipervnculo"/>
            <w:b/>
            <w:bCs/>
            <w:sz w:val="26"/>
            <w:szCs w:val="26"/>
          </w:rPr>
          <w:t>www.ocesa.com.mx</w:t>
        </w:r>
      </w:hyperlink>
      <w:r w:rsidRPr="004D3689">
        <w:rPr>
          <w:b/>
          <w:bCs/>
          <w:sz w:val="26"/>
          <w:szCs w:val="26"/>
        </w:rPr>
        <w:t xml:space="preserve"> </w:t>
      </w:r>
    </w:p>
    <w:p w14:paraId="0071EF76" w14:textId="77777777" w:rsidR="001C4305" w:rsidRPr="004D3689" w:rsidRDefault="001C4305" w:rsidP="001C4305">
      <w:pPr>
        <w:spacing w:after="0"/>
        <w:jc w:val="center"/>
        <w:rPr>
          <w:b/>
          <w:bCs/>
          <w:sz w:val="26"/>
          <w:szCs w:val="26"/>
        </w:rPr>
      </w:pPr>
      <w:hyperlink r:id="rId8" w:history="1">
        <w:r w:rsidRPr="004D3689">
          <w:rPr>
            <w:rStyle w:val="Hipervnculo"/>
            <w:b/>
            <w:bCs/>
            <w:sz w:val="26"/>
            <w:szCs w:val="26"/>
          </w:rPr>
          <w:t>www.facebook.com/ocesamx</w:t>
        </w:r>
      </w:hyperlink>
      <w:r w:rsidRPr="004D3689">
        <w:rPr>
          <w:b/>
          <w:bCs/>
          <w:sz w:val="26"/>
          <w:szCs w:val="26"/>
        </w:rPr>
        <w:t xml:space="preserve"> </w:t>
      </w:r>
    </w:p>
    <w:p w14:paraId="2DFC3FE9" w14:textId="77777777" w:rsidR="001C4305" w:rsidRPr="004D3689" w:rsidRDefault="001C4305" w:rsidP="001C4305">
      <w:pPr>
        <w:spacing w:after="0"/>
        <w:jc w:val="center"/>
        <w:rPr>
          <w:b/>
          <w:bCs/>
          <w:sz w:val="26"/>
          <w:szCs w:val="26"/>
        </w:rPr>
      </w:pPr>
      <w:hyperlink r:id="rId9" w:history="1">
        <w:r w:rsidRPr="004D3689">
          <w:rPr>
            <w:rStyle w:val="Hipervnculo"/>
            <w:b/>
            <w:bCs/>
            <w:sz w:val="26"/>
            <w:szCs w:val="26"/>
          </w:rPr>
          <w:t>www.twitter.com/ocesa_total</w:t>
        </w:r>
      </w:hyperlink>
      <w:r w:rsidRPr="004D3689">
        <w:rPr>
          <w:b/>
          <w:bCs/>
          <w:sz w:val="26"/>
          <w:szCs w:val="26"/>
        </w:rPr>
        <w:t xml:space="preserve"> </w:t>
      </w:r>
    </w:p>
    <w:p w14:paraId="412C9068" w14:textId="77777777" w:rsidR="001C4305" w:rsidRPr="004D3689" w:rsidRDefault="001C4305" w:rsidP="001C4305">
      <w:pPr>
        <w:spacing w:after="0"/>
        <w:jc w:val="center"/>
        <w:rPr>
          <w:b/>
          <w:bCs/>
          <w:sz w:val="26"/>
          <w:szCs w:val="26"/>
        </w:rPr>
      </w:pPr>
      <w:hyperlink r:id="rId10" w:history="1">
        <w:r w:rsidRPr="004D3689">
          <w:rPr>
            <w:rStyle w:val="Hipervnculo"/>
            <w:b/>
            <w:bCs/>
            <w:sz w:val="26"/>
            <w:szCs w:val="26"/>
          </w:rPr>
          <w:t>www.instagram.com/ocesa</w:t>
        </w:r>
      </w:hyperlink>
      <w:r w:rsidRPr="004D3689">
        <w:rPr>
          <w:b/>
          <w:bCs/>
          <w:sz w:val="26"/>
          <w:szCs w:val="26"/>
        </w:rPr>
        <w:t xml:space="preserve"> </w:t>
      </w:r>
    </w:p>
    <w:p w14:paraId="210698FD" w14:textId="45C330A4" w:rsidR="001C4305" w:rsidRPr="001C4305" w:rsidRDefault="001C4305" w:rsidP="001C4305">
      <w:pPr>
        <w:spacing w:after="120"/>
        <w:jc w:val="center"/>
        <w:rPr>
          <w:lang w:val="pt-PT"/>
        </w:rPr>
      </w:pPr>
      <w:hyperlink r:id="rId11" w:history="1">
        <w:r w:rsidRPr="004D3689">
          <w:rPr>
            <w:rStyle w:val="Hipervnculo"/>
            <w:b/>
            <w:bCs/>
            <w:sz w:val="26"/>
            <w:szCs w:val="26"/>
          </w:rPr>
          <w:t>www.tiktok.com/@ocesamx</w:t>
        </w:r>
      </w:hyperlink>
    </w:p>
    <w:sectPr w:rsidR="001C4305" w:rsidRPr="001C43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9C3"/>
    <w:multiLevelType w:val="hybridMultilevel"/>
    <w:tmpl w:val="BDE6DB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6B671282"/>
    <w:multiLevelType w:val="multilevel"/>
    <w:tmpl w:val="846C9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390EFF"/>
    <w:multiLevelType w:val="multilevel"/>
    <w:tmpl w:val="08C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154891">
    <w:abstractNumId w:val="2"/>
  </w:num>
  <w:num w:numId="2" w16cid:durableId="1676689866">
    <w:abstractNumId w:val="1"/>
  </w:num>
  <w:num w:numId="3" w16cid:durableId="100331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77"/>
    <w:rsid w:val="001C4305"/>
    <w:rsid w:val="00250C77"/>
    <w:rsid w:val="005D12AB"/>
    <w:rsid w:val="006978B1"/>
    <w:rsid w:val="00BA66E7"/>
    <w:rsid w:val="00DF5446"/>
    <w:rsid w:val="00E564F2"/>
    <w:rsid w:val="00FE509D"/>
    <w:rsid w:val="0D00F934"/>
    <w:rsid w:val="1029D591"/>
    <w:rsid w:val="21C3B7B5"/>
    <w:rsid w:val="37328C01"/>
    <w:rsid w:val="3ABF5717"/>
    <w:rsid w:val="3F13504C"/>
    <w:rsid w:val="4745DF57"/>
    <w:rsid w:val="69A2E99B"/>
    <w:rsid w:val="7BDF90E0"/>
    <w:rsid w:val="7EF2F53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777B"/>
  <w15:chartTrackingRefBased/>
  <w15:docId w15:val="{6BCDBA64-83E9-4FC5-AB11-1CC45D2B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0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50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50C7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50C7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50C7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50C7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50C7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50C7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50C7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0C7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50C7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50C7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50C7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50C7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50C7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50C7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50C7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50C77"/>
    <w:rPr>
      <w:rFonts w:eastAsiaTheme="majorEastAsia" w:cstheme="majorBidi"/>
      <w:color w:val="272727" w:themeColor="text1" w:themeTint="D8"/>
    </w:rPr>
  </w:style>
  <w:style w:type="paragraph" w:styleId="Ttulo">
    <w:name w:val="Title"/>
    <w:basedOn w:val="Normal"/>
    <w:next w:val="Normal"/>
    <w:link w:val="TtuloCar"/>
    <w:uiPriority w:val="10"/>
    <w:qFormat/>
    <w:rsid w:val="00250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50C7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50C7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50C7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50C77"/>
    <w:pPr>
      <w:spacing w:before="160"/>
      <w:jc w:val="center"/>
    </w:pPr>
    <w:rPr>
      <w:i/>
      <w:iCs/>
      <w:color w:val="404040" w:themeColor="text1" w:themeTint="BF"/>
    </w:rPr>
  </w:style>
  <w:style w:type="character" w:customStyle="1" w:styleId="CitaCar">
    <w:name w:val="Cita Car"/>
    <w:basedOn w:val="Fuentedeprrafopredeter"/>
    <w:link w:val="Cita"/>
    <w:uiPriority w:val="29"/>
    <w:rsid w:val="00250C77"/>
    <w:rPr>
      <w:i/>
      <w:iCs/>
      <w:color w:val="404040" w:themeColor="text1" w:themeTint="BF"/>
    </w:rPr>
  </w:style>
  <w:style w:type="paragraph" w:styleId="Prrafodelista">
    <w:name w:val="List Paragraph"/>
    <w:basedOn w:val="Normal"/>
    <w:uiPriority w:val="34"/>
    <w:qFormat/>
    <w:rsid w:val="00250C77"/>
    <w:pPr>
      <w:ind w:left="720"/>
      <w:contextualSpacing/>
    </w:pPr>
  </w:style>
  <w:style w:type="character" w:styleId="nfasisintenso">
    <w:name w:val="Intense Emphasis"/>
    <w:basedOn w:val="Fuentedeprrafopredeter"/>
    <w:uiPriority w:val="21"/>
    <w:qFormat/>
    <w:rsid w:val="00250C77"/>
    <w:rPr>
      <w:i/>
      <w:iCs/>
      <w:color w:val="0F4761" w:themeColor="accent1" w:themeShade="BF"/>
    </w:rPr>
  </w:style>
  <w:style w:type="paragraph" w:styleId="Citadestacada">
    <w:name w:val="Intense Quote"/>
    <w:basedOn w:val="Normal"/>
    <w:next w:val="Normal"/>
    <w:link w:val="CitadestacadaCar"/>
    <w:uiPriority w:val="30"/>
    <w:qFormat/>
    <w:rsid w:val="00250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50C77"/>
    <w:rPr>
      <w:i/>
      <w:iCs/>
      <w:color w:val="0F4761" w:themeColor="accent1" w:themeShade="BF"/>
    </w:rPr>
  </w:style>
  <w:style w:type="character" w:styleId="Referenciaintensa">
    <w:name w:val="Intense Reference"/>
    <w:basedOn w:val="Fuentedeprrafopredeter"/>
    <w:uiPriority w:val="32"/>
    <w:qFormat/>
    <w:rsid w:val="00250C77"/>
    <w:rPr>
      <w:b/>
      <w:bCs/>
      <w:smallCaps/>
      <w:color w:val="0F4761" w:themeColor="accent1" w:themeShade="BF"/>
      <w:spacing w:val="5"/>
    </w:rPr>
  </w:style>
  <w:style w:type="character" w:styleId="Hipervnculo">
    <w:name w:val="Hyperlink"/>
    <w:basedOn w:val="Fuentedeprrafopredeter"/>
    <w:uiPriority w:val="99"/>
    <w:unhideWhenUsed/>
    <w:rsid w:val="001C4305"/>
    <w:rPr>
      <w:color w:val="467886" w:themeColor="hyperlink"/>
      <w:u w:val="single"/>
    </w:rPr>
  </w:style>
  <w:style w:type="character" w:styleId="Mencinsinresolver">
    <w:name w:val="Unresolved Mention"/>
    <w:basedOn w:val="Fuentedeprrafopredeter"/>
    <w:uiPriority w:val="99"/>
    <w:semiHidden/>
    <w:unhideWhenUsed/>
    <w:rsid w:val="001C4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ocesa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cesa.com.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www.tiktok.com/@ocesamx" TargetMode="External"/><Relationship Id="rId5" Type="http://schemas.openxmlformats.org/officeDocument/2006/relationships/image" Target="media/image1.png"/><Relationship Id="rId10" Type="http://schemas.openxmlformats.org/officeDocument/2006/relationships/hyperlink" Target="http://www.instagram.com/ocesa" TargetMode="External"/><Relationship Id="rId4" Type="http://schemas.openxmlformats.org/officeDocument/2006/relationships/webSettings" Target="webSettings.xml"/><Relationship Id="rId9" Type="http://schemas.openxmlformats.org/officeDocument/2006/relationships/hyperlink" Target="http://www.twitter.com/ocesa_tot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2815</Characters>
  <Application>Microsoft Office Word</Application>
  <DocSecurity>4</DocSecurity>
  <Lines>23</Lines>
  <Paragraphs>6</Paragraphs>
  <ScaleCrop>false</ScaleCrop>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Rafael Salinas González</cp:lastModifiedBy>
  <cp:revision>2</cp:revision>
  <dcterms:created xsi:type="dcterms:W3CDTF">2026-05-16T14:32:00Z</dcterms:created>
  <dcterms:modified xsi:type="dcterms:W3CDTF">2026-05-16T14:32:00Z</dcterms:modified>
</cp:coreProperties>
</file>