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66D8B5B4" w14:textId="28B71503" w:rsidR="00BD70EE" w:rsidRDefault="003E01D9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AD70F7">
        <w:rPr>
          <w:rFonts w:ascii="Calibri" w:eastAsia="Calibri" w:hAnsi="Calibri" w:cs="Calibri"/>
          <w:color w:val="000000" w:themeColor="text1"/>
          <w:sz w:val="22"/>
        </w:rPr>
        <w:t>14</w:t>
      </w:r>
      <w:r w:rsidRPr="00BD70EE">
        <w:rPr>
          <w:rFonts w:ascii="Calibri" w:eastAsia="Calibri" w:hAnsi="Calibri" w:cs="Calibri"/>
          <w:color w:val="000000" w:themeColor="text1"/>
          <w:sz w:val="22"/>
        </w:rPr>
        <w:t>.</w:t>
      </w:r>
      <w:r w:rsidR="00BD70EE" w:rsidRPr="00BD70EE">
        <w:rPr>
          <w:rFonts w:ascii="Calibri" w:eastAsia="Calibri" w:hAnsi="Calibri" w:cs="Calibri"/>
          <w:color w:val="000000" w:themeColor="text1"/>
          <w:sz w:val="22"/>
        </w:rPr>
        <w:t>0</w:t>
      </w:r>
      <w:r w:rsidR="0031054F">
        <w:rPr>
          <w:rFonts w:ascii="Calibri" w:eastAsia="Calibri" w:hAnsi="Calibri" w:cs="Calibri"/>
          <w:color w:val="000000" w:themeColor="text1"/>
          <w:sz w:val="22"/>
        </w:rPr>
        <w:t>5</w:t>
      </w:r>
      <w:r w:rsidRPr="00BD70EE">
        <w:rPr>
          <w:rFonts w:ascii="Calibri" w:eastAsia="Calibri" w:hAnsi="Calibri" w:cs="Calibri"/>
          <w:color w:val="000000" w:themeColor="text1"/>
          <w:sz w:val="22"/>
        </w:rPr>
        <w:t>.2026 r.</w:t>
      </w:r>
    </w:p>
    <w:p w14:paraId="570626EE" w14:textId="77777777" w:rsidR="007B61C0" w:rsidRPr="007A1D43" w:rsidRDefault="007B61C0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</w:p>
    <w:p w14:paraId="54AA482C" w14:textId="5BEC0286" w:rsidR="0031054F" w:rsidRDefault="0031054F" w:rsidP="0031054F">
      <w:pPr>
        <w:jc w:val="center"/>
        <w:rPr>
          <w:b/>
          <w:bCs/>
        </w:rPr>
      </w:pPr>
      <w:r w:rsidRPr="0031054F">
        <w:rPr>
          <w:b/>
          <w:bCs/>
        </w:rPr>
        <w:t xml:space="preserve">Alior Bank na juwenaliach w </w:t>
      </w:r>
      <w:r w:rsidR="00005BCC">
        <w:rPr>
          <w:b/>
          <w:bCs/>
        </w:rPr>
        <w:t>Krakowie</w:t>
      </w:r>
      <w:r w:rsidRPr="0031054F">
        <w:rPr>
          <w:b/>
          <w:bCs/>
        </w:rPr>
        <w:t>. Strefa aktywności, spotkań i usług bankowych dla studentów</w:t>
      </w:r>
    </w:p>
    <w:p w14:paraId="40194DF2" w14:textId="4397F886" w:rsidR="0031054F" w:rsidRDefault="0031054F" w:rsidP="002C5841">
      <w:pPr>
        <w:jc w:val="both"/>
        <w:rPr>
          <w:b/>
          <w:bCs/>
        </w:rPr>
      </w:pPr>
      <w:r w:rsidRPr="0031054F">
        <w:rPr>
          <w:b/>
          <w:bCs/>
        </w:rPr>
        <w:t xml:space="preserve">Alior Bank będzie </w:t>
      </w:r>
      <w:r w:rsidR="0070394C">
        <w:rPr>
          <w:b/>
          <w:bCs/>
        </w:rPr>
        <w:t>partnerem</w:t>
      </w:r>
      <w:r w:rsidRPr="0031054F">
        <w:rPr>
          <w:b/>
          <w:bCs/>
        </w:rPr>
        <w:t xml:space="preserve"> juwenaliów w </w:t>
      </w:r>
      <w:r w:rsidR="00005BCC">
        <w:rPr>
          <w:b/>
          <w:bCs/>
        </w:rPr>
        <w:t>Krakowie</w:t>
      </w:r>
      <w:r w:rsidR="00C00181">
        <w:rPr>
          <w:b/>
          <w:bCs/>
        </w:rPr>
        <w:t xml:space="preserve"> w strefie Polibuda</w:t>
      </w:r>
      <w:r w:rsidR="00DF5D89">
        <w:rPr>
          <w:b/>
          <w:bCs/>
        </w:rPr>
        <w:t xml:space="preserve">, które odbędą się </w:t>
      </w:r>
      <w:r w:rsidR="00005BCC">
        <w:rPr>
          <w:b/>
          <w:bCs/>
        </w:rPr>
        <w:t>15</w:t>
      </w:r>
      <w:r w:rsidR="00DF5D89">
        <w:rPr>
          <w:b/>
          <w:bCs/>
        </w:rPr>
        <w:t xml:space="preserve"> i </w:t>
      </w:r>
      <w:r w:rsidR="00005BCC">
        <w:rPr>
          <w:b/>
          <w:bCs/>
        </w:rPr>
        <w:t>16</w:t>
      </w:r>
      <w:r w:rsidR="00DF5D89">
        <w:rPr>
          <w:b/>
          <w:bCs/>
        </w:rPr>
        <w:t xml:space="preserve"> maja</w:t>
      </w:r>
      <w:r w:rsidR="00C00181">
        <w:rPr>
          <w:b/>
          <w:bCs/>
        </w:rPr>
        <w:t xml:space="preserve"> </w:t>
      </w:r>
      <w:r w:rsidR="00C00181" w:rsidRPr="00C00181">
        <w:rPr>
          <w:b/>
          <w:bCs/>
        </w:rPr>
        <w:t>na terenie dawnego pasa startowego lotniska Rakowice-Czyżyny</w:t>
      </w:r>
      <w:r w:rsidR="00005BCC">
        <w:rPr>
          <w:b/>
          <w:bCs/>
        </w:rPr>
        <w:t xml:space="preserve">. </w:t>
      </w:r>
      <w:r w:rsidR="00931C51">
        <w:rPr>
          <w:b/>
          <w:bCs/>
        </w:rPr>
        <w:t>Bank w</w:t>
      </w:r>
      <w:r w:rsidRPr="0031054F">
        <w:rPr>
          <w:b/>
          <w:bCs/>
        </w:rPr>
        <w:t xml:space="preserve"> </w:t>
      </w:r>
      <w:r w:rsidR="54E1C2F4" w:rsidRPr="5F4749F8">
        <w:rPr>
          <w:b/>
          <w:bCs/>
        </w:rPr>
        <w:t>ramach wydarzenia</w:t>
      </w:r>
      <w:r w:rsidRPr="0031054F">
        <w:rPr>
          <w:b/>
          <w:bCs/>
        </w:rPr>
        <w:t xml:space="preserve"> przygotuje otwartą strefę dla uczestników, łączącą elementy rozrywki, odpoczynku oraz bezpośredniego kontaktu z ofertą bankową</w:t>
      </w:r>
      <w:r w:rsidR="007B61C0">
        <w:rPr>
          <w:b/>
          <w:bCs/>
        </w:rPr>
        <w:t xml:space="preserve"> – w tym ze specjalnymi festiwalowymi promocjami. </w:t>
      </w:r>
    </w:p>
    <w:p w14:paraId="07608CFF" w14:textId="24B75AED" w:rsidR="0031054F" w:rsidRDefault="007B61C0" w:rsidP="002C5841">
      <w:pPr>
        <w:jc w:val="both"/>
      </w:pPr>
      <w:r w:rsidRPr="007B61C0">
        <w:t>W</w:t>
      </w:r>
      <w:r w:rsidR="005C6C99">
        <w:t xml:space="preserve"> ramach partnerstwa</w:t>
      </w:r>
      <w:r w:rsidRPr="007B61C0">
        <w:t xml:space="preserve"> </w:t>
      </w:r>
      <w:r w:rsidR="005C6C99">
        <w:t xml:space="preserve">Alior Bank </w:t>
      </w:r>
      <w:r w:rsidR="002701B4">
        <w:t>będzie obecny ze strefą</w:t>
      </w:r>
      <w:r w:rsidR="00C54ABE">
        <w:t xml:space="preserve">, w której </w:t>
      </w:r>
      <w:r w:rsidRPr="007B61C0">
        <w:t xml:space="preserve">uczestnicy wydarzenia będą mogli skorzystać z różnorodnych aktywności przygotowanych z myślą o festiwalowej atmosferze. Na miejscu znajdzie się strefa </w:t>
      </w:r>
      <w:proofErr w:type="spellStart"/>
      <w:r w:rsidRPr="007B61C0">
        <w:t>beauty</w:t>
      </w:r>
      <w:proofErr w:type="spellEnd"/>
      <w:r w:rsidRPr="007B61C0">
        <w:t xml:space="preserve">, w której będzie można wykonać makijaż z użyciem brokatu, kryształków i innych ozdobnych elementów, a także stanowisko do </w:t>
      </w:r>
      <w:r w:rsidR="0031054F" w:rsidRPr="0031054F">
        <w:t xml:space="preserve">plecenia wianków. W części </w:t>
      </w:r>
      <w:proofErr w:type="spellStart"/>
      <w:r w:rsidR="0031054F" w:rsidRPr="0031054F">
        <w:t>gamingowej</w:t>
      </w:r>
      <w:proofErr w:type="spellEnd"/>
      <w:r w:rsidR="0031054F" w:rsidRPr="0031054F">
        <w:t xml:space="preserve"> przewidziano możliwość rywalizacji w grze EA Sports FC 26 oraz bicie rekordów w klasycznym Pac-Manie. Na miejscu organizowane będą również quizy o tematyce popkulturowej oraz spontaniczne aktywności</w:t>
      </w:r>
      <w:r w:rsidR="00D84655">
        <w:t>,</w:t>
      </w:r>
      <w:r w:rsidR="008A1550">
        <w:t xml:space="preserve"> </w:t>
      </w:r>
      <w:r w:rsidR="0031054F" w:rsidRPr="0031054F">
        <w:t>w których będzie można zdobyć nagrody. Strefa uwzględnia także przestrzeń do odpoczynku oraz punkt ładowania urządzeń mobilnych.</w:t>
      </w:r>
    </w:p>
    <w:p w14:paraId="04FF8B9C" w14:textId="710A8A90" w:rsidR="0031054F" w:rsidRDefault="0031054F" w:rsidP="002C5841">
      <w:pPr>
        <w:jc w:val="both"/>
      </w:pPr>
      <w:r w:rsidRPr="0031054F">
        <w:t xml:space="preserve">Na miejscu obecni będą również przedstawiciele banku, którzy udzielą informacji o produktach finansowych i umożliwią otwarcie konta wraz z kartą płatniczą. Dla uczestników wydarzenia przygotowano </w:t>
      </w:r>
      <w:r>
        <w:t>specjalne</w:t>
      </w:r>
      <w:r w:rsidRPr="0031054F">
        <w:t xml:space="preserve"> </w:t>
      </w:r>
      <w:r>
        <w:t>promocje</w:t>
      </w:r>
      <w:r w:rsidRPr="0031054F">
        <w:t>, w tym ofertę „</w:t>
      </w:r>
      <w:proofErr w:type="spellStart"/>
      <w:r w:rsidRPr="0031054F">
        <w:t>Eventowy</w:t>
      </w:r>
      <w:proofErr w:type="spellEnd"/>
      <w:r w:rsidRPr="0031054F">
        <w:t xml:space="preserve"> bonus” oraz „</w:t>
      </w:r>
      <w:proofErr w:type="spellStart"/>
      <w:r w:rsidRPr="0031054F">
        <w:t>Eventowy</w:t>
      </w:r>
      <w:proofErr w:type="spellEnd"/>
      <w:r w:rsidRPr="0031054F">
        <w:t xml:space="preserve"> bonus – obrączka”.</w:t>
      </w:r>
    </w:p>
    <w:p w14:paraId="3AE56927" w14:textId="4463551E" w:rsidR="00804365" w:rsidRDefault="003A1E21" w:rsidP="002C5841">
      <w:pPr>
        <w:jc w:val="both"/>
      </w:pPr>
      <w:r>
        <w:t>–</w:t>
      </w:r>
      <w:r w:rsidR="0031054F" w:rsidRPr="297257AF">
        <w:rPr>
          <w:i/>
          <w:iCs/>
        </w:rPr>
        <w:t xml:space="preserve"> </w:t>
      </w:r>
      <w:r w:rsidR="00B31AAE" w:rsidRPr="00B31AAE">
        <w:rPr>
          <w:i/>
          <w:iCs/>
        </w:rPr>
        <w:t>Juwenalia to dziś nie tylko wydarzenia rozrywkowe, ale także przestrzeń wymiany doświadczeń i budowania relacji. Obecność banku w takim otoczeniu pozwala lepiej zrozumieć, jak młodzi ludzie podchodzą do zarządzania swoimi finansami i jakich rozwiązań potrzebują na co dzień</w:t>
      </w:r>
      <w:r w:rsidR="00F049A8" w:rsidRPr="297257AF">
        <w:rPr>
          <w:i/>
          <w:iCs/>
        </w:rPr>
        <w:t xml:space="preserve"> </w:t>
      </w:r>
      <w:r w:rsidR="0058263A">
        <w:t xml:space="preserve">– mówi </w:t>
      </w:r>
      <w:r w:rsidR="00DF5D89" w:rsidRPr="00DF5D89">
        <w:rPr>
          <w:b/>
          <w:bCs/>
        </w:rPr>
        <w:t xml:space="preserve">Jan </w:t>
      </w:r>
      <w:proofErr w:type="spellStart"/>
      <w:r w:rsidR="00DF5D89" w:rsidRPr="00DF5D89">
        <w:rPr>
          <w:b/>
          <w:bCs/>
        </w:rPr>
        <w:t>Papiński</w:t>
      </w:r>
      <w:proofErr w:type="spellEnd"/>
      <w:r w:rsidR="00DF5D89">
        <w:t xml:space="preserve">, dyrektor </w:t>
      </w:r>
      <w:r w:rsidR="00DF5D89" w:rsidRPr="00DF5D89">
        <w:t>Dział</w:t>
      </w:r>
      <w:r w:rsidR="00DF5D89">
        <w:t>u</w:t>
      </w:r>
      <w:r w:rsidR="00DF5D89" w:rsidRPr="00DF5D89">
        <w:t xml:space="preserve"> Klienta Relacyjnego i Segmentów </w:t>
      </w:r>
      <w:r w:rsidR="0032356E" w:rsidRPr="00DF5D89">
        <w:t>w</w:t>
      </w:r>
      <w:r w:rsidR="002C5841" w:rsidRPr="00DF5D89">
        <w:t xml:space="preserve"> Alior</w:t>
      </w:r>
      <w:r w:rsidR="002C5841">
        <w:t xml:space="preserve"> Banku.</w:t>
      </w:r>
    </w:p>
    <w:p w14:paraId="74BB40D2" w14:textId="636F711A" w:rsidR="0035590F" w:rsidRPr="00804365" w:rsidRDefault="0035590F" w:rsidP="002C5841">
      <w:pPr>
        <w:jc w:val="both"/>
      </w:pPr>
      <w:r>
        <w:t xml:space="preserve">W tym </w:t>
      </w:r>
      <w:r w:rsidR="00E461E5">
        <w:t xml:space="preserve">roku </w:t>
      </w:r>
      <w:r>
        <w:t xml:space="preserve">Alior Bank pojawi się </w:t>
      </w:r>
      <w:r w:rsidR="00E461E5">
        <w:t>także</w:t>
      </w:r>
      <w:r>
        <w:t xml:space="preserve"> na </w:t>
      </w:r>
      <w:r w:rsidRPr="00DF5D89">
        <w:t>Juwenaliach Śląskich</w:t>
      </w:r>
      <w:r w:rsidR="00005BCC">
        <w:t xml:space="preserve"> w Katowicach</w:t>
      </w:r>
      <w:r w:rsidRPr="00DF5D89">
        <w:t xml:space="preserve"> (21–23 maja)</w:t>
      </w:r>
      <w:r w:rsidR="00005BCC">
        <w:t xml:space="preserve">, a w zeszłym tygodniu był obecny na </w:t>
      </w:r>
      <w:r w:rsidR="00005BCC" w:rsidRPr="00005BCC">
        <w:t>Juwenalia</w:t>
      </w:r>
      <w:r w:rsidR="00005BCC">
        <w:t>ch</w:t>
      </w:r>
      <w:r w:rsidR="00005BCC" w:rsidRPr="00005BCC">
        <w:t xml:space="preserve"> Wrocławski</w:t>
      </w:r>
      <w:r w:rsidR="00005BCC">
        <w:t>ch</w:t>
      </w:r>
      <w:r w:rsidR="00005BCC" w:rsidRPr="00005BCC">
        <w:t xml:space="preserve"> (8-9 maja)</w:t>
      </w:r>
      <w:r w:rsidR="00005BCC">
        <w:t>.</w:t>
      </w:r>
    </w:p>
    <w:p w14:paraId="0712BD03" w14:textId="3FC5BDF6" w:rsidR="00224525" w:rsidRDefault="0031054F" w:rsidP="0031054F">
      <w:pPr>
        <w:jc w:val="both"/>
      </w:pPr>
      <w:r w:rsidRPr="0031054F">
        <w:t>Obecność Alior Banku na juwenaliach wpisuje się w działania instytucji skierowane do młodszych klientów, w tym studentów i osób rozpoczynających samodzielne zarządzanie finansami. Strefy banku będą dostępne dla wszystkich uczestników wydarzeń, niezależnie od korzystania z jego usług.</w:t>
      </w:r>
    </w:p>
    <w:sectPr w:rsidR="002245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89A8" w14:textId="77777777" w:rsidR="0011318B" w:rsidRDefault="0011318B" w:rsidP="003E01D9">
      <w:pPr>
        <w:spacing w:after="0" w:line="240" w:lineRule="auto"/>
      </w:pPr>
      <w:r>
        <w:separator/>
      </w:r>
    </w:p>
  </w:endnote>
  <w:endnote w:type="continuationSeparator" w:id="0">
    <w:p w14:paraId="0526081A" w14:textId="77777777" w:rsidR="0011318B" w:rsidRDefault="0011318B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E182" w14:textId="77777777" w:rsidR="0011318B" w:rsidRDefault="0011318B" w:rsidP="003E01D9">
      <w:pPr>
        <w:spacing w:after="0" w:line="240" w:lineRule="auto"/>
      </w:pPr>
      <w:r>
        <w:separator/>
      </w:r>
    </w:p>
  </w:footnote>
  <w:footnote w:type="continuationSeparator" w:id="0">
    <w:p w14:paraId="682B74C7" w14:textId="77777777" w:rsidR="0011318B" w:rsidRDefault="0011318B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2351">
    <w:abstractNumId w:val="1"/>
  </w:num>
  <w:num w:numId="2" w16cid:durableId="10897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BCC"/>
    <w:rsid w:val="00007C27"/>
    <w:rsid w:val="0001303A"/>
    <w:rsid w:val="00062EF9"/>
    <w:rsid w:val="00064EE6"/>
    <w:rsid w:val="00065569"/>
    <w:rsid w:val="000666FB"/>
    <w:rsid w:val="000A7E43"/>
    <w:rsid w:val="000D0F50"/>
    <w:rsid w:val="000D198F"/>
    <w:rsid w:val="000F08DE"/>
    <w:rsid w:val="000F394F"/>
    <w:rsid w:val="000F4CCC"/>
    <w:rsid w:val="00110833"/>
    <w:rsid w:val="0011318B"/>
    <w:rsid w:val="0012417C"/>
    <w:rsid w:val="00141C5B"/>
    <w:rsid w:val="00156BD3"/>
    <w:rsid w:val="00162BBB"/>
    <w:rsid w:val="00173691"/>
    <w:rsid w:val="00185173"/>
    <w:rsid w:val="001A0EF6"/>
    <w:rsid w:val="001B4C4C"/>
    <w:rsid w:val="001C5044"/>
    <w:rsid w:val="001C58DE"/>
    <w:rsid w:val="001D742F"/>
    <w:rsid w:val="001E26A5"/>
    <w:rsid w:val="001E691C"/>
    <w:rsid w:val="001F5097"/>
    <w:rsid w:val="00204E9E"/>
    <w:rsid w:val="00220F7C"/>
    <w:rsid w:val="00224525"/>
    <w:rsid w:val="00230A70"/>
    <w:rsid w:val="00231FEA"/>
    <w:rsid w:val="002504E6"/>
    <w:rsid w:val="00266137"/>
    <w:rsid w:val="002701B4"/>
    <w:rsid w:val="00271607"/>
    <w:rsid w:val="002767AF"/>
    <w:rsid w:val="00281894"/>
    <w:rsid w:val="0029382D"/>
    <w:rsid w:val="002A0236"/>
    <w:rsid w:val="002A67CF"/>
    <w:rsid w:val="002B7D70"/>
    <w:rsid w:val="002C3A77"/>
    <w:rsid w:val="002C5737"/>
    <w:rsid w:val="002C5841"/>
    <w:rsid w:val="002D739D"/>
    <w:rsid w:val="002E0196"/>
    <w:rsid w:val="00304F65"/>
    <w:rsid w:val="00305888"/>
    <w:rsid w:val="0031054F"/>
    <w:rsid w:val="00315C21"/>
    <w:rsid w:val="0032095F"/>
    <w:rsid w:val="0032125E"/>
    <w:rsid w:val="0032356E"/>
    <w:rsid w:val="0034754C"/>
    <w:rsid w:val="003544C4"/>
    <w:rsid w:val="0035590F"/>
    <w:rsid w:val="00370966"/>
    <w:rsid w:val="00372A46"/>
    <w:rsid w:val="003A1E21"/>
    <w:rsid w:val="003B11C7"/>
    <w:rsid w:val="003B58B5"/>
    <w:rsid w:val="003C10D0"/>
    <w:rsid w:val="003C24E4"/>
    <w:rsid w:val="003D5CA7"/>
    <w:rsid w:val="003E01D9"/>
    <w:rsid w:val="003E662D"/>
    <w:rsid w:val="003F35FC"/>
    <w:rsid w:val="003F4770"/>
    <w:rsid w:val="00405D10"/>
    <w:rsid w:val="00454886"/>
    <w:rsid w:val="0046075E"/>
    <w:rsid w:val="0046173C"/>
    <w:rsid w:val="00467B0F"/>
    <w:rsid w:val="0048545C"/>
    <w:rsid w:val="00485A5D"/>
    <w:rsid w:val="00495AFB"/>
    <w:rsid w:val="004A70E6"/>
    <w:rsid w:val="004C5C02"/>
    <w:rsid w:val="004E238B"/>
    <w:rsid w:val="004E4D68"/>
    <w:rsid w:val="004F1A12"/>
    <w:rsid w:val="00513024"/>
    <w:rsid w:val="005150AD"/>
    <w:rsid w:val="00551ABC"/>
    <w:rsid w:val="00553F76"/>
    <w:rsid w:val="005744B5"/>
    <w:rsid w:val="005802BA"/>
    <w:rsid w:val="00581A49"/>
    <w:rsid w:val="005825E9"/>
    <w:rsid w:val="0058263A"/>
    <w:rsid w:val="00583413"/>
    <w:rsid w:val="0058697F"/>
    <w:rsid w:val="005A5373"/>
    <w:rsid w:val="005C6BBF"/>
    <w:rsid w:val="005C6C99"/>
    <w:rsid w:val="005D1CCF"/>
    <w:rsid w:val="005E5A8F"/>
    <w:rsid w:val="00603309"/>
    <w:rsid w:val="00603513"/>
    <w:rsid w:val="00612437"/>
    <w:rsid w:val="0062047C"/>
    <w:rsid w:val="00620667"/>
    <w:rsid w:val="00644D67"/>
    <w:rsid w:val="006651BA"/>
    <w:rsid w:val="00672C9C"/>
    <w:rsid w:val="00681801"/>
    <w:rsid w:val="00697090"/>
    <w:rsid w:val="006A3919"/>
    <w:rsid w:val="006E25B3"/>
    <w:rsid w:val="006E689E"/>
    <w:rsid w:val="0070394C"/>
    <w:rsid w:val="007073B1"/>
    <w:rsid w:val="0072029C"/>
    <w:rsid w:val="00733ECE"/>
    <w:rsid w:val="00754D8F"/>
    <w:rsid w:val="00755219"/>
    <w:rsid w:val="00765D05"/>
    <w:rsid w:val="00770C60"/>
    <w:rsid w:val="0077289B"/>
    <w:rsid w:val="00775992"/>
    <w:rsid w:val="00783362"/>
    <w:rsid w:val="007B61C0"/>
    <w:rsid w:val="007C29EA"/>
    <w:rsid w:val="007D2788"/>
    <w:rsid w:val="007D2E7B"/>
    <w:rsid w:val="007E0D94"/>
    <w:rsid w:val="007E4CFB"/>
    <w:rsid w:val="00800DE8"/>
    <w:rsid w:val="00803EBF"/>
    <w:rsid w:val="00804365"/>
    <w:rsid w:val="00830601"/>
    <w:rsid w:val="00835AC0"/>
    <w:rsid w:val="0084246E"/>
    <w:rsid w:val="00843FAD"/>
    <w:rsid w:val="00861987"/>
    <w:rsid w:val="0087133D"/>
    <w:rsid w:val="0088792C"/>
    <w:rsid w:val="008A1550"/>
    <w:rsid w:val="008B47BE"/>
    <w:rsid w:val="008D50FD"/>
    <w:rsid w:val="008F2123"/>
    <w:rsid w:val="00900E05"/>
    <w:rsid w:val="00903BD8"/>
    <w:rsid w:val="009174E8"/>
    <w:rsid w:val="00924A90"/>
    <w:rsid w:val="00931C51"/>
    <w:rsid w:val="00934251"/>
    <w:rsid w:val="009343A2"/>
    <w:rsid w:val="009343E3"/>
    <w:rsid w:val="00935574"/>
    <w:rsid w:val="00941059"/>
    <w:rsid w:val="00941337"/>
    <w:rsid w:val="009420BA"/>
    <w:rsid w:val="00961222"/>
    <w:rsid w:val="00962D00"/>
    <w:rsid w:val="00991DC9"/>
    <w:rsid w:val="00991F11"/>
    <w:rsid w:val="009A0BBF"/>
    <w:rsid w:val="009C1272"/>
    <w:rsid w:val="009C527F"/>
    <w:rsid w:val="009E4950"/>
    <w:rsid w:val="009F3C19"/>
    <w:rsid w:val="009F640C"/>
    <w:rsid w:val="00A126F4"/>
    <w:rsid w:val="00A1316E"/>
    <w:rsid w:val="00A175FC"/>
    <w:rsid w:val="00A2757F"/>
    <w:rsid w:val="00A36B13"/>
    <w:rsid w:val="00A54AB7"/>
    <w:rsid w:val="00A63434"/>
    <w:rsid w:val="00A66C10"/>
    <w:rsid w:val="00A83C5A"/>
    <w:rsid w:val="00A86B5F"/>
    <w:rsid w:val="00A95F8C"/>
    <w:rsid w:val="00AA3D73"/>
    <w:rsid w:val="00AB15B4"/>
    <w:rsid w:val="00AD43C7"/>
    <w:rsid w:val="00AD70F7"/>
    <w:rsid w:val="00AE159D"/>
    <w:rsid w:val="00AF4459"/>
    <w:rsid w:val="00AF556C"/>
    <w:rsid w:val="00B034BA"/>
    <w:rsid w:val="00B2013C"/>
    <w:rsid w:val="00B203AB"/>
    <w:rsid w:val="00B258AC"/>
    <w:rsid w:val="00B31AAE"/>
    <w:rsid w:val="00B36A5A"/>
    <w:rsid w:val="00B40B2E"/>
    <w:rsid w:val="00B52DF5"/>
    <w:rsid w:val="00B62ECA"/>
    <w:rsid w:val="00B717BC"/>
    <w:rsid w:val="00B9046D"/>
    <w:rsid w:val="00B906C4"/>
    <w:rsid w:val="00BA36E4"/>
    <w:rsid w:val="00BC0403"/>
    <w:rsid w:val="00BC5B92"/>
    <w:rsid w:val="00BC61EB"/>
    <w:rsid w:val="00BC6BBC"/>
    <w:rsid w:val="00BD41B0"/>
    <w:rsid w:val="00BD70EE"/>
    <w:rsid w:val="00BE40FA"/>
    <w:rsid w:val="00BE4D03"/>
    <w:rsid w:val="00C00181"/>
    <w:rsid w:val="00C12D32"/>
    <w:rsid w:val="00C16AAB"/>
    <w:rsid w:val="00C33C70"/>
    <w:rsid w:val="00C43A08"/>
    <w:rsid w:val="00C54ABE"/>
    <w:rsid w:val="00C567A4"/>
    <w:rsid w:val="00C611A9"/>
    <w:rsid w:val="00C6354F"/>
    <w:rsid w:val="00C74D1F"/>
    <w:rsid w:val="00C75A65"/>
    <w:rsid w:val="00C76D4B"/>
    <w:rsid w:val="00C842B3"/>
    <w:rsid w:val="00C87184"/>
    <w:rsid w:val="00C9099D"/>
    <w:rsid w:val="00CA7438"/>
    <w:rsid w:val="00CA7825"/>
    <w:rsid w:val="00CC0557"/>
    <w:rsid w:val="00CC401A"/>
    <w:rsid w:val="00CD3148"/>
    <w:rsid w:val="00CD5B8A"/>
    <w:rsid w:val="00CE7470"/>
    <w:rsid w:val="00CF5C36"/>
    <w:rsid w:val="00CF6110"/>
    <w:rsid w:val="00CF66C8"/>
    <w:rsid w:val="00D213C0"/>
    <w:rsid w:val="00D228B0"/>
    <w:rsid w:val="00D2614D"/>
    <w:rsid w:val="00D337B6"/>
    <w:rsid w:val="00D34302"/>
    <w:rsid w:val="00D44AB6"/>
    <w:rsid w:val="00D45229"/>
    <w:rsid w:val="00D5706D"/>
    <w:rsid w:val="00D61AC1"/>
    <w:rsid w:val="00D6335D"/>
    <w:rsid w:val="00D662D3"/>
    <w:rsid w:val="00D84655"/>
    <w:rsid w:val="00DA2208"/>
    <w:rsid w:val="00DA4703"/>
    <w:rsid w:val="00DB3769"/>
    <w:rsid w:val="00DD40E4"/>
    <w:rsid w:val="00DE2DD0"/>
    <w:rsid w:val="00DF5D89"/>
    <w:rsid w:val="00E1100C"/>
    <w:rsid w:val="00E1381A"/>
    <w:rsid w:val="00E14FC6"/>
    <w:rsid w:val="00E17126"/>
    <w:rsid w:val="00E20B5B"/>
    <w:rsid w:val="00E36E0B"/>
    <w:rsid w:val="00E40983"/>
    <w:rsid w:val="00E461E5"/>
    <w:rsid w:val="00E71CEB"/>
    <w:rsid w:val="00E81B80"/>
    <w:rsid w:val="00E826AC"/>
    <w:rsid w:val="00EA4161"/>
    <w:rsid w:val="00EB268F"/>
    <w:rsid w:val="00EB77A0"/>
    <w:rsid w:val="00F049A8"/>
    <w:rsid w:val="00F1097C"/>
    <w:rsid w:val="00F303DB"/>
    <w:rsid w:val="00F62F86"/>
    <w:rsid w:val="00F705BB"/>
    <w:rsid w:val="00F70FD3"/>
    <w:rsid w:val="00F90B00"/>
    <w:rsid w:val="00F94616"/>
    <w:rsid w:val="00F95298"/>
    <w:rsid w:val="00F97BD8"/>
    <w:rsid w:val="00FA45A3"/>
    <w:rsid w:val="00FB568C"/>
    <w:rsid w:val="00FB67AB"/>
    <w:rsid w:val="00FC07E9"/>
    <w:rsid w:val="00FF56A4"/>
    <w:rsid w:val="0C437359"/>
    <w:rsid w:val="0D7D8E9E"/>
    <w:rsid w:val="16A7AC4D"/>
    <w:rsid w:val="1AF684C0"/>
    <w:rsid w:val="2094C928"/>
    <w:rsid w:val="2217288A"/>
    <w:rsid w:val="24027E92"/>
    <w:rsid w:val="243B7C5D"/>
    <w:rsid w:val="297257AF"/>
    <w:rsid w:val="2DC5495A"/>
    <w:rsid w:val="38B59D68"/>
    <w:rsid w:val="4A6F77FD"/>
    <w:rsid w:val="4C5B9EF5"/>
    <w:rsid w:val="4F161342"/>
    <w:rsid w:val="54E1C2F4"/>
    <w:rsid w:val="551F92F8"/>
    <w:rsid w:val="59C37588"/>
    <w:rsid w:val="5C07654A"/>
    <w:rsid w:val="5F4749F8"/>
    <w:rsid w:val="60A4CBD3"/>
    <w:rsid w:val="621D69FB"/>
    <w:rsid w:val="6C108215"/>
    <w:rsid w:val="733289AE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CAA6373A-DA1C-4E37-9EC3-3C9DF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B21AB173-C709-466D-B1DF-FF3DBB872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4</cp:revision>
  <dcterms:created xsi:type="dcterms:W3CDTF">2026-05-14T06:32:00Z</dcterms:created>
  <dcterms:modified xsi:type="dcterms:W3CDTF">2026-05-14T10:42:00Z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