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-3800</wp:posOffset>
            </wp:positionH>
            <wp:positionV relativeFrom="paragraph">
              <wp:posOffset>0</wp:posOffset>
            </wp:positionV>
            <wp:extent cx="1661163" cy="1279483"/>
            <wp:effectExtent b="0" l="0" r="0" t="0"/>
            <wp:wrapSquare wrapText="bothSides" distB="0" distT="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3" cy="1279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TURDUS K.W. Schwartz S.C.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Ul. Kościelna 14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63-210 Żerków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NIP: 6172205607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widowControl w:val="1"/>
        <w:spacing w:after="240" w:before="240" w:line="276" w:lineRule="auto"/>
        <w:rPr>
          <w:rFonts w:ascii="Arial" w:cs="Arial" w:eastAsia="Arial" w:hAnsi="Arial"/>
          <w:sz w:val="44"/>
          <w:szCs w:val="44"/>
        </w:rPr>
      </w:pPr>
      <w:bookmarkStart w:colFirst="0" w:colLast="0" w:name="_heading=h.35lll12ewrn8" w:id="0"/>
      <w:bookmarkEnd w:id="0"/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Dzikie kaczki w mieście: krótki poradnik sąsiedzki</w:t>
      </w:r>
    </w:p>
    <w:p w:rsidR="00000000" w:rsidDel="00000000" w:rsidP="00000000" w:rsidRDefault="00000000" w:rsidRPr="00000000" w14:paraId="0000000A">
      <w:pPr>
        <w:widowControl w:val="1"/>
        <w:spacing w:after="240" w:before="240" w:line="276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Przełom kwietnia i maja to w świecie przyrody czas szczególny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szczyt sezonu lęgowego dzikich kaczek. Coraz śmielej rezygnują one z odludnych trzcinowisk na rzecz… naszych ogrodów, osiedli i zielonych zakątków między blokami, szukając tym samym schronienia przed naturalnymi drapieżnikami. Wojciech Schwartz, współwłaściciel marki Turdus, podpowiada, jak mądrze wspierać w tym okresie skrzydlatych sąsiadów.</w:t>
      </w:r>
    </w:p>
    <w:p w:rsidR="00000000" w:rsidDel="00000000" w:rsidP="00000000" w:rsidRDefault="00000000" w:rsidRPr="00000000" w14:paraId="0000000B">
      <w:pPr>
        <w:pStyle w:val="Heading2"/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bookmarkStart w:colFirst="0" w:colLast="0" w:name="_heading=h.84itmug5bu7e" w:id="1"/>
      <w:bookmarkEnd w:id="1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Miejski azyl </w:t>
      </w:r>
      <w:r w:rsidDel="00000000" w:rsidR="00000000" w:rsidRPr="00000000">
        <w:rPr>
          <w:rFonts w:ascii="Arial" w:cs="Arial" w:eastAsia="Arial" w:hAnsi="Arial"/>
          <w:b w:val="0"/>
          <w:bCs w:val="0"/>
          <w:sz w:val="22"/>
          <w:szCs w:val="22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dlaczego kaczki uciekają do miast?</w:t>
      </w:r>
    </w:p>
    <w:p w:rsidR="00000000" w:rsidDel="00000000" w:rsidP="00000000" w:rsidRDefault="00000000" w:rsidRPr="00000000" w14:paraId="0000000C">
      <w:pPr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Wbrew intuicji betonowa dżungla bywa bezpieczniejsza niż dzika natura. W miastach jest mniej lisów, mniej drapieżnych ptaków, a więcej zakamarków, w których można się schować. Dla kaczki to idealne warunki do wychowania młodych. </w:t>
      </w:r>
    </w:p>
    <w:p w:rsidR="00000000" w:rsidDel="00000000" w:rsidP="00000000" w:rsidRDefault="00000000" w:rsidRPr="00000000" w14:paraId="0000000D">
      <w:pPr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Współczesna kaczka to mistrzyni adaptacji. Nie szuka już tylko kęp trzcin z daleka od ludzi. Potrafi zbudować gniazdo w gęstym żywopłocie ogrodu, czy w donicy, przy bloku w mieście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– zauważa Wojciech Schwartz, współwłaściciel marki Turdus. </w:t>
      </w: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– Obecność kaczki na posesji to wyróżnienie, ale i obowiązek. Musimy zapewnić jej spokój – samica musi czuć się bezpiecznie, by nie porzucić lęgu.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bookmarkStart w:colFirst="0" w:colLast="0" w:name="_heading=h.ubkyi55ghkuo" w:id="2"/>
      <w:bookmarkEnd w:id="2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Złote sąsiedzkie zasady</w:t>
      </w:r>
    </w:p>
    <w:p w:rsidR="00000000" w:rsidDel="00000000" w:rsidP="00000000" w:rsidRDefault="00000000" w:rsidRPr="00000000" w14:paraId="0000000F">
      <w:pPr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Obecność kaczki w naszym bezpośrednim sąsiedztwie nakłada na nas rolę odpowiedzialnych gospodarzy. Najważniejsza zasada? Zachowaj dystans co najmniej pięć metrów. To niewiele dla nas, a dla samicy oznacza poczucie bezpieczeństwa, bez którego może porzucić gniazdo. </w:t>
      </w:r>
    </w:p>
    <w:p w:rsidR="00000000" w:rsidDel="00000000" w:rsidP="00000000" w:rsidRDefault="00000000" w:rsidRPr="00000000" w14:paraId="00000010">
      <w:pPr>
        <w:widowControl w:val="1"/>
        <w:spacing w:after="240" w:before="240" w:line="276" w:lineRule="auto"/>
        <w:rPr>
          <w:rFonts w:ascii="Arial" w:cs="Arial" w:eastAsia="Arial" w:hAnsi="Arial"/>
          <w:i w:val="1"/>
          <w:i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Jeśli ptak na nas patrzy i przerywa swoje naturalne czynności, oznacza to, że przekroczyliśmy jego granicę komfortu. Chcąc mądrze wspierać lęgi, unikajmy dotykania jaj i przenoszenia gniazd, co niemal zawsze kończy się ich porzuceniem. Warto również pamiętać o tym, że dzikie kaczki m.in. krzyżówki są w Polsce pod ochroną, a niszczenie ich gniazd i płoszenie ptaków jest karalne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– mówi Wojciech Schwartz, współwłaściciel marki Turdus, produkującej jakościową karmę dla dzikich ptaków.</w:t>
      </w: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1">
      <w:pPr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Najlepszym wsparciem, jakie możemy zaoferować, jest spokój i odrobina „kontrolowanego nieporządku”. To, co dla nas wygląda jak bałagan, dla kaczki jest bezpieczną osłoną. Jeśli chcemy pomóc, możemy ustawić płytkie naczynie z czystą wodą kilka metrów od gniazda tak, by samica mogła napić się bez ryzykownych wypraw. Pamiętajmy jednak, by nigdy nie zostawiać jedzenia przy samym gnieździe. Przyciąga to szczury, sroki i wrony, które są zdolne do tego, by wykraść jaja. Co z dokarmianiem? W większości przypadków nie jest potrzebne. Dzikie kaczki świetnie radzą sobie same, a nasza pomoc ma sens głównie zimą – gdy śnieg i mróz ograniczają dostęp do naturalnego pokarmu. </w:t>
      </w:r>
    </w:p>
    <w:p w:rsidR="00000000" w:rsidDel="00000000" w:rsidP="00000000" w:rsidRDefault="00000000" w:rsidRPr="00000000" w14:paraId="00000012">
      <w:pPr>
        <w:widowControl w:val="1"/>
        <w:spacing w:after="240" w:before="240" w:line="276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Jak przebiega okres lęgowy kaczek?</w:t>
      </w:r>
    </w:p>
    <w:p w:rsidR="00000000" w:rsidDel="00000000" w:rsidP="00000000" w:rsidRDefault="00000000" w:rsidRPr="00000000" w14:paraId="00000013">
      <w:pPr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Proces lęgowy zaczyna się od budowy gniazda, które samica wyściela własnym puchem wyskubanym z piersi, co zapewnia jajom idealną izolację termiczną. Kaczka składa zazwyczaj od 8 do 13 jaj w odstępach jednodniowych, jednak nie wysiaduje ich od razu, ale czeka, gdy zniesie ostatnie. Efekt? Po około 28 dniach wszystkie kaczęta pojawiają się na świecie niemal w tym samym momencie.</w:t>
      </w:r>
    </w:p>
    <w:p w:rsidR="00000000" w:rsidDel="00000000" w:rsidP="00000000" w:rsidRDefault="00000000" w:rsidRPr="00000000" w14:paraId="00000014">
      <w:pPr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bookmarkStart w:colFirst="0" w:colLast="0" w:name="_heading=h.oeoybflpqued" w:id="3"/>
      <w:bookmarkEnd w:id="3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Wodowanie – pierwsza niebezpieczna wyprawa</w:t>
      </w:r>
    </w:p>
    <w:p w:rsidR="00000000" w:rsidDel="00000000" w:rsidP="00000000" w:rsidRDefault="00000000" w:rsidRPr="00000000" w14:paraId="00000016">
      <w:pPr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Już kilka lub kilkanaście godzin po przyjściu na świat matka prowadzi młode do najbliższego zbiornika wodnego. To właśnie ten moment, nazywany wodowaniem, jest najbardziej niebezpiecznym etapem w ich życiu, szczególnie gdy droga do wody prowadzi przez ruchliwe ulice. </w:t>
      </w:r>
    </w:p>
    <w:p w:rsidR="00000000" w:rsidDel="00000000" w:rsidP="00000000" w:rsidRDefault="00000000" w:rsidRPr="00000000" w14:paraId="00000017">
      <w:pPr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– Gdy zauważymy kaczą rodzinę próbującą przejść ruchliwą ulicę, najlepszą pomocą jest spokój i rola „żywej tarczy” – wystarczy stanąć bezpiecznie na poboczu i zasygnalizować kierowcom, by zachowali szczególną ostrożność. Nie należy gonić ptaków, ponieważ spanikowana matka może odlecieć, zostawiając młode. Możemy jedynie delikatnie pomagać w pokonywaniu barier, takich jak wysokie krawężniki, podkładając deseczkę lub przenosząc maluchy przez murki przy użyciu rękawiczek. Jeśli ptasia rodzina jest w niebezpieczeństwie lub pułapce, takiej jak studzienka kanalizacyjna, należy niezwłocznie wezwać Straż Miejską lub lokalny ośrodek rehabilitacji zwierząt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– mówi Wojciech Schwartz, współwłaściciel marki Turdus, produkującej jakościową karmę dla dzikich ptaków.</w:t>
      </w: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widowControl w:val="1"/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bookmarkStart w:colFirst="0" w:colLast="0" w:name="_heading=h.8agbgy2yld27" w:id="4"/>
      <w:bookmarkEnd w:id="4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Etyka obserwacji zgodna z naturą</w:t>
      </w:r>
    </w:p>
    <w:p w:rsidR="00000000" w:rsidDel="00000000" w:rsidP="00000000" w:rsidRDefault="00000000" w:rsidRPr="00000000" w14:paraId="00000019">
      <w:pPr>
        <w:widowControl w:val="1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przypadku gdy kaczka wybierze naszą okolicę na miejsce założenia gniazda, dostajemy rzadką szansę podejrzenia natury z pierwszego rzędu. Największą pomocą jest spokój.   Na ten czas warto powstrzymać się od różnych prac porządkowych w okolicy gniazda, by nie spłoszyć kaczej mamy. Składanie jaj trwa około 1-2 tygodni, a wysiadywanie niecały miesiąc. Po tym czasie cała kacza rodzina znika, ruszając w stronę wody. Okres lęgowy kaczek to czas, w którym ptaki te są skrajnie wyczerpane energetycznie. Każde spłoszenie samicy z gniazda to strata cennej energii, której może jej zabraknąć do pomyślnego zakończenia lęgu. Dlatego nasza rola jest prosta, choć nie zawsze łatwa: obserwować z dystansu, nie ingerować, zaufać naturze. W tym wypadku najlepsze, co możemy zrobić, to po prostu nie przeszkadzać.</w:t>
      </w:r>
    </w:p>
    <w:p w:rsidR="00000000" w:rsidDel="00000000" w:rsidP="00000000" w:rsidRDefault="00000000" w:rsidRPr="00000000" w14:paraId="0000001A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 Turdus: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  <w:t xml:space="preserve">Turdus to najstarszy w Polsce producent wysokiej jakości pokarmu dla dziko żyjących ptaków i małych zwierząt (np. jeży i wiewiórek). Firma rodzinna, istniejąca od 37 lat, wytwarza produkty z naturalnych, lokalnych surowców, zgodnie z polskim prawem paszowym i pod nadzorem Inspekcji Weterynaryjnej. Asortyment dostępny jest na większości rynków europejskich. Misją firmy jest edukacja w zakresie odpowiedzialnego dokarmiania i aktywne wspieranie dzikiej przyrody.</w:t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Kontakt dla mediów:</w:t>
      </w:r>
    </w:p>
    <w:p w:rsidR="00000000" w:rsidDel="00000000" w:rsidP="00000000" w:rsidRDefault="00000000" w:rsidRPr="00000000" w14:paraId="0000001D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Ewelina Jaskuła</w:t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Tel.: + 48 665 339 877</w:t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E-mail: ewelina.jaskula@goodonepr.pl </w:t>
      </w:r>
    </w:p>
    <w:p w:rsidR="00000000" w:rsidDel="00000000" w:rsidP="00000000" w:rsidRDefault="00000000" w:rsidRPr="00000000" w14:paraId="00000021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Maja Pruk</w:t>
      </w:r>
    </w:p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Tel: +48 796 990 015</w:t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E-mail: maja.pruk@goodonepr.pl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703"/>
        <w:tab w:val="right" w:leader="none" w:pos="9406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rPr>
        <w:rFonts w:ascii="Arial" w:cs="Arial" w:eastAsia="Arial" w:hAnsi="Arial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color w:val="000000"/>
        <w:sz w:val="28"/>
        <w:szCs w:val="28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5049" cy="8649337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49" cy="864933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rrIDYY2sTOQi64NqgXWT5FfLw==">CgMxLjAioQIKC0FBQUI1MHRYNHRNEu0BCgtBQUFCNTB0WDR0TRILQUFBQjUwdFg0dE0aDQoJdGV4dC9odG1sEgAiDgoKdGV4dC9wbGFpbhIAKhsiFTExNTk3Nzc1NTEyODAwNDM5NDQyNygAOAAwxqOg+d8zOKjHoPnfM0pTCiRhcHBsaWNhdGlvbi92bmQuZ29vZ2xlLWFwcHMuZG9jcy5tZHMaK8LX2uQBJQoWCgcKAWkQARgAEgkKAy4gRBABGAAYARoLCgcKAWQQARgAEAFaDHQyZWcxYzViN2NpM3ICIAB4AIIBFHN1Z2dlc3QuODM2cGRrOGg1aHh5mgEGCAAQABgAGMajoPnfMyCox6D53zNCFHN1Z2dlc3QuODM2cGRrOGg1aHh5Mg5oLjM1bGxsMTJld3JuODIOaC44NGl0bXVnNWJ1N2UyDmgudWJreWk1NWdoa3VvMg5oLm9lb3liZmxwcXVlZDIOaC44YWdiZ3kyeWxkMjc4AGooChRzdWdnZXN0LnEwNDFzZ24xN3hsMxIQRXdlbGluYSBKYXNrdcWCYWooChRzdWdnZXN0LjN0YnVjdWp5bndhZBIQRXdlbGluYSBKYXNrdcWCYWonChNzdWdnZXN0LmhidXFoem9vcDRhEhBFd2VsaW5hIEphc2t1xYJhaigKFHN1Z2dlc3QuN3F3OTNzY3h4cjEwEhBFd2VsaW5hIEphc2t1xYJhaigKFHN1Z2dlc3QuODM2cGRrOGg1aHh5EhBFd2VsaW5hIEphc2t1xYJhaigKFHN1Z2dlc3QubXprdWRsNmY2bm92EhBFd2VsaW5hIEphc2t1xYJhaigKFHN1Z2dlc3QuM25vb2s4MTB2dWVsEhBFd2VsaW5hIEphc2t1xYJhaigKFHN1Z2dlc3Qud3VyMzRpdXJ2ZzNiEhBFd2VsaW5hIEphc2t1xYJhaigKFHN1Z2dlc3QuMTV1YW9sM2gzcWplEhBFd2VsaW5hIEphc2t1xYJhaicKE3N1Z2dlc3QuM2IzcWthdmk4bW0SEEV3ZWxpbmEgSmFza3XFgmFqKAoUc3VnZ2VzdC5kMGU4bG5jcnk0ajYSEEV3ZWxpbmEgSmFza3XFgmFqIQoUc3VnZ2VzdC42czNlZzQzYzd1cWQSCU1hamEgUHJ1a2ohChRzdWdnZXN0LmIzYzBpOGxvam50OBIJTWFqYSBQcnVraigKFHN1Z2dlc3QudWZxY3p2azVucTlvEhBFd2VsaW5hIEphc2t1xYJhaiEKFHN1Z2dlc3QubWwzc2tkcnI2cnNqEglNYWphIFBydWtqKAoUc3VnZ2VzdC43MzZ1YWxjcHgwZXMSEEV3ZWxpbmEgSmFza3XFgmFqIQoUc3VnZ2VzdC40YmNwY3N5MDc0cXISCU1hamEgUHJ1a2ohChRzdWdnZXN0Lm1vaG5hZXJ3dDMwcxIJTWFqYSBQcnVraigKFHN1Z2dlc3QuYjRrdXF4dnJyeHRjEhBFd2VsaW5hIEphc2t1xYJhaiEKFHN1Z2dlc3QuNHEzZWZ2YjRkcXZ3EglNYWphIFBydWtqKAoUc3VnZ2VzdC5uNDV3cnVmZmpjNDMSEEV3ZWxpbmEgSmFza3XFgmFqIQoUc3VnZ2VzdC5rZmplbXBvNGVhYWYSCU1hamEgUHJ1a2ohChRzdWdnZXN0Lmo1YXE0cHczZ2MwZxIJTWFqYSBQcnVraigKFHN1Z2dlc3QubXR0aW9vZDRsZXhwEhBFd2VsaW5hIEphc2t1xYJhaigKFHN1Z2dlc3QuZXd6MWdrNGdxbGVnEhBFd2VsaW5hIEphc2t1xYJhaiEKFHN1Z2dlc3QuM2IxOTFncDRsY3Z6EglNYWphIFBydWtqIQoUc3VnZ2VzdC5xbWg3a3hzOXBxcjQSCU1hamEgUHJ1a2ooChRzdWdnZXN0LmxmeTBtcHZrejc2MxIQRXdlbGluYSBKYXNrdcWCYWohChRzdWdnZXN0LnR6eDhxemlkaTRmaxIJTWFqYSBQcnVraiEKFHN1Z2dlc3QuOXduNGt6MTVob2RhEglNYWphIFBydWtqKAoUc3VnZ2VzdC5tYnNncDlybjMxZzMSEEV3ZWxpbmEgSmFza3XFgmFqIQoUc3VnZ2VzdC5sOTF2N20xMHR6dnISCU1hamEgUHJ1a2ooChRzdWdnZXN0LmEzMmJlaTJ3bWx5aBIQRXdlbGluYSBKYXNrdcWCYXIhMUlFNkk1WWFFTVRTa051R3dOM0M0WG5BdXJiLTBMT05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